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274"/>
        <w:tblW w:w="16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"/>
        <w:gridCol w:w="679"/>
        <w:gridCol w:w="15"/>
        <w:gridCol w:w="1843"/>
        <w:gridCol w:w="1293"/>
        <w:gridCol w:w="2976"/>
        <w:gridCol w:w="5245"/>
        <w:gridCol w:w="1036"/>
        <w:gridCol w:w="791"/>
        <w:gridCol w:w="993"/>
        <w:gridCol w:w="1276"/>
      </w:tblGrid>
      <w:tr w:rsidR="00A95BCA" w:rsidRPr="006B7AE4" w:rsidTr="00A95BCA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95BCA" w:rsidRPr="006B7AE4" w:rsidRDefault="00A95BCA" w:rsidP="006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spellEnd"/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/</w:t>
            </w:r>
            <w:proofErr w:type="spellStart"/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spellEnd"/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95BCA" w:rsidRPr="006B7AE4" w:rsidRDefault="00A95BCA" w:rsidP="006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Ф.И.О. 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95BCA" w:rsidRPr="006B7AE4" w:rsidRDefault="00A95BCA" w:rsidP="006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Должность, наличие категории 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95BCA" w:rsidRPr="006B7AE4" w:rsidRDefault="00A95BCA" w:rsidP="006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 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95BCA" w:rsidRPr="006B7AE4" w:rsidRDefault="00A95BCA" w:rsidP="0061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</w:p>
          <w:p w:rsidR="00A95BCA" w:rsidRPr="006B7AE4" w:rsidRDefault="00A95BCA" w:rsidP="006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95BCA" w:rsidRPr="006B7AE4" w:rsidRDefault="00A95BCA" w:rsidP="00615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95BCA" w:rsidRPr="006B7AE4" w:rsidRDefault="00A95BCA" w:rsidP="00615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Общий стаж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95BCA" w:rsidRPr="006B7AE4" w:rsidRDefault="00A95BCA" w:rsidP="006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Педагогический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95BCA" w:rsidRPr="0037628A" w:rsidRDefault="00A95BCA" w:rsidP="00A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Стаж </w:t>
            </w:r>
          </w:p>
          <w:p w:rsidR="00A95BCA" w:rsidRPr="006B7AE4" w:rsidRDefault="00A95BCA" w:rsidP="00A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в данной организации</w:t>
            </w:r>
          </w:p>
        </w:tc>
      </w:tr>
      <w:tr w:rsidR="00A95BCA" w:rsidTr="00A95BCA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BCA" w:rsidRPr="006B7AE4" w:rsidRDefault="00A95BCA" w:rsidP="006153B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BCA" w:rsidRPr="00280F2E" w:rsidRDefault="00A95BCA" w:rsidP="006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 Елена Николаевна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BCA" w:rsidRPr="00280F2E" w:rsidRDefault="00A95BCA" w:rsidP="006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первая к.к.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BCA" w:rsidRPr="00280F2E" w:rsidRDefault="00A95BCA" w:rsidP="00615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  <w:p w:rsidR="00A95BCA" w:rsidRPr="00280F2E" w:rsidRDefault="00A95BCA" w:rsidP="00615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CA" w:rsidRPr="00280F2E" w:rsidRDefault="00A95BCA" w:rsidP="00615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20.06.2000г.</w:t>
            </w:r>
          </w:p>
          <w:p w:rsidR="00A95BCA" w:rsidRPr="00280F2E" w:rsidRDefault="00A95BCA" w:rsidP="00615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Тулунский педагогический колледж , Диплом СБ 2356828, регистрационный номер 179.</w:t>
            </w:r>
          </w:p>
          <w:p w:rsidR="00A95BCA" w:rsidRPr="00280F2E" w:rsidRDefault="00A95BCA" w:rsidP="00615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: Учитель. </w:t>
            </w:r>
          </w:p>
          <w:p w:rsidR="00A95BCA" w:rsidRPr="00280F2E" w:rsidRDefault="00A95BCA" w:rsidP="00615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Специальность: 0311 Изобразительное искусство и черчение, руководитель изодеятельности в детских учреждениях.</w:t>
            </w:r>
          </w:p>
          <w:p w:rsidR="00A95BCA" w:rsidRPr="00280F2E" w:rsidRDefault="00A95BCA" w:rsidP="00615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CA" w:rsidRPr="00280F2E" w:rsidRDefault="00A95BCA" w:rsidP="00615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95BCA" w:rsidRPr="00280F2E" w:rsidRDefault="00A95BCA" w:rsidP="00615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  <w:p w:rsidR="00A95BCA" w:rsidRPr="00280F2E" w:rsidRDefault="00A95BCA" w:rsidP="00615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 Диплом Бакалавра 103824 3950931, регистрационный номер 11-22-3/00255.</w:t>
            </w:r>
          </w:p>
          <w:p w:rsidR="00A95BCA" w:rsidRPr="00280F2E" w:rsidRDefault="00A95BCA" w:rsidP="00615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 44.03.02 Психолого-педагогическое образование.</w:t>
            </w:r>
          </w:p>
          <w:p w:rsidR="00A95BCA" w:rsidRPr="00280F2E" w:rsidRDefault="00A95BCA" w:rsidP="00615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CA" w:rsidRPr="00280F2E" w:rsidRDefault="00A95BCA" w:rsidP="006153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BCA" w:rsidRPr="00280F2E" w:rsidRDefault="00A95BCA" w:rsidP="009619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BCA" w:rsidRPr="00280F2E" w:rsidRDefault="00A95BCA" w:rsidP="006153B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95BCA" w:rsidRDefault="00A95BCA" w:rsidP="00A95BC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CA">
              <w:rPr>
                <w:rFonts w:ascii="Times New Roman" w:hAnsi="Times New Roman" w:cs="Times New Roman"/>
                <w:sz w:val="24"/>
                <w:szCs w:val="24"/>
              </w:rPr>
              <w:t>01.03. 2022</w:t>
            </w:r>
            <w:r>
              <w:t>-</w:t>
            </w: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17.03.2022г.,  АНО ДПО "Платформа" по дополнительной специальной программе "Развивающий потенциал цифровых образовательных ресурсов: как применять с пользой для детского  развития", 108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BCA" w:rsidRDefault="00A95BCA" w:rsidP="00A95BC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CA" w:rsidRPr="00A95BCA" w:rsidRDefault="00A95BCA" w:rsidP="00A95B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BCA">
              <w:rPr>
                <w:rFonts w:ascii="Times New Roman" w:eastAsia="Times New Roman" w:hAnsi="Times New Roman" w:cs="Times New Roman"/>
                <w:sz w:val="24"/>
                <w:szCs w:val="24"/>
              </w:rPr>
              <w:t>25.10.2022-02.11.2022</w:t>
            </w:r>
            <w:r w:rsidRPr="00A95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5BCA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"ИМЦРО"</w:t>
            </w:r>
          </w:p>
          <w:p w:rsidR="00A95BCA" w:rsidRPr="00A95BCA" w:rsidRDefault="00A95BCA" w:rsidP="00A95BC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BCA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  <w:r w:rsidRPr="00A95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5BCA">
              <w:rPr>
                <w:rFonts w:ascii="Times New Roman" w:eastAsia="Times New Roman" w:hAnsi="Times New Roman" w:cs="Times New Roman"/>
                <w:sz w:val="24"/>
                <w:szCs w:val="24"/>
              </w:rPr>
              <w:t>"Содержание и организация работы воспитателя в группе детей раннего возраста в условиях дошкольной образовательной организации», 36 ч.</w:t>
            </w:r>
          </w:p>
          <w:p w:rsidR="00A95BCA" w:rsidRDefault="00A95BCA" w:rsidP="00A95BC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CA" w:rsidRPr="00A95BCA" w:rsidRDefault="00A95BCA" w:rsidP="00A95BC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BCA">
              <w:rPr>
                <w:rFonts w:ascii="Times New Roman" w:hAnsi="Times New Roman" w:cs="Times New Roman"/>
                <w:sz w:val="24"/>
                <w:szCs w:val="24"/>
              </w:rPr>
              <w:t>20.03.2023-02.04.2023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CA">
              <w:rPr>
                <w:rFonts w:ascii="Times New Roman" w:hAnsi="Times New Roman" w:cs="Times New Roman"/>
                <w:sz w:val="24"/>
                <w:szCs w:val="24"/>
              </w:rPr>
              <w:t>г.,  АНО ДПО "ПЛАТФОРМА", "Федеральная образовательная программа дошкольного образования - 2023: содержание и внедрение", 108 ч.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280F2E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95BCA" w:rsidRDefault="00A95BCA" w:rsidP="00280F2E">
            <w:pPr>
              <w:autoSpaceDE w:val="0"/>
              <w:autoSpaceDN w:val="0"/>
              <w:adjustRightInd w:val="0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BCA" w:rsidRPr="00A95BCA" w:rsidRDefault="00A95BCA" w:rsidP="00A9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BCA" w:rsidRPr="00A95BCA" w:rsidRDefault="00A95BCA" w:rsidP="00A9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BCA" w:rsidRPr="00A95BCA" w:rsidRDefault="00A95BCA" w:rsidP="00A9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BCA" w:rsidRPr="00A95BCA" w:rsidRDefault="00A95BCA" w:rsidP="00A9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BCA" w:rsidRPr="00A95BCA" w:rsidRDefault="00A95BCA" w:rsidP="00A9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BCA" w:rsidRDefault="00A95BCA" w:rsidP="00A9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BCA" w:rsidRDefault="00A95BCA" w:rsidP="00A95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BCA" w:rsidRPr="00A95BCA" w:rsidRDefault="00A95BCA" w:rsidP="00A95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BCA" w:rsidRDefault="00A95BCA" w:rsidP="006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BCA" w:rsidRPr="00280F2E" w:rsidRDefault="00A95BCA" w:rsidP="006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5BCA" w:rsidRDefault="00A95BCA" w:rsidP="006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BCA" w:rsidRPr="00280F2E" w:rsidRDefault="00A95BCA" w:rsidP="006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B801F6" w:rsidRPr="006153BB" w:rsidRDefault="00B801F6">
      <w:pPr>
        <w:rPr>
          <w:rFonts w:ascii="Times New Roman" w:hAnsi="Times New Roman" w:cs="Times New Roman"/>
          <w:sz w:val="28"/>
          <w:szCs w:val="28"/>
        </w:rPr>
      </w:pPr>
    </w:p>
    <w:sectPr w:rsidR="00B801F6" w:rsidRPr="006153BB" w:rsidSect="00615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3BB"/>
    <w:rsid w:val="001E311C"/>
    <w:rsid w:val="00280F2E"/>
    <w:rsid w:val="003B358A"/>
    <w:rsid w:val="005D1F70"/>
    <w:rsid w:val="006153BB"/>
    <w:rsid w:val="00655062"/>
    <w:rsid w:val="0086581C"/>
    <w:rsid w:val="00904B9B"/>
    <w:rsid w:val="00961975"/>
    <w:rsid w:val="00A11671"/>
    <w:rsid w:val="00A95BCA"/>
    <w:rsid w:val="00B801F6"/>
    <w:rsid w:val="00E8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53BB"/>
    <w:pPr>
      <w:suppressAutoHyphens/>
      <w:spacing w:after="160" w:line="254" w:lineRule="auto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2022-04-08T01:25:00Z</dcterms:created>
  <dcterms:modified xsi:type="dcterms:W3CDTF">2024-08-05T02:50:00Z</dcterms:modified>
</cp:coreProperties>
</file>