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2" w:rsidRPr="00FA3D7F" w:rsidRDefault="00EE2012" w:rsidP="00EE2012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3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Технологическая карта занятия</w:t>
      </w:r>
    </w:p>
    <w:p w:rsidR="00EE2012" w:rsidRPr="00EE2012" w:rsidRDefault="00EE2012" w:rsidP="00EE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10469"/>
      </w:tblGrid>
      <w:tr w:rsidR="00EE2012" w:rsidRPr="00FA3D7F" w:rsidTr="00EE2012">
        <w:tc>
          <w:tcPr>
            <w:tcW w:w="14688" w:type="dxa"/>
            <w:gridSpan w:val="2"/>
            <w:hideMark/>
          </w:tcPr>
          <w:p w:rsidR="00EE2012" w:rsidRPr="00FA3D7F" w:rsidRDefault="00EE2012" w:rsidP="00EE20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Организационная информация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0469" w:type="dxa"/>
            <w:hideMark/>
          </w:tcPr>
          <w:p w:rsidR="00EE2012" w:rsidRPr="00FA3D7F" w:rsidRDefault="00EE2012" w:rsidP="00FA3D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="00FA3D7F"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окружающим миром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цветам корни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Автор занятия 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Манух Ольга Валерьевна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10469" w:type="dxa"/>
            <w:hideMark/>
          </w:tcPr>
          <w:p w:rsidR="00EE2012" w:rsidRPr="00FA3D7F" w:rsidRDefault="00EE2012" w:rsidP="00AA60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</w:t>
            </w:r>
            <w:r w:rsidR="00E25FB2"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Иркутска </w:t>
            </w:r>
            <w:r w:rsidR="00AA6084"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сад №182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Республика/край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Город/поселение</w:t>
            </w:r>
          </w:p>
        </w:tc>
        <w:tc>
          <w:tcPr>
            <w:tcW w:w="10469" w:type="dxa"/>
            <w:hideMark/>
          </w:tcPr>
          <w:p w:rsidR="00EE2012" w:rsidRPr="00FA3D7F" w:rsidRDefault="004B4435" w:rsidP="00EE20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</w:t>
            </w:r>
          </w:p>
        </w:tc>
      </w:tr>
      <w:tr w:rsidR="00EE2012" w:rsidRPr="00FA3D7F" w:rsidTr="00FA3D7F">
        <w:trPr>
          <w:trHeight w:val="345"/>
        </w:trPr>
        <w:tc>
          <w:tcPr>
            <w:tcW w:w="4219" w:type="dxa"/>
            <w:hideMark/>
          </w:tcPr>
          <w:p w:rsidR="00EE2012" w:rsidRPr="00FA3D7F" w:rsidRDefault="00EE2012" w:rsidP="00FA3D7F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 w:colFirst="0" w:colLast="1"/>
            <w:r w:rsidRPr="00FA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Тип занятия</w:t>
            </w:r>
            <w:r w:rsidRPr="00FA3D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</w:p>
        </w:tc>
        <w:tc>
          <w:tcPr>
            <w:tcW w:w="10469" w:type="dxa"/>
            <w:hideMark/>
          </w:tcPr>
          <w:p w:rsidR="00EE2012" w:rsidRPr="00FA3D7F" w:rsidRDefault="00EE2012" w:rsidP="00FA3D7F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Интегрированное занятие</w:t>
            </w:r>
          </w:p>
        </w:tc>
      </w:tr>
      <w:bookmarkEnd w:id="0"/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реализации занятия </w:t>
            </w:r>
          </w:p>
        </w:tc>
        <w:tc>
          <w:tcPr>
            <w:tcW w:w="10469" w:type="dxa"/>
            <w:hideMark/>
          </w:tcPr>
          <w:p w:rsidR="00EE2012" w:rsidRPr="00FA3D7F" w:rsidRDefault="00E25FB2" w:rsidP="00EE2012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EE2012"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EE2012" w:rsidRPr="00FA3D7F" w:rsidTr="00EE2012">
        <w:tc>
          <w:tcPr>
            <w:tcW w:w="4219" w:type="dxa"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Цели и задачи занятия</w:t>
            </w:r>
          </w:p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FA3D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  <w:t>(образовательные, развивающие, воспитательные)</w:t>
            </w:r>
          </w:p>
        </w:tc>
        <w:tc>
          <w:tcPr>
            <w:tcW w:w="10469" w:type="dxa"/>
          </w:tcPr>
          <w:p w:rsidR="00EE2012" w:rsidRPr="00FA3D7F" w:rsidRDefault="00EE2012" w:rsidP="00EE20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функциях корней цветов</w:t>
            </w:r>
          </w:p>
          <w:p w:rsidR="00EE2012" w:rsidRPr="00FA3D7F" w:rsidRDefault="00EE2012" w:rsidP="00EE2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знаний о строении цветка, формирование бережного отношения к цветам и природе в целом, получение новых знаний и закрепление имеющихся знаний по уходу за цветами.</w:t>
            </w:r>
          </w:p>
        </w:tc>
      </w:tr>
      <w:tr w:rsidR="00EE2012" w:rsidRPr="00FA3D7F" w:rsidTr="00EE2012">
        <w:tc>
          <w:tcPr>
            <w:tcW w:w="14688" w:type="dxa"/>
            <w:gridSpan w:val="2"/>
            <w:hideMark/>
          </w:tcPr>
          <w:p w:rsidR="00EE2012" w:rsidRPr="00FA3D7F" w:rsidRDefault="00EE2012" w:rsidP="00EE2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ar-SA"/>
              </w:rPr>
              <w:t>Дополнительная информация</w:t>
            </w:r>
          </w:p>
        </w:tc>
      </w:tr>
      <w:tr w:rsidR="00EE2012" w:rsidRPr="00FA3D7F" w:rsidTr="00EE2012">
        <w:tc>
          <w:tcPr>
            <w:tcW w:w="4219" w:type="dxa"/>
            <w:hideMark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Ресурсы, о</w:t>
            </w: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борудование и материалы</w:t>
            </w:r>
          </w:p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(требующиеся для проведения АМО, включенных в данное образовательное мероприятие)</w:t>
            </w:r>
          </w:p>
        </w:tc>
        <w:tc>
          <w:tcPr>
            <w:tcW w:w="10469" w:type="dxa"/>
          </w:tcPr>
          <w:p w:rsidR="00EE2012" w:rsidRPr="00FA3D7F" w:rsidRDefault="00EE2012" w:rsidP="00EE20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Мультимедийный проектор, магнитная доска, комок сухой (не взрыхленной земли), лоток с рыхлой землей, лейка для полива комнатных растений, </w:t>
            </w:r>
          </w:p>
          <w:p w:rsidR="00EE2012" w:rsidRPr="00FA3D7F" w:rsidRDefault="00EE2012" w:rsidP="00EE20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материал:</w:t>
            </w: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баночка с крышкой  с солью (сахаром), стакан с водой, трубочка для коктейля, половина альбомного листа, цветные карандаши.</w:t>
            </w:r>
          </w:p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</w:p>
        </w:tc>
      </w:tr>
      <w:tr w:rsidR="00EE2012" w:rsidRPr="00FA3D7F" w:rsidTr="00EE2012">
        <w:tc>
          <w:tcPr>
            <w:tcW w:w="4219" w:type="dxa"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Список учебной и дополнительной литературы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  <w:t xml:space="preserve"> «Ознакомление с природой»  О.А.</w:t>
            </w:r>
            <w:r w:rsidR="00FA3D7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  <w:t xml:space="preserve"> </w:t>
            </w:r>
            <w:r w:rsidRPr="00FA3D7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  <w:t>Соломенникова</w:t>
            </w:r>
          </w:p>
        </w:tc>
      </w:tr>
      <w:tr w:rsidR="00EE2012" w:rsidRPr="00FA3D7F" w:rsidTr="00EE2012">
        <w:tc>
          <w:tcPr>
            <w:tcW w:w="4219" w:type="dxa"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Дидактическое обеспечение занятия</w:t>
            </w:r>
          </w:p>
        </w:tc>
        <w:tc>
          <w:tcPr>
            <w:tcW w:w="10469" w:type="dxa"/>
          </w:tcPr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  <w:t>Презентация со слайдами строения цветов.</w:t>
            </w:r>
          </w:p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</w:p>
        </w:tc>
      </w:tr>
      <w:tr w:rsidR="00EE2012" w:rsidRPr="00FA3D7F" w:rsidTr="00EE2012">
        <w:tc>
          <w:tcPr>
            <w:tcW w:w="4219" w:type="dxa"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Ссылки на использованные интернет-ресурсы</w:t>
            </w:r>
          </w:p>
        </w:tc>
        <w:tc>
          <w:tcPr>
            <w:tcW w:w="10469" w:type="dxa"/>
          </w:tcPr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</w:p>
        </w:tc>
      </w:tr>
      <w:tr w:rsidR="00EE2012" w:rsidRPr="00FA3D7F" w:rsidTr="00EE2012">
        <w:tc>
          <w:tcPr>
            <w:tcW w:w="4219" w:type="dxa"/>
          </w:tcPr>
          <w:p w:rsidR="00EE2012" w:rsidRPr="00FA3D7F" w:rsidRDefault="00EE2012" w:rsidP="00EE201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Обоснование выбора технологии АМО</w:t>
            </w:r>
          </w:p>
        </w:tc>
        <w:tc>
          <w:tcPr>
            <w:tcW w:w="10469" w:type="dxa"/>
            <w:hideMark/>
          </w:tcPr>
          <w:p w:rsidR="00EE2012" w:rsidRPr="00FA3D7F" w:rsidRDefault="00EE2012" w:rsidP="00EE2012">
            <w:pPr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  <w:r w:rsidRPr="00FA3D7F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  <w:t xml:space="preserve">Эксперимент является одним из наиболее результативных методов  усвоения нового материала для детей дошкольного возраста. </w:t>
            </w:r>
          </w:p>
        </w:tc>
      </w:tr>
    </w:tbl>
    <w:p w:rsidR="00EE2012" w:rsidRPr="00EE2012" w:rsidRDefault="00EE2012"/>
    <w:p w:rsidR="00EE2012" w:rsidRDefault="00EE2012"/>
    <w:p w:rsidR="006642D9" w:rsidRDefault="006642D9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80"/>
        <w:gridCol w:w="850"/>
        <w:gridCol w:w="13005"/>
      </w:tblGrid>
      <w:tr w:rsidR="006642D9" w:rsidRPr="00CD54FF" w:rsidTr="006642D9">
        <w:trPr>
          <w:cantSplit/>
          <w:trHeight w:val="1983"/>
        </w:trPr>
        <w:tc>
          <w:tcPr>
            <w:tcW w:w="675" w:type="dxa"/>
            <w:textDirection w:val="btLr"/>
          </w:tcPr>
          <w:p w:rsidR="00CD54FF" w:rsidRPr="00CD54FF" w:rsidRDefault="00CD54FF" w:rsidP="00CD5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Фаза занятия</w:t>
            </w:r>
          </w:p>
          <w:p w:rsidR="00CD54FF" w:rsidRPr="00CD54FF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</w:tcPr>
          <w:p w:rsidR="00CD54FF" w:rsidRPr="00CD54FF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50" w:type="dxa"/>
            <w:textDirection w:val="btLr"/>
          </w:tcPr>
          <w:p w:rsidR="00CD54FF" w:rsidRPr="006642D9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Время, продолжительность </w:t>
            </w:r>
          </w:p>
          <w:p w:rsidR="00CD54FF" w:rsidRPr="00CD54FF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3005" w:type="dxa"/>
          </w:tcPr>
          <w:p w:rsidR="00CD54FF" w:rsidRPr="00FA3D7F" w:rsidRDefault="00CD54FF" w:rsidP="00C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F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Подробный конспект урока с описанием АМО</w:t>
            </w:r>
          </w:p>
        </w:tc>
      </w:tr>
      <w:tr w:rsidR="00CD54FF" w:rsidRPr="00CD54FF" w:rsidTr="006642D9">
        <w:trPr>
          <w:cantSplit/>
          <w:trHeight w:val="4402"/>
        </w:trPr>
        <w:tc>
          <w:tcPr>
            <w:tcW w:w="675" w:type="dxa"/>
            <w:vMerge w:val="restart"/>
            <w:textDirection w:val="btLr"/>
            <w:vAlign w:val="center"/>
          </w:tcPr>
          <w:p w:rsidR="00CD54FF" w:rsidRPr="00CD54FF" w:rsidRDefault="00CD54FF" w:rsidP="00CD5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Фаза 1 «Начало образовательного мероприятия»</w:t>
            </w:r>
          </w:p>
        </w:tc>
        <w:tc>
          <w:tcPr>
            <w:tcW w:w="780" w:type="dxa"/>
            <w:textDirection w:val="btLr"/>
            <w:vAlign w:val="center"/>
          </w:tcPr>
          <w:p w:rsidR="00CD54FF" w:rsidRPr="00CD54FF" w:rsidRDefault="00CD54FF" w:rsidP="00CD5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850" w:type="dxa"/>
            <w:textDirection w:val="btLr"/>
            <w:vAlign w:val="center"/>
          </w:tcPr>
          <w:p w:rsidR="00CD54FF" w:rsidRPr="00CD54FF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b/>
              </w:rPr>
              <w:t>3-5 минут</w:t>
            </w:r>
          </w:p>
        </w:tc>
        <w:tc>
          <w:tcPr>
            <w:tcW w:w="13005" w:type="dxa"/>
          </w:tcPr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 ребята. Хотелось бы начать наше сегодняшнее занятие с вопроса: 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Любите ли вы природу?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-Это очень хорошо, что вы любите природу. А скажите мне, пожалуйста: А что такое любовь к природе?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-Не ломать ветки, не рвать цветы, не сорить…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это совершенно верно. А еще очень важно изучать, как устроены и из чего состоят природные объекты, чтобы знать, как к ним правильно относиться, чтобы не навредить и не испортить. У некоторых из вас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огороды и дачи</w:t>
            </w: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вы </w:t>
            </w: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ухажива</w:t>
            </w:r>
            <w:r w:rsidR="00467895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 за теми растениями, которые там посажены. Расскажите, пожалуйста, какие растения растут у вас на участках.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-Огурцы, помидоры, яблони, березы, рябина, картошка….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D7F" w:rsidRPr="00CD54FF">
              <w:rPr>
                <w:rFonts w:ascii="Times New Roman" w:hAnsi="Times New Roman" w:cs="Times New Roman"/>
                <w:sz w:val="24"/>
                <w:szCs w:val="24"/>
              </w:rPr>
              <w:t>Видите,</w:t>
            </w: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разны</w:t>
            </w:r>
            <w:r w:rsidR="00467895">
              <w:rPr>
                <w:rFonts w:ascii="Times New Roman" w:hAnsi="Times New Roman" w:cs="Times New Roman"/>
                <w:sz w:val="24"/>
                <w:szCs w:val="24"/>
              </w:rPr>
              <w:t>х растений окружают нас</w:t>
            </w: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. А цветы растут на ваших участках?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-Да, растут.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-Вот видите, цветы растут у всех. И в наших домах мы выращиваем цветы на подоконниках, и в нашей группе есть цветы. А как вы думаете, почему люди так охотно выращивают цветы?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-Потому, что цветы красивые. Их можно подарить…</w:t>
            </w:r>
          </w:p>
        </w:tc>
      </w:tr>
      <w:tr w:rsidR="00CD54FF" w:rsidRPr="00CD54FF" w:rsidTr="006642D9">
        <w:trPr>
          <w:cantSplit/>
          <w:trHeight w:val="2254"/>
        </w:trPr>
        <w:tc>
          <w:tcPr>
            <w:tcW w:w="675" w:type="dxa"/>
            <w:vMerge/>
            <w:textDirection w:val="btLr"/>
          </w:tcPr>
          <w:p w:rsidR="00CD54FF" w:rsidRPr="00CD54FF" w:rsidRDefault="00CD54FF" w:rsidP="00CD54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CD54FF" w:rsidRPr="00CD54FF" w:rsidRDefault="00CD54FF" w:rsidP="00CD5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 или погружение в тему (целеполагание)</w:t>
            </w:r>
          </w:p>
        </w:tc>
        <w:tc>
          <w:tcPr>
            <w:tcW w:w="850" w:type="dxa"/>
            <w:textDirection w:val="btLr"/>
            <w:vAlign w:val="center"/>
          </w:tcPr>
          <w:p w:rsidR="00CD54FF" w:rsidRPr="00CD54FF" w:rsidRDefault="00CD54FF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b/>
                <w:sz w:val="24"/>
                <w:szCs w:val="24"/>
              </w:rPr>
              <w:t>5-6 минут</w:t>
            </w:r>
          </w:p>
        </w:tc>
        <w:tc>
          <w:tcPr>
            <w:tcW w:w="13005" w:type="dxa"/>
          </w:tcPr>
          <w:p w:rsidR="00CD54FF" w:rsidRPr="00CD54FF" w:rsidRDefault="00467895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FF" w:rsidRPr="00CD54FF">
              <w:rPr>
                <w:rFonts w:ascii="Times New Roman" w:hAnsi="Times New Roman" w:cs="Times New Roman"/>
                <w:sz w:val="24"/>
                <w:szCs w:val="24"/>
              </w:rPr>
              <w:t>Вы совершенно правы. Люди выращивают цветы потому, что это красиво. И этой красотой можно не только любоваться самому, но и подарить кому-нибудь в праздник. Но за цветами нужен и уход. А для того, чтобы правильно ухаживать за цветами, надо знать, как они устроены, из чего состоят.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Демонстрируется с помощью проектора картинка цветка (одуванчика), на которой изображена надземная часть цветка, а нижняя часть картинки закрыта черным прямоугольником. Детям предлагается рассмотреть одуванчик и назвать те его части, которые они видят и знают.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-Стебель, цветок (бутон), листья.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-Вот видите, как много вы уже знаете о строении цветка. Но под этим черным прямоугольником что-то скрывается. Как вы думаете, что это?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-Это корень.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-Конечно.  (На изображении убирается черный прямоугольник). Это корень.  Но когда мы с вами смотрим на растущий цветок, мы корней не видим, потому что они спрятаны под землей. А сейчас у нас есть возможность посмотреть на полное строение одуванчика. Я попрошу (Имя ребенка) сейчас повторить для нас всех из чего же состоит цветок.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-Стебель, цветок (бутон), листья, корень.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-Очень хорошо. 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проектора демонстрируем другие цветы с корнями (розы, ромашки, хризантемы, бархатцы, и т.д.).  Дети называет знакомые им цветы, при возникновении затруднений воспитатель помогает. 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-Мы с вами увидели, что корни есть у всех цветов. А для чего же нужны цветам корни?</w:t>
            </w:r>
          </w:p>
          <w:p w:rsidR="00CD54FF" w:rsidRPr="00CD54FF" w:rsidRDefault="00CD54FF" w:rsidP="00CD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F">
              <w:rPr>
                <w:rFonts w:ascii="Times New Roman" w:hAnsi="Times New Roman" w:cs="Times New Roman"/>
                <w:sz w:val="24"/>
                <w:szCs w:val="24"/>
              </w:rPr>
              <w:t>-Чтобы крепко держаться и не упасть, чтобы пить воду из земли….</w:t>
            </w:r>
          </w:p>
        </w:tc>
      </w:tr>
      <w:tr w:rsidR="00467895" w:rsidRPr="00CD54FF" w:rsidTr="006642D9">
        <w:trPr>
          <w:cantSplit/>
          <w:trHeight w:val="1974"/>
        </w:trPr>
        <w:tc>
          <w:tcPr>
            <w:tcW w:w="675" w:type="dxa"/>
            <w:vMerge w:val="restart"/>
            <w:textDirection w:val="btLr"/>
            <w:vAlign w:val="center"/>
          </w:tcPr>
          <w:p w:rsidR="00467895" w:rsidRPr="00467895" w:rsidRDefault="00467895" w:rsidP="00467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>Фаза 2 «Работа над темой»</w:t>
            </w:r>
          </w:p>
        </w:tc>
        <w:tc>
          <w:tcPr>
            <w:tcW w:w="780" w:type="dxa"/>
            <w:textDirection w:val="btLr"/>
            <w:vAlign w:val="center"/>
          </w:tcPr>
          <w:p w:rsidR="00467895" w:rsidRPr="006642D9" w:rsidRDefault="00467895" w:rsidP="00CD5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2D9">
              <w:rPr>
                <w:rFonts w:ascii="Times New Roman" w:hAnsi="Times New Roman" w:cs="Times New Roman"/>
                <w:b/>
                <w:sz w:val="20"/>
                <w:szCs w:val="20"/>
              </w:rPr>
              <w:t>проработка содержания темы</w:t>
            </w:r>
          </w:p>
        </w:tc>
        <w:tc>
          <w:tcPr>
            <w:tcW w:w="850" w:type="dxa"/>
            <w:textDirection w:val="btLr"/>
            <w:vAlign w:val="center"/>
          </w:tcPr>
          <w:p w:rsidR="00467895" w:rsidRPr="00CD54FF" w:rsidRDefault="00467895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>8 минут</w:t>
            </w:r>
          </w:p>
        </w:tc>
        <w:tc>
          <w:tcPr>
            <w:tcW w:w="13005" w:type="dxa"/>
          </w:tcPr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-Вы большие знатоки, это хорошо. Конечно, с помощью корней растения (цветы) удерживаются в земле, а еще корень нужен для питания растения. В земле находится много полезных веществ, которыми растение (цветок) питается. Но для хорошего питания необходимо еще что-то, подскажите мне, пожалуйста. Без чего не можем обойтись ни мы с вами, ни цветы?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-Нужна вода, без воды.</w:t>
            </w:r>
          </w:p>
          <w:p w:rsidR="00467895" w:rsidRPr="00CD54FF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-Правильно. Без воды. Вода нужна цветам с момента их посева в почву, когда только в землю посадили семечко, зернышко. Предлагаю вам немного поиграть и увидеть, как растет цветок.</w:t>
            </w:r>
          </w:p>
        </w:tc>
      </w:tr>
      <w:tr w:rsidR="00467895" w:rsidRPr="00CD54FF" w:rsidTr="006642D9">
        <w:trPr>
          <w:cantSplit/>
          <w:trHeight w:val="1563"/>
        </w:trPr>
        <w:tc>
          <w:tcPr>
            <w:tcW w:w="675" w:type="dxa"/>
            <w:vMerge/>
            <w:textDirection w:val="btLr"/>
          </w:tcPr>
          <w:p w:rsidR="00467895" w:rsidRPr="00CD54FF" w:rsidRDefault="00467895" w:rsidP="00CD54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467895" w:rsidRPr="00467895" w:rsidRDefault="00467895" w:rsidP="00467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850" w:type="dxa"/>
            <w:textDirection w:val="btLr"/>
            <w:vAlign w:val="center"/>
          </w:tcPr>
          <w:p w:rsidR="00467895" w:rsidRPr="00467895" w:rsidRDefault="00467895" w:rsidP="006642D9">
            <w:pPr>
              <w:ind w:left="113" w:right="113"/>
              <w:jc w:val="both"/>
              <w:rPr>
                <w:b/>
              </w:rPr>
            </w:pPr>
            <w:r w:rsidRPr="00467895">
              <w:rPr>
                <w:b/>
              </w:rPr>
              <w:t>2-3 минуты</w:t>
            </w:r>
          </w:p>
          <w:p w:rsidR="00467895" w:rsidRPr="00467895" w:rsidRDefault="00467895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5" w:type="dxa"/>
          </w:tcPr>
          <w:p w:rsidR="00467895" w:rsidRPr="00467895" w:rsidRDefault="00467895" w:rsidP="0046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Физкультминутка: 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 землю бросили зерно (дети сидят на ковре, поджав под себя ноги и немного наклонив корпус)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Стало прорастать оно    (дети садятся на корточки)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Появляется росток         (дети встают в полный рост)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А потом уже </w:t>
            </w:r>
            <w:r w:rsidR="00FA3D7F" w:rsidRPr="00467895">
              <w:rPr>
                <w:rFonts w:ascii="Times New Roman" w:hAnsi="Times New Roman" w:cs="Times New Roman"/>
                <w:sz w:val="24"/>
                <w:szCs w:val="24"/>
              </w:rPr>
              <w:t>цветок (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руки </w:t>
            </w:r>
            <w:r w:rsidR="00FA3D7F" w:rsidRPr="00467895">
              <w:rPr>
                <w:rFonts w:ascii="Times New Roman" w:hAnsi="Times New Roman" w:cs="Times New Roman"/>
                <w:sz w:val="24"/>
                <w:szCs w:val="24"/>
              </w:rPr>
              <w:t>на голову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, пальцы раздвинуты)</w:t>
            </w:r>
          </w:p>
          <w:p w:rsidR="00467895" w:rsidRPr="00CD54FF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Несколько повторов, в процессе дети сами произносят по памяти слова.</w:t>
            </w:r>
          </w:p>
        </w:tc>
      </w:tr>
      <w:tr w:rsidR="00467895" w:rsidRPr="00CD54FF" w:rsidTr="006642D9">
        <w:trPr>
          <w:cantSplit/>
          <w:trHeight w:val="11055"/>
        </w:trPr>
        <w:tc>
          <w:tcPr>
            <w:tcW w:w="675" w:type="dxa"/>
            <w:vMerge/>
            <w:textDirection w:val="btLr"/>
          </w:tcPr>
          <w:p w:rsidR="00467895" w:rsidRPr="00CD54FF" w:rsidRDefault="00467895" w:rsidP="00CD54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467895" w:rsidRPr="00CD54FF" w:rsidRDefault="00467895" w:rsidP="004678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проработка содержания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850" w:type="dxa"/>
            <w:textDirection w:val="btLr"/>
          </w:tcPr>
          <w:p w:rsidR="00467895" w:rsidRPr="00CD54FF" w:rsidRDefault="00467895" w:rsidP="0066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5" w:type="dxa"/>
          </w:tcPr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а то зерно, о котором шла речь в нашей игре, выросло бы, если бы его  не поливали? 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056017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без воды оно не вырастет. И вода нужна цветам всегда. Вода нужна для того, чтобы растворять полезные вещества, находящиеся в земле и только тогда цветы своими корнями смогут втянуть в себя эти полезные вещества, как коктейль из трубочки.  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 каждого из вас на столе есть баночка с солью (сахаром). Представьте себе, что это полезные вещества, находящиеся в земле. Сможем ли мы сейчас втянуть через трубочку эти полезные вещества?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-Конечно, не сможем, потому, что они сухие и через трубочку не втянутся. А представьте, что мы с вами цветы и нам очень  нужны эти полезные вещества. Что же нам делать?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-Надо налить воды, полить водой.</w:t>
            </w:r>
          </w:p>
          <w:p w:rsidR="00467895" w:rsidRPr="00467895" w:rsidRDefault="00467895" w:rsidP="0046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-Да, надо растворить эти полезные вещества в воде. Это мы с вами делаем, когда поливаем наши цветы. (Наливаем в баночки воду, некоторое время баночку встряхиваем, вращаем. Соль или сахар растворились.) А теперь сможет наш цветок напиться и получить из земли полезные вещества?</w:t>
            </w:r>
          </w:p>
          <w:p w:rsidR="00056017" w:rsidRDefault="00467895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-Да, сможет.</w:t>
            </w:r>
            <w:r w:rsidR="00056017" w:rsidRPr="00A1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метода: эксперимент (опыт)</w:t>
            </w:r>
          </w:p>
          <w:p w:rsidR="00056017" w:rsidRPr="00A13A2A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Цель и задачи метода: дать наглядное представление о растворении питательных для растений веществ в воде</w:t>
            </w:r>
          </w:p>
          <w:p w:rsidR="00056017" w:rsidRPr="00A13A2A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баночки с солью, стаканы с водой, трубочки для коктейля</w:t>
            </w:r>
          </w:p>
          <w:p w:rsidR="00056017" w:rsidRPr="00A13A2A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проведения: педагог разъясняет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питательных веществ для растений</w:t>
            </w: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. Подводит воспитанников к действию и выводам.</w:t>
            </w:r>
          </w:p>
          <w:p w:rsidR="00467895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A">
              <w:rPr>
                <w:rFonts w:ascii="Times New Roman" w:hAnsi="Times New Roman" w:cs="Times New Roman"/>
                <w:sz w:val="24"/>
                <w:szCs w:val="24"/>
              </w:rPr>
              <w:t>Варианты проведения метода: соль (сахар) можно заменить краской, которая растворится в воде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-Теперь наше растение не только получит необходимую для него влагу, но и питательные вещества, которые растворены в воде. А что еще нужно делать, чтобы цветы хорошо росли и радовали нас?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-Рыхлить землю, удобрять.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-Верно. Землю нужно удобрять. Потому что в некоторых почвах не хватает питательных веществ для цветов, и их нужно туда как-то поместить. Это делает человек. Он так же как мы сейчас растворяет в воде полезные для цветов вещества и поливает ими землю, из которой цветок своими корнями эти вещества «выпьет». А для чего же землю рыхлить?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-Чтобы рыхлая была, чтобы дышала лучше…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-Это все верно, когда земля рыхлая в нее проникает кислород, который нужен растениям.  А сейчас я вам покажу, для чего еще нужно землю рыхлить. Давайте посмотрим, что у нас есть в лотках.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-Земля, комок земли.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-Да, у нас с вами есть ком земли и рыхлая земля. (Имя ребенка), полей, пожалуйста, водой ком земли и рыхлую землю. Что мы замечаем?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 В рыхлую землю вода впитывается лучше.</w:t>
            </w:r>
          </w:p>
          <w:p w:rsidR="006642D9" w:rsidRPr="00CD54FF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-Конечно, мы с вами видим, что в рыхлую землю вода впитывается хорошо, а с не разрыхленного комка земли вода даже стекает сначала и впитывается плохо. Значит, нужно рыхлить землю для того, чтобы в нее лучше впитывалась вода, и цветам хватало влаги (воды) и питательных веществ.</w:t>
            </w:r>
          </w:p>
          <w:p w:rsidR="006642D9" w:rsidRPr="00CD54FF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D9" w:rsidRPr="00CD54FF" w:rsidTr="006642D9">
        <w:trPr>
          <w:cantSplit/>
          <w:trHeight w:val="1699"/>
        </w:trPr>
        <w:tc>
          <w:tcPr>
            <w:tcW w:w="675" w:type="dxa"/>
            <w:textDirection w:val="btLr"/>
          </w:tcPr>
          <w:p w:rsidR="006642D9" w:rsidRPr="00CD54FF" w:rsidRDefault="006642D9" w:rsidP="00CD54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6642D9" w:rsidRPr="00467895" w:rsidRDefault="006642D9" w:rsidP="00467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642D9" w:rsidRPr="00CD54FF" w:rsidRDefault="006642D9" w:rsidP="006642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5" w:type="dxa"/>
          </w:tcPr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метода: эксперимент (опыт)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Цель и задачи метода: дать наглядное представление для чего нужно рыхлить землю вокруг растений.</w:t>
            </w:r>
          </w:p>
          <w:p w:rsidR="006642D9" w:rsidRPr="006642D9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тазик с рыхлой землей и комком земли.</w:t>
            </w:r>
          </w:p>
          <w:p w:rsidR="006642D9" w:rsidRPr="00467895" w:rsidRDefault="006642D9" w:rsidP="006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проведения: педагог разъясняет необходимость рыхления почвы вокруг растений. Подводит воспитанников к действию и выводам.</w:t>
            </w:r>
          </w:p>
        </w:tc>
      </w:tr>
      <w:tr w:rsidR="006642D9" w:rsidRPr="00CD54FF" w:rsidTr="006642D9">
        <w:trPr>
          <w:cantSplit/>
          <w:trHeight w:val="4818"/>
        </w:trPr>
        <w:tc>
          <w:tcPr>
            <w:tcW w:w="675" w:type="dxa"/>
            <w:textDirection w:val="btLr"/>
            <w:vAlign w:val="center"/>
          </w:tcPr>
          <w:p w:rsidR="00CD54FF" w:rsidRPr="00056017" w:rsidRDefault="00056017" w:rsidP="000560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b/>
                <w:sz w:val="24"/>
                <w:szCs w:val="24"/>
              </w:rPr>
              <w:t>Фаза 3 «Завершение образовательного мероприятия»</w:t>
            </w:r>
          </w:p>
        </w:tc>
        <w:tc>
          <w:tcPr>
            <w:tcW w:w="780" w:type="dxa"/>
            <w:textDirection w:val="btLr"/>
            <w:vAlign w:val="center"/>
          </w:tcPr>
          <w:p w:rsidR="00CD54FF" w:rsidRPr="00056017" w:rsidRDefault="00056017" w:rsidP="00056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(рефлексия, анализ и оценка занятия),</w:t>
            </w:r>
          </w:p>
        </w:tc>
        <w:tc>
          <w:tcPr>
            <w:tcW w:w="850" w:type="dxa"/>
            <w:textDirection w:val="btLr"/>
            <w:vAlign w:val="center"/>
          </w:tcPr>
          <w:p w:rsidR="00CD54FF" w:rsidRPr="00056017" w:rsidRDefault="00056017" w:rsidP="00664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3005" w:type="dxa"/>
          </w:tcPr>
          <w:p w:rsidR="00056017" w:rsidRPr="00056017" w:rsidRDefault="006642D9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017" w:rsidRPr="0005601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предлагаю вам на листочках нарисовать цветок. Но уже не так как мы его рисовали всегда, не только ту часть, которую мы видим с вами, но и корень цветка. 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Дети выполняют рисунки. Каждый рисунок потом прикрепляется на магнит на доску. Рассматриваем рисунки, любуемся рисунками. Еще раз повторяем строение цветка и назначение корней, уже используя рисунки детей. Дети рассказывают, что им запомнилось на занятии, что понравилось.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-Мы с вами хорошо поработали. Наше занятие окончено.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17" w:rsidRPr="006642D9" w:rsidRDefault="00056017" w:rsidP="0005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метода: рефлексия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Цель: выяснить уровень усвоения нового материала и закрепления имеющихся знаний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листы бумаги, цветные карандаши</w:t>
            </w:r>
          </w:p>
          <w:p w:rsidR="00056017" w:rsidRPr="00056017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проведения: воспитанникам предлагается нарисовать цветок с корнями и повторить назначение корней цветка</w:t>
            </w:r>
          </w:p>
          <w:p w:rsidR="00CD54FF" w:rsidRPr="00CD54FF" w:rsidRDefault="00056017" w:rsidP="000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17">
              <w:rPr>
                <w:rFonts w:ascii="Times New Roman" w:hAnsi="Times New Roman" w:cs="Times New Roman"/>
                <w:sz w:val="24"/>
                <w:szCs w:val="24"/>
              </w:rPr>
              <w:t>Варианты проведения метода: можно разделить воспитанников для проведения рефлексии на группы по 2-3 человека</w:t>
            </w:r>
          </w:p>
        </w:tc>
      </w:tr>
    </w:tbl>
    <w:p w:rsidR="00CD54FF" w:rsidRPr="00EE2012" w:rsidRDefault="00CD54FF"/>
    <w:sectPr w:rsidR="00CD54FF" w:rsidRPr="00EE2012" w:rsidSect="006642D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C1" w:rsidRDefault="00A169C1" w:rsidP="00EE2012">
      <w:pPr>
        <w:spacing w:after="0" w:line="240" w:lineRule="auto"/>
      </w:pPr>
      <w:r>
        <w:separator/>
      </w:r>
    </w:p>
  </w:endnote>
  <w:endnote w:type="continuationSeparator" w:id="0">
    <w:p w:rsidR="00A169C1" w:rsidRDefault="00A169C1" w:rsidP="00EE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C1" w:rsidRDefault="00A169C1" w:rsidP="00EE2012">
      <w:pPr>
        <w:spacing w:after="0" w:line="240" w:lineRule="auto"/>
      </w:pPr>
      <w:r>
        <w:separator/>
      </w:r>
    </w:p>
  </w:footnote>
  <w:footnote w:type="continuationSeparator" w:id="0">
    <w:p w:rsidR="00A169C1" w:rsidRDefault="00A169C1" w:rsidP="00EE2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12"/>
    <w:rsid w:val="0005113A"/>
    <w:rsid w:val="00056017"/>
    <w:rsid w:val="002C232A"/>
    <w:rsid w:val="00467895"/>
    <w:rsid w:val="004B4435"/>
    <w:rsid w:val="00574C90"/>
    <w:rsid w:val="00575EBB"/>
    <w:rsid w:val="006642D9"/>
    <w:rsid w:val="00A13A2A"/>
    <w:rsid w:val="00A169C1"/>
    <w:rsid w:val="00AA6084"/>
    <w:rsid w:val="00AD3FC4"/>
    <w:rsid w:val="00CD54FF"/>
    <w:rsid w:val="00E25FB2"/>
    <w:rsid w:val="00E50620"/>
    <w:rsid w:val="00EE2012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BEF0"/>
  <w15:docId w15:val="{154022A8-D6A7-4B9D-BB64-98F3C50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EE2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E20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 </cp:lastModifiedBy>
  <cp:revision>6</cp:revision>
  <dcterms:created xsi:type="dcterms:W3CDTF">2017-04-08T08:58:00Z</dcterms:created>
  <dcterms:modified xsi:type="dcterms:W3CDTF">2022-11-03T05:33:00Z</dcterms:modified>
</cp:coreProperties>
</file>