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0D" w:rsidRPr="00B84F0D" w:rsidRDefault="00B84F0D" w:rsidP="00B84F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ОП ДО </w:t>
      </w:r>
      <w:bookmarkStart w:id="0" w:name="_GoBack"/>
      <w:bookmarkEnd w:id="0"/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определяет единые для Российской Федерации базовые объем и содержание дошкольного образования, осваиваемые обучающимися в МБДОУ г. Иркутска детского сада №</w:t>
      </w:r>
      <w:r w:rsidRPr="00B84F0D">
        <w:rPr>
          <w:rFonts w:ascii="Times New Roman" w:hAnsi="Times New Roman" w:cs="Times New Roman"/>
          <w:sz w:val="24"/>
          <w:szCs w:val="24"/>
        </w:rPr>
        <w:t>182</w:t>
      </w:r>
      <w:r w:rsidRPr="00B84F0D">
        <w:rPr>
          <w:rFonts w:ascii="Times New Roman" w:hAnsi="Times New Roman" w:cs="Times New Roman"/>
          <w:sz w:val="24"/>
          <w:szCs w:val="24"/>
        </w:rPr>
        <w:t xml:space="preserve"> (далее - ДОО), и планируемые результаты освоения образовательной программы. 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Федеральной программой дошкольного образования (утверждена приказом Министерства просвещения Российской Федерации от 25.11.2022 г. № 1028) и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17.10.2013 г. № 1155, в редакции от 08.11.2022).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 При разработке Программы учитывались следующие нормативно правовые документы: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 1. Конвенция о правах ребенка (одобрена Генеральной Ассамблеей ООН 20.11.1989) (вступила в силу для СССР 15.09.1990).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 2. Федеральный закон от 29 декабря 2012 г. № 273-ФЗ «Об образовании в Российской Федерации», (с изм. и доп., вступ. в силу с 28.02.2023). 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3. Федеральный закон 24 июля 1998 г. № 124-ФЗ (актуальная ред. от 14.07.2022) «Об основных гарантиях прав ребенка в Российской Федерации», (ред. от 28.04.2023). 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4. 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5. 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«Санитарно-эпидемиологические требования к организации общественного питания населения». 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6. 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7.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lastRenderedPageBreak/>
        <w:t xml:space="preserve">8. 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>9. Приказ Министерства образования и науки Российской Федерации от 20 127 сентября 2013 г. № 1082 «Об утверждении Положения о психолого-</w:t>
      </w:r>
      <w:proofErr w:type="spellStart"/>
      <w:r w:rsidRPr="00B84F0D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Pr="00B84F0D">
        <w:rPr>
          <w:rFonts w:ascii="Times New Roman" w:hAnsi="Times New Roman" w:cs="Times New Roman"/>
          <w:sz w:val="24"/>
          <w:szCs w:val="24"/>
        </w:rPr>
        <w:t xml:space="preserve"> комиссии». </w:t>
      </w:r>
      <w:r w:rsidRPr="00B84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Программа позволяет реализовать несколько основополагающих функций дошкольного уровня образования: 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1)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2) создание единого ядра содержания дошкольного образования (далее - ДО), ориентированного на приобщение детей к традиционным духовно -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 Основные участники реализации Программы: дети дошкольного возраста от3 до 8 лет, педагоги, родители (законные представители). 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Содержание Программы учитывает особенности контингента семей, возрастные и индивидуальные особенности детей. В ДОУ функционирует </w:t>
      </w:r>
      <w:r w:rsidRPr="00B84F0D">
        <w:rPr>
          <w:rFonts w:ascii="Times New Roman" w:hAnsi="Times New Roman" w:cs="Times New Roman"/>
          <w:sz w:val="24"/>
          <w:szCs w:val="24"/>
        </w:rPr>
        <w:t>12</w:t>
      </w:r>
      <w:r w:rsidRPr="00B84F0D">
        <w:rPr>
          <w:rFonts w:ascii="Times New Roman" w:hAnsi="Times New Roman" w:cs="Times New Roman"/>
          <w:sz w:val="24"/>
          <w:szCs w:val="24"/>
        </w:rPr>
        <w:t xml:space="preserve"> групп из них </w:t>
      </w:r>
      <w:r w:rsidRPr="00B84F0D">
        <w:rPr>
          <w:rFonts w:ascii="Times New Roman" w:hAnsi="Times New Roman" w:cs="Times New Roman"/>
          <w:sz w:val="24"/>
          <w:szCs w:val="24"/>
        </w:rPr>
        <w:t xml:space="preserve">5 групп </w:t>
      </w:r>
      <w:r w:rsidRPr="00B84F0D">
        <w:rPr>
          <w:rFonts w:ascii="Times New Roman" w:hAnsi="Times New Roman" w:cs="Times New Roman"/>
          <w:sz w:val="24"/>
          <w:szCs w:val="24"/>
        </w:rPr>
        <w:t xml:space="preserve">компенсирующей направленности и </w:t>
      </w:r>
      <w:r w:rsidRPr="00B84F0D">
        <w:rPr>
          <w:rFonts w:ascii="Times New Roman" w:hAnsi="Times New Roman" w:cs="Times New Roman"/>
          <w:sz w:val="24"/>
          <w:szCs w:val="24"/>
        </w:rPr>
        <w:t>7</w:t>
      </w:r>
      <w:r w:rsidRPr="00B84F0D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направленности. 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Обязательная часть соответствует Федеральной программе и составляет не менее 60% от общего объема Программы. </w:t>
      </w:r>
    </w:p>
    <w:p w:rsidR="00B84F0D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 </w:t>
      </w:r>
    </w:p>
    <w:p w:rsidR="00B84F0D" w:rsidRPr="00B84F0D" w:rsidRDefault="00B84F0D" w:rsidP="00B8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B8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lastRenderedPageBreak/>
        <w:t xml:space="preserve">Часть программы, формируемая участниками образовательных отношений, включает различные направления, выбранные участниками образовательных отношений из числа парциальных программ, учитывает образовательные потребности, интересы и мотивы детей, членов их семей и педагогов и, ориентирована на специфику национальных, социокультурных и иных условий, в которых осуществляется образовательная деятельность. </w:t>
      </w:r>
    </w:p>
    <w:p w:rsidR="00B84F0D" w:rsidRPr="00B84F0D" w:rsidRDefault="00B84F0D" w:rsidP="00B8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B8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Региональный компонент представлен парциальной образовательной программой дошкольного образования «Байкал - Жемчужина Сибири», направленной на развитие личностного потенциала у каждого субъекта образовательной среды. В группах компенсирующей направленности используется модель, подходящую для контингента воспитанников. </w:t>
      </w:r>
    </w:p>
    <w:p w:rsidR="00B84F0D" w:rsidRPr="00B84F0D" w:rsidRDefault="00B84F0D" w:rsidP="00B8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B8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В основе программы «Байкал-Жемчужина Сибири» - теоретические идеи системного подхода В.И. Логиновой, П.Г. </w:t>
      </w:r>
      <w:proofErr w:type="spellStart"/>
      <w:r w:rsidRPr="00B8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Саморуковой</w:t>
      </w:r>
      <w:proofErr w:type="spellEnd"/>
      <w:r w:rsidRPr="00B8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в дошкольной педагогике. Комплексный и интегративный подходы прослеживаются в программе через установление связей между содержанием и видами деятельности ребенка как внутри образовательной области, так и между разными образовательными областями. Этому способствует выделение в программе общих тем, в которых взаимосвязано представлено разное образовательное содержание.</w:t>
      </w:r>
    </w:p>
    <w:p w:rsidR="00B84F0D" w:rsidRPr="00B84F0D" w:rsidRDefault="00B84F0D" w:rsidP="00B84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B84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В основу программы «Байкал – жемчужина Сибири» был положен системный подход к развитию представлений детей дошкольного возраста в специфически детских видах деятельности. Использование данного подхода позволило поставить в программе задачи развития детских видов деятельности и определить содержание комплексно-тематической образовательной работы с детьми дошкольного возраста</w:t>
      </w:r>
    </w:p>
    <w:p w:rsid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 Программа содержит три раздела: целевой, содержательный и организационный. В целевом разделе указаны цели и задачи Программы, принципы её формирования. Включены планируемые результаты освоения Программы в обязательной части и в части Программы, формируемой участниками образовательных отношений. Определены подходы к педагогической диагностике достижения планируемых результатов. Содержательный раздел представляет описание образовательной деятельности в соответствии с направлениями развития ребенка в пяти образовательных областях: - социально-коммуникативное развитие; - познавательное развитие; - речевое развитие; - физическое развитие; - художественно-эстетическое развитие. В нем раскрыто описание вариативных форм, способов, методов и средств реализации Программы. </w:t>
      </w:r>
    </w:p>
    <w:p w:rsid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Представлены особенности образовательной деятельности разных видов и культурных практик и способов поддержки детской инициативы. Отражено взаимодействие педагогического коллектива с семьями обучающихся, направления и задачи коррекционно-развивающей работы с детьми дошкольного возраста с особыми образовательными потребностями различных целевых групп, в том числе детей с ограниченными возможностями здоровья и детей-инвалидов. 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</w:t>
      </w:r>
      <w:r w:rsidRPr="00B84F0D">
        <w:rPr>
          <w:rFonts w:ascii="Times New Roman" w:hAnsi="Times New Roman" w:cs="Times New Roman"/>
          <w:sz w:val="24"/>
          <w:szCs w:val="24"/>
        </w:rPr>
        <w:lastRenderedPageBreak/>
        <w:t>включает описание психолого-педагогических и кадровых условий реализации Программы, организацию развивающей предметно - пространственной среды в ДОО.</w:t>
      </w:r>
    </w:p>
    <w:p w:rsid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 Показано материально-техническое обеспечение Программы в обязательной части и в части, формируемой участниками образовательных отношений В разделе определены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 Представлены примерный режим и распорядок дня в дошкольных группах, федеральный календарный план воспитательной работы.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 xml:space="preserve">Система взаимодействия с родителями включает: ознакомление родителей с результатами работы ДОУ на общих родительских собраниях, анализом участия родительской общественности в жизни ДОУ; ознакомление родителей с содержанием работы ДОУ, направленной на физическое, психическое и социальное развитие ребёнка; участие в составлении планов: спортивных и культурно -массовых мероприятий, работы совета родителей; целенаправленную работу, пропагандирующую общественное дошкольное воспитание в его разных формах; обучение конкретным приёмам и методам воспитания и развития ребёнка в разных видах детской деятельности на </w:t>
      </w:r>
      <w:proofErr w:type="spellStart"/>
      <w:r w:rsidRPr="00B84F0D">
        <w:rPr>
          <w:rFonts w:ascii="Times New Roman" w:hAnsi="Times New Roman" w:cs="Times New Roman"/>
          <w:sz w:val="24"/>
          <w:szCs w:val="24"/>
        </w:rPr>
        <w:t>семинарахпрактикумах</w:t>
      </w:r>
      <w:proofErr w:type="spellEnd"/>
      <w:r w:rsidRPr="00B84F0D">
        <w:rPr>
          <w:rFonts w:ascii="Times New Roman" w:hAnsi="Times New Roman" w:cs="Times New Roman"/>
          <w:sz w:val="24"/>
          <w:szCs w:val="24"/>
        </w:rPr>
        <w:t xml:space="preserve">, консультациях и открытых занятиях. </w:t>
      </w:r>
    </w:p>
    <w:p w:rsidR="007A3A41" w:rsidRPr="00B84F0D" w:rsidRDefault="00B84F0D" w:rsidP="00B84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0D">
        <w:rPr>
          <w:rFonts w:ascii="Times New Roman" w:hAnsi="Times New Roman" w:cs="Times New Roman"/>
          <w:sz w:val="24"/>
          <w:szCs w:val="24"/>
        </w:rPr>
        <w:t>Цель взаимодействия с семьёй — сделать родителей активными участниками образовательного процесса, оказав им помощь в реализации ответственности за воспитание и обучение детей. Программой предусмотрено содержание работы с семьей по следующим направлениям: в части обеспечения комфортной адаптации ребёнка и семьи к детскому саду; в части установления контакта с родителями и согласования целей и ценностей образовательной деятельности; в части обеспечения постоянной содержательной информации о жизни детей в группе; в части предоставления родителям возможности повысить педагогическую компетентность, узнать больше о возрастных особенностях детей, об особенностях развития ребёнка в дошкольном возрасте.</w:t>
      </w:r>
    </w:p>
    <w:sectPr w:rsidR="007A3A41" w:rsidRPr="00B8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0D"/>
    <w:rsid w:val="001F1B19"/>
    <w:rsid w:val="005C0C15"/>
    <w:rsid w:val="007A3A41"/>
    <w:rsid w:val="00B84F0D"/>
    <w:rsid w:val="00D048FA"/>
    <w:rsid w:val="00F4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783E"/>
  <w15:chartTrackingRefBased/>
  <w15:docId w15:val="{AA604CEF-61CF-4D68-B47B-490AD962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DetSadNout2</dc:creator>
  <cp:keywords/>
  <dc:description/>
  <cp:lastModifiedBy> </cp:lastModifiedBy>
  <cp:revision>1</cp:revision>
  <dcterms:created xsi:type="dcterms:W3CDTF">2024-05-15T02:47:00Z</dcterms:created>
  <dcterms:modified xsi:type="dcterms:W3CDTF">2024-05-15T02:54:00Z</dcterms:modified>
</cp:coreProperties>
</file>