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3110A" w:rsidTr="00E3110A">
        <w:tc>
          <w:tcPr>
            <w:tcW w:w="4927" w:type="dxa"/>
          </w:tcPr>
          <w:p w:rsidR="00E3110A" w:rsidRDefault="00E3110A" w:rsidP="0043666A">
            <w:pPr>
              <w:jc w:val="center"/>
              <w:rPr>
                <w:rFonts w:ascii="Times New Roman" w:hAnsi="Times New Roman" w:cs="Times New Roman"/>
                <w:b/>
                <w:sz w:val="28"/>
                <w:szCs w:val="28"/>
              </w:rPr>
            </w:pPr>
            <w:r w:rsidRPr="00E3110A">
              <w:rPr>
                <w:rFonts w:ascii="Times New Roman" w:hAnsi="Times New Roman" w:cs="Times New Roman"/>
                <w:b/>
                <w:noProof/>
                <w:sz w:val="28"/>
                <w:szCs w:val="28"/>
                <w:lang w:eastAsia="ru-RU"/>
              </w:rPr>
              <w:drawing>
                <wp:inline distT="0" distB="0" distL="0" distR="0">
                  <wp:extent cx="2562225" cy="1924050"/>
                  <wp:effectExtent l="0" t="0" r="9525" b="0"/>
                  <wp:docPr id="1" name="Рисунок 1" descr="C:\Users\Adm!n\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Desktop\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4928" w:type="dxa"/>
          </w:tcPr>
          <w:p w:rsidR="00E3110A" w:rsidRDefault="00E3110A" w:rsidP="00E3110A">
            <w:pPr>
              <w:jc w:val="center"/>
              <w:rPr>
                <w:rFonts w:ascii="Times New Roman" w:hAnsi="Times New Roman" w:cs="Times New Roman"/>
                <w:b/>
                <w:sz w:val="28"/>
                <w:szCs w:val="28"/>
              </w:rPr>
            </w:pPr>
          </w:p>
          <w:p w:rsidR="00E3110A" w:rsidRPr="005E43DE" w:rsidRDefault="00E3110A" w:rsidP="00E3110A">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E3110A" w:rsidRDefault="00E3110A" w:rsidP="00E3110A">
            <w:pPr>
              <w:jc w:val="center"/>
              <w:rPr>
                <w:rFonts w:ascii="Times New Roman" w:hAnsi="Times New Roman" w:cs="Times New Roman"/>
                <w:b/>
                <w:sz w:val="28"/>
                <w:szCs w:val="28"/>
              </w:rPr>
            </w:pPr>
          </w:p>
          <w:p w:rsidR="00E3110A" w:rsidRPr="00E3110A" w:rsidRDefault="00E3110A" w:rsidP="00E3110A">
            <w:pPr>
              <w:spacing w:line="276" w:lineRule="auto"/>
              <w:jc w:val="center"/>
              <w:rPr>
                <w:rFonts w:ascii="Times New Roman" w:hAnsi="Times New Roman" w:cs="Times New Roman"/>
                <w:b/>
                <w:color w:val="C00000"/>
                <w:sz w:val="28"/>
                <w:szCs w:val="28"/>
              </w:rPr>
            </w:pPr>
            <w:r w:rsidRPr="00E3110A">
              <w:rPr>
                <w:rFonts w:ascii="Times New Roman" w:hAnsi="Times New Roman" w:cs="Times New Roman"/>
                <w:b/>
                <w:color w:val="C00000"/>
                <w:sz w:val="28"/>
                <w:szCs w:val="28"/>
              </w:rPr>
              <w:t>КАК ВОСПИТАТЬ САМОСТОЯТЕЛЬНОСТЬ И ОТВЕТСТВЕННОСТЬ У БУДУЩЕГО ШКОЛЬНИКА</w:t>
            </w:r>
          </w:p>
          <w:p w:rsidR="00E3110A" w:rsidRDefault="00E3110A" w:rsidP="005E43DE">
            <w:pPr>
              <w:jc w:val="center"/>
              <w:rPr>
                <w:rFonts w:ascii="Times New Roman" w:hAnsi="Times New Roman" w:cs="Times New Roman"/>
                <w:b/>
                <w:sz w:val="28"/>
                <w:szCs w:val="28"/>
              </w:rPr>
            </w:pPr>
          </w:p>
        </w:tc>
      </w:tr>
    </w:tbl>
    <w:p w:rsidR="00E3110A" w:rsidRDefault="00E3110A" w:rsidP="005E43DE">
      <w:pPr>
        <w:jc w:val="center"/>
        <w:rPr>
          <w:rFonts w:ascii="Times New Roman" w:hAnsi="Times New Roman" w:cs="Times New Roman"/>
          <w:b/>
          <w:sz w:val="28"/>
          <w:szCs w:val="28"/>
        </w:rPr>
      </w:pPr>
    </w:p>
    <w:p w:rsidR="005E43DE" w:rsidRPr="00E3110A"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E3110A">
        <w:rPr>
          <w:rFonts w:ascii="Times New Roman" w:eastAsia="Times New Roman" w:hAnsi="Times New Roman" w:cs="Times New Roman"/>
          <w:i/>
          <w:color w:val="17365D" w:themeColor="text2" w:themeShade="BF"/>
          <w:sz w:val="28"/>
          <w:szCs w:val="28"/>
          <w:lang w:eastAsia="ru-RU"/>
        </w:rPr>
        <w:t>Мы часто путаем ответственность с послушанием, аккуратностью и успехами своего ребёнка на общественном поприще. Но ответственность - это нечто другое.</w:t>
      </w:r>
    </w:p>
    <w:p w:rsidR="00C04088" w:rsidRPr="00E3110A"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E3110A">
        <w:rPr>
          <w:rFonts w:ascii="Times New Roman" w:eastAsia="Times New Roman" w:hAnsi="Times New Roman" w:cs="Times New Roman"/>
          <w:i/>
          <w:color w:val="17365D" w:themeColor="text2" w:themeShade="BF"/>
          <w:sz w:val="28"/>
          <w:szCs w:val="28"/>
          <w:lang w:eastAsia="ru-RU"/>
        </w:rPr>
        <w:t>Ответственность - это искреннее и добровольное признание необходимости заботиться о себе и о других.</w:t>
      </w:r>
      <w:r w:rsidR="00C04088" w:rsidRPr="00E3110A">
        <w:rPr>
          <w:rFonts w:ascii="Times New Roman" w:eastAsia="Times New Roman" w:hAnsi="Times New Roman" w:cs="Times New Roman"/>
          <w:i/>
          <w:color w:val="17365D" w:themeColor="text2" w:themeShade="BF"/>
          <w:sz w:val="28"/>
          <w:szCs w:val="28"/>
          <w:lang w:eastAsia="ru-RU"/>
        </w:rPr>
        <w:t xml:space="preserve"> </w:t>
      </w:r>
    </w:p>
    <w:p w:rsidR="005E43DE" w:rsidRPr="00E3110A"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E3110A">
        <w:rPr>
          <w:rFonts w:ascii="Times New Roman" w:eastAsia="Times New Roman" w:hAnsi="Times New Roman" w:cs="Times New Roman"/>
          <w:i/>
          <w:color w:val="17365D" w:themeColor="text2" w:themeShade="BF"/>
          <w:sz w:val="28"/>
          <w:szCs w:val="28"/>
          <w:lang w:eastAsia="ru-RU"/>
        </w:rPr>
        <w:t xml:space="preserve">Детская ответственность начинается с нашей безусловной любви. Проявляя заботу о ребенке и делая это именно так, как нужно ему (без переборов и недоборов), мы показываем юной личности её неповторимость, уникальность, самоценность. Только испытавший это человек сможет потом по-настоящему бережно относиться к другим людям. Чтобы признать ценность других людей и жизни вообще, человек сначала должен почувствовать ценность самого себя. Отсюда начинается забота, милосердие, чувство долга, желание и умение сотрудничать, </w:t>
      </w:r>
      <w:r w:rsidR="0020035B" w:rsidRPr="00E3110A">
        <w:rPr>
          <w:rFonts w:ascii="Times New Roman" w:eastAsia="Times New Roman" w:hAnsi="Times New Roman" w:cs="Times New Roman"/>
          <w:i/>
          <w:color w:val="17365D" w:themeColor="text2" w:themeShade="BF"/>
          <w:sz w:val="28"/>
          <w:szCs w:val="28"/>
          <w:lang w:eastAsia="ru-RU"/>
        </w:rPr>
        <w:t xml:space="preserve">желание брать </w:t>
      </w:r>
      <w:r w:rsidRPr="00E3110A">
        <w:rPr>
          <w:rFonts w:ascii="Times New Roman" w:eastAsia="Times New Roman" w:hAnsi="Times New Roman" w:cs="Times New Roman"/>
          <w:i/>
          <w:color w:val="17365D" w:themeColor="text2" w:themeShade="BF"/>
          <w:sz w:val="28"/>
          <w:szCs w:val="28"/>
          <w:lang w:eastAsia="ru-RU"/>
        </w:rPr>
        <w:t>на себя обязательства и выполняя их.</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b/>
          <w:i/>
          <w:color w:val="17365D" w:themeColor="text2" w:themeShade="BF"/>
          <w:sz w:val="28"/>
          <w:szCs w:val="28"/>
          <w:lang w:eastAsia="ru-RU"/>
        </w:rPr>
      </w:pPr>
      <w:r w:rsidRPr="00AB282D">
        <w:rPr>
          <w:rFonts w:ascii="Times New Roman" w:eastAsia="Times New Roman" w:hAnsi="Times New Roman" w:cs="Times New Roman"/>
          <w:b/>
          <w:i/>
          <w:color w:val="17365D" w:themeColor="text2" w:themeShade="BF"/>
          <w:sz w:val="28"/>
          <w:szCs w:val="28"/>
          <w:lang w:eastAsia="ru-RU"/>
        </w:rPr>
        <w:t>Грани воспитания ответственности.</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1. </w:t>
      </w:r>
      <w:r w:rsidRPr="00AB282D">
        <w:rPr>
          <w:rFonts w:ascii="Times New Roman" w:eastAsia="Times New Roman" w:hAnsi="Times New Roman" w:cs="Times New Roman"/>
          <w:b/>
          <w:i/>
          <w:color w:val="17365D" w:themeColor="text2" w:themeShade="BF"/>
          <w:sz w:val="28"/>
          <w:szCs w:val="28"/>
          <w:lang w:eastAsia="ru-RU"/>
        </w:rPr>
        <w:t>Ребёнок должен ощущать себя равноправным членом семьи.</w:t>
      </w:r>
      <w:r w:rsidRPr="00AB282D">
        <w:rPr>
          <w:rFonts w:ascii="Times New Roman" w:eastAsia="Times New Roman" w:hAnsi="Times New Roman" w:cs="Times New Roman"/>
          <w:i/>
          <w:color w:val="17365D" w:themeColor="text2" w:themeShade="BF"/>
          <w:sz w:val="28"/>
          <w:szCs w:val="28"/>
          <w:lang w:eastAsia="ru-RU"/>
        </w:rPr>
        <w:t xml:space="preserve"> Должен знать, что окружающие нуждаются в нём. </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2. Не надо торопить, </w:t>
      </w:r>
      <w:r w:rsidRPr="00AB282D">
        <w:rPr>
          <w:rFonts w:ascii="Times New Roman" w:eastAsia="Times New Roman" w:hAnsi="Times New Roman" w:cs="Times New Roman"/>
          <w:b/>
          <w:i/>
          <w:color w:val="17365D" w:themeColor="text2" w:themeShade="BF"/>
          <w:sz w:val="28"/>
          <w:szCs w:val="28"/>
          <w:lang w:eastAsia="ru-RU"/>
        </w:rPr>
        <w:t xml:space="preserve">позвольте ребёнку выполнить ответственное задание в удобном для него темпе. </w:t>
      </w:r>
      <w:r w:rsidRPr="00AB282D">
        <w:rPr>
          <w:rFonts w:ascii="Times New Roman" w:eastAsia="Times New Roman" w:hAnsi="Times New Roman" w:cs="Times New Roman"/>
          <w:i/>
          <w:color w:val="17365D" w:themeColor="text2" w:themeShade="BF"/>
          <w:sz w:val="28"/>
          <w:szCs w:val="28"/>
          <w:lang w:eastAsia="ru-RU"/>
        </w:rPr>
        <w:t>А если у него не получается</w:t>
      </w:r>
      <w:r w:rsidR="00AB282D">
        <w:rPr>
          <w:rFonts w:ascii="Times New Roman" w:eastAsia="Times New Roman" w:hAnsi="Times New Roman" w:cs="Times New Roman"/>
          <w:i/>
          <w:color w:val="17365D" w:themeColor="text2" w:themeShade="BF"/>
          <w:sz w:val="28"/>
          <w:szCs w:val="28"/>
          <w:lang w:eastAsia="ru-RU"/>
        </w:rPr>
        <w:t>,</w:t>
      </w:r>
      <w:r w:rsidRPr="00AB282D">
        <w:rPr>
          <w:rFonts w:ascii="Times New Roman" w:eastAsia="Times New Roman" w:hAnsi="Times New Roman" w:cs="Times New Roman"/>
          <w:i/>
          <w:color w:val="17365D" w:themeColor="text2" w:themeShade="BF"/>
          <w:sz w:val="28"/>
          <w:szCs w:val="28"/>
          <w:lang w:eastAsia="ru-RU"/>
        </w:rPr>
        <w:t xml:space="preserve"> как нужно, ваша задача - убедить, что он растёт, учится, каждый день у него прибавляется и опыта, и умения. </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b/>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3. Вместо того чтобы делать замечания и ругать за плохо выполненную работу (или за некорректный поступок), </w:t>
      </w:r>
      <w:r w:rsidRPr="00AB282D">
        <w:rPr>
          <w:rFonts w:ascii="Times New Roman" w:eastAsia="Times New Roman" w:hAnsi="Times New Roman" w:cs="Times New Roman"/>
          <w:b/>
          <w:i/>
          <w:color w:val="17365D" w:themeColor="text2" w:themeShade="BF"/>
          <w:sz w:val="28"/>
          <w:szCs w:val="28"/>
          <w:lang w:eastAsia="ru-RU"/>
        </w:rPr>
        <w:t>сделайте так, чтоб ребёнок на собственном опыте узнал, к каким результатам ведёт безответственность.</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4</w:t>
      </w:r>
      <w:r w:rsidRPr="00AB282D">
        <w:rPr>
          <w:rFonts w:ascii="Times New Roman" w:eastAsia="Times New Roman" w:hAnsi="Times New Roman" w:cs="Times New Roman"/>
          <w:b/>
          <w:i/>
          <w:color w:val="17365D" w:themeColor="text2" w:themeShade="BF"/>
          <w:sz w:val="28"/>
          <w:szCs w:val="28"/>
          <w:lang w:eastAsia="ru-RU"/>
        </w:rPr>
        <w:t>. Поручайте ему посильное дело,</w:t>
      </w:r>
      <w:r w:rsidRPr="00AB282D">
        <w:rPr>
          <w:rFonts w:ascii="Times New Roman" w:eastAsia="Times New Roman" w:hAnsi="Times New Roman" w:cs="Times New Roman"/>
          <w:i/>
          <w:color w:val="17365D" w:themeColor="text2" w:themeShade="BF"/>
          <w:sz w:val="28"/>
          <w:szCs w:val="28"/>
          <w:lang w:eastAsia="ru-RU"/>
        </w:rPr>
        <w:t xml:space="preserve"> чтобы он понимал: если не выполнит, подведёт и себя, и других. Не надо, жалея ребёнка, брать всю ответственность на себя.</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lastRenderedPageBreak/>
        <w:t xml:space="preserve">5. Поначалу дети легко забывают о том, что им поручили. </w:t>
      </w:r>
      <w:r w:rsidRPr="00AB282D">
        <w:rPr>
          <w:rFonts w:ascii="Times New Roman" w:eastAsia="Times New Roman" w:hAnsi="Times New Roman" w:cs="Times New Roman"/>
          <w:b/>
          <w:i/>
          <w:color w:val="17365D" w:themeColor="text2" w:themeShade="BF"/>
          <w:sz w:val="28"/>
          <w:szCs w:val="28"/>
          <w:lang w:eastAsia="ru-RU"/>
        </w:rPr>
        <w:t>Придумайте какие-либо сигналы-</w:t>
      </w:r>
      <w:r w:rsidR="0043666A" w:rsidRPr="00AB282D">
        <w:rPr>
          <w:rFonts w:ascii="Times New Roman" w:eastAsia="Times New Roman" w:hAnsi="Times New Roman" w:cs="Times New Roman"/>
          <w:b/>
          <w:i/>
          <w:color w:val="17365D" w:themeColor="text2" w:themeShade="BF"/>
          <w:sz w:val="28"/>
          <w:szCs w:val="28"/>
          <w:lang w:eastAsia="ru-RU"/>
        </w:rPr>
        <w:t>«</w:t>
      </w:r>
      <w:r w:rsidRPr="00AB282D">
        <w:rPr>
          <w:rFonts w:ascii="Times New Roman" w:eastAsia="Times New Roman" w:hAnsi="Times New Roman" w:cs="Times New Roman"/>
          <w:b/>
          <w:i/>
          <w:color w:val="17365D" w:themeColor="text2" w:themeShade="BF"/>
          <w:sz w:val="28"/>
          <w:szCs w:val="28"/>
          <w:lang w:eastAsia="ru-RU"/>
        </w:rPr>
        <w:t>напоминалки</w:t>
      </w:r>
      <w:r w:rsidR="0043666A" w:rsidRPr="00AB282D">
        <w:rPr>
          <w:rFonts w:ascii="Times New Roman" w:eastAsia="Times New Roman" w:hAnsi="Times New Roman" w:cs="Times New Roman"/>
          <w:b/>
          <w:i/>
          <w:color w:val="17365D" w:themeColor="text2" w:themeShade="BF"/>
          <w:sz w:val="28"/>
          <w:szCs w:val="28"/>
          <w:lang w:eastAsia="ru-RU"/>
        </w:rPr>
        <w:t>»</w:t>
      </w:r>
      <w:r w:rsidRPr="00AB282D">
        <w:rPr>
          <w:rFonts w:ascii="Times New Roman" w:eastAsia="Times New Roman" w:hAnsi="Times New Roman" w:cs="Times New Roman"/>
          <w:b/>
          <w:i/>
          <w:color w:val="17365D" w:themeColor="text2" w:themeShade="BF"/>
          <w:sz w:val="28"/>
          <w:szCs w:val="28"/>
          <w:lang w:eastAsia="ru-RU"/>
        </w:rPr>
        <w:t xml:space="preserve">. </w:t>
      </w:r>
      <w:r w:rsidRPr="00AB282D">
        <w:rPr>
          <w:rFonts w:ascii="Times New Roman" w:eastAsia="Times New Roman" w:hAnsi="Times New Roman" w:cs="Times New Roman"/>
          <w:i/>
          <w:color w:val="17365D" w:themeColor="text2" w:themeShade="BF"/>
          <w:sz w:val="28"/>
          <w:szCs w:val="28"/>
          <w:lang w:eastAsia="ru-RU"/>
        </w:rPr>
        <w:t xml:space="preserve">Например, звонок будильника или картинка (в тему). </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6. </w:t>
      </w:r>
      <w:r w:rsidRPr="00AB282D">
        <w:rPr>
          <w:rFonts w:ascii="Times New Roman" w:eastAsia="Times New Roman" w:hAnsi="Times New Roman" w:cs="Times New Roman"/>
          <w:b/>
          <w:i/>
          <w:color w:val="17365D" w:themeColor="text2" w:themeShade="BF"/>
          <w:sz w:val="28"/>
          <w:szCs w:val="28"/>
          <w:lang w:eastAsia="ru-RU"/>
        </w:rPr>
        <w:t>Родители часто не подозревают, что дети способны и на большее.</w:t>
      </w:r>
      <w:r w:rsidRPr="00AB282D">
        <w:rPr>
          <w:rFonts w:ascii="Times New Roman" w:eastAsia="Times New Roman" w:hAnsi="Times New Roman" w:cs="Times New Roman"/>
          <w:i/>
          <w:color w:val="17365D" w:themeColor="text2" w:themeShade="BF"/>
          <w:sz w:val="28"/>
          <w:szCs w:val="28"/>
          <w:lang w:eastAsia="ru-RU"/>
        </w:rPr>
        <w:t xml:space="preserve"> Если вы никогда не советуетесь с ребёнком и раз за разом поручаете ему слишком простенькие и однообразные занятия, он может посчитать (и посчитает), что ему не доверяют, он слишком маленький...</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7. Когда ребёнок не справился с работой или повёл себя безответственно, </w:t>
      </w:r>
      <w:r w:rsidRPr="00AB282D">
        <w:rPr>
          <w:rFonts w:ascii="Times New Roman" w:eastAsia="Times New Roman" w:hAnsi="Times New Roman" w:cs="Times New Roman"/>
          <w:b/>
          <w:i/>
          <w:color w:val="17365D" w:themeColor="text2" w:themeShade="BF"/>
          <w:sz w:val="28"/>
          <w:szCs w:val="28"/>
          <w:lang w:eastAsia="ru-RU"/>
        </w:rPr>
        <w:t>постарайтесь понять его и показать, как надо делать.</w:t>
      </w:r>
      <w:r w:rsidRPr="00AB282D">
        <w:rPr>
          <w:rFonts w:ascii="Times New Roman" w:eastAsia="Times New Roman" w:hAnsi="Times New Roman" w:cs="Times New Roman"/>
          <w:i/>
          <w:color w:val="17365D" w:themeColor="text2" w:themeShade="BF"/>
          <w:sz w:val="28"/>
          <w:szCs w:val="28"/>
          <w:lang w:eastAsia="ru-RU"/>
        </w:rPr>
        <w:t xml:space="preserve"> Покажите, что вы тоже заинтересованы в том, чтобы у него всё получалось как надо, что вы понимаете его, верите в его силы.</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b/>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8. </w:t>
      </w:r>
      <w:r w:rsidRPr="00AB282D">
        <w:rPr>
          <w:rFonts w:ascii="Times New Roman" w:eastAsia="Times New Roman" w:hAnsi="Times New Roman" w:cs="Times New Roman"/>
          <w:b/>
          <w:i/>
          <w:color w:val="17365D" w:themeColor="text2" w:themeShade="BF"/>
          <w:sz w:val="28"/>
          <w:szCs w:val="28"/>
          <w:lang w:eastAsia="ru-RU"/>
        </w:rPr>
        <w:t>Постарайтесь сделать так, чтобы у ребёнка забота о других (и забота о себе тоже) связывалась с положительными эмоциями.</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b/>
          <w:bCs/>
          <w:i/>
          <w:color w:val="17365D" w:themeColor="text2" w:themeShade="BF"/>
          <w:sz w:val="28"/>
          <w:szCs w:val="28"/>
          <w:lang w:eastAsia="ru-RU"/>
        </w:rPr>
      </w:pPr>
      <w:r w:rsidRPr="00AB282D">
        <w:rPr>
          <w:rFonts w:ascii="Times New Roman" w:eastAsia="Times New Roman" w:hAnsi="Times New Roman" w:cs="Times New Roman"/>
          <w:b/>
          <w:bCs/>
          <w:i/>
          <w:color w:val="17365D" w:themeColor="text2" w:themeShade="BF"/>
          <w:sz w:val="28"/>
          <w:szCs w:val="28"/>
          <w:lang w:eastAsia="ru-RU"/>
        </w:rPr>
        <w:t>Трудно вырабатывать ответственность у ребёнка, если:</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xml:space="preserve">- Если вы постоянно требуете больше того, что ребёнок способен сделать, - это убивает чувство ответственности буквально на корню. </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Если вы не проверяете, не контролируете. Сам себя контролировать он пока не может.</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Если забываете поощрять (благодарить, награждать, отмечать, хвалить).</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 Если никогда не советуетесь с</w:t>
      </w:r>
      <w:r w:rsidR="00AC0368">
        <w:rPr>
          <w:rFonts w:ascii="Times New Roman" w:eastAsia="Times New Roman" w:hAnsi="Times New Roman" w:cs="Times New Roman"/>
          <w:i/>
          <w:color w:val="17365D" w:themeColor="text2" w:themeShade="BF"/>
          <w:sz w:val="28"/>
          <w:szCs w:val="28"/>
          <w:lang w:eastAsia="ru-RU"/>
        </w:rPr>
        <w:t xml:space="preserve"> ребёнком. Не надо думать, что «он такое насоветует!»</w:t>
      </w:r>
      <w:r w:rsidRPr="00AB282D">
        <w:rPr>
          <w:rFonts w:ascii="Times New Roman" w:eastAsia="Times New Roman" w:hAnsi="Times New Roman" w:cs="Times New Roman"/>
          <w:i/>
          <w:color w:val="17365D" w:themeColor="text2" w:themeShade="BF"/>
          <w:sz w:val="28"/>
          <w:szCs w:val="28"/>
          <w:lang w:eastAsia="ru-RU"/>
        </w:rPr>
        <w:t>.</w:t>
      </w:r>
    </w:p>
    <w:p w:rsidR="0043666A" w:rsidRPr="00AB282D"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i/>
          <w:color w:val="17365D" w:themeColor="text2" w:themeShade="BF"/>
          <w:sz w:val="28"/>
          <w:szCs w:val="28"/>
          <w:lang w:eastAsia="ru-RU"/>
        </w:rPr>
        <w:t>Изначально дети хотят быть хорошими и очень гордятся, когда им доверяют и спрашивают их мнения.</w:t>
      </w:r>
    </w:p>
    <w:p w:rsidR="005E43DE" w:rsidRPr="00AC0368" w:rsidRDefault="005E43DE" w:rsidP="0043666A">
      <w:pPr>
        <w:spacing w:after="100" w:afterAutospacing="1" w:line="240" w:lineRule="auto"/>
        <w:ind w:firstLine="851"/>
        <w:jc w:val="both"/>
        <w:rPr>
          <w:rFonts w:ascii="Times New Roman" w:eastAsia="Times New Roman" w:hAnsi="Times New Roman" w:cs="Times New Roman"/>
          <w:i/>
          <w:color w:val="17365D" w:themeColor="text2" w:themeShade="BF"/>
          <w:sz w:val="28"/>
          <w:szCs w:val="28"/>
          <w:lang w:eastAsia="ru-RU"/>
        </w:rPr>
      </w:pPr>
      <w:r w:rsidRPr="00AB282D">
        <w:rPr>
          <w:rFonts w:ascii="Times New Roman" w:eastAsia="Times New Roman" w:hAnsi="Times New Roman" w:cs="Times New Roman"/>
          <w:b/>
          <w:i/>
          <w:color w:val="17365D" w:themeColor="text2" w:themeShade="BF"/>
          <w:sz w:val="28"/>
          <w:szCs w:val="28"/>
          <w:lang w:eastAsia="ru-RU"/>
        </w:rPr>
        <w:t xml:space="preserve">Давайте помнить, </w:t>
      </w:r>
      <w:r w:rsidRPr="00AC0368">
        <w:rPr>
          <w:rFonts w:ascii="Times New Roman" w:eastAsia="Times New Roman" w:hAnsi="Times New Roman" w:cs="Times New Roman"/>
          <w:i/>
          <w:color w:val="17365D" w:themeColor="text2" w:themeShade="BF"/>
          <w:sz w:val="28"/>
          <w:szCs w:val="28"/>
          <w:lang w:eastAsia="ru-RU"/>
        </w:rPr>
        <w:t>что, даже если родители не задумываются о своих приоритетах, они бессознательно передают их детям своими словами и действиями. Как все настоящее, настоящая ответственность не насаждается извне, с помощью угроз и наград, она бережно взращивается, она идет изнутри, от сердца маленького человека. И подкрепляется нашим ежедневным примером.</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b/>
          <w:i/>
          <w:color w:val="17365D" w:themeColor="text2" w:themeShade="BF"/>
          <w:sz w:val="28"/>
          <w:szCs w:val="28"/>
          <w:lang w:eastAsia="ru-RU"/>
        </w:rPr>
      </w:pPr>
      <w:r w:rsidRPr="00AB282D">
        <w:rPr>
          <w:rFonts w:ascii="Times New Roman" w:eastAsia="Times New Roman" w:hAnsi="Times New Roman" w:cs="Times New Roman"/>
          <w:b/>
          <w:i/>
          <w:color w:val="17365D" w:themeColor="text2" w:themeShade="BF"/>
          <w:sz w:val="28"/>
          <w:szCs w:val="28"/>
          <w:lang w:eastAsia="ru-RU"/>
        </w:rPr>
        <w:t>Как воспитать самостоятельность</w:t>
      </w:r>
      <w:r w:rsidR="00AC0368">
        <w:rPr>
          <w:rFonts w:ascii="Times New Roman" w:eastAsia="Times New Roman" w:hAnsi="Times New Roman" w:cs="Times New Roman"/>
          <w:b/>
          <w:i/>
          <w:color w:val="17365D" w:themeColor="text2" w:themeShade="BF"/>
          <w:sz w:val="28"/>
          <w:szCs w:val="28"/>
          <w:lang w:eastAsia="ru-RU"/>
        </w:rPr>
        <w:t>?</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smallCaps/>
          <w:color w:val="17365D" w:themeColor="text2" w:themeShade="BF"/>
          <w:sz w:val="28"/>
          <w:szCs w:val="28"/>
          <w:lang w:eastAsia="ru-RU"/>
        </w:rPr>
      </w:pPr>
      <w:r w:rsidRPr="00AB282D">
        <w:rPr>
          <w:rFonts w:ascii="Times New Roman" w:eastAsia="Times New Roman" w:hAnsi="Times New Roman" w:cs="Times New Roman"/>
          <w:i/>
          <w:smallCaps/>
          <w:color w:val="17365D" w:themeColor="text2" w:themeShade="BF"/>
          <w:sz w:val="28"/>
          <w:szCs w:val="28"/>
          <w:lang w:eastAsia="ru-RU"/>
        </w:rPr>
        <w:t>НЕ ВМЕШИВАЙТЕСЬ В ДЕЛО, КОТОРЫМ ЗАНЯТ РЕБЕНОК, ЕСЛИ ОН НЕ ПРОСИТ ПОМОЩИ. СВОИМ НЕВМЕШАТЕЛ</w:t>
      </w:r>
      <w:r w:rsidR="00AC0368">
        <w:rPr>
          <w:rFonts w:ascii="Times New Roman" w:eastAsia="Times New Roman" w:hAnsi="Times New Roman" w:cs="Times New Roman"/>
          <w:i/>
          <w:smallCaps/>
          <w:color w:val="17365D" w:themeColor="text2" w:themeShade="BF"/>
          <w:sz w:val="28"/>
          <w:szCs w:val="28"/>
          <w:lang w:eastAsia="ru-RU"/>
        </w:rPr>
        <w:t>ЬСТВОМ ВЫ БУДЕТЕ СООБЩАТЬ ЕМУ: «</w:t>
      </w:r>
      <w:r w:rsidRPr="00AB282D">
        <w:rPr>
          <w:rFonts w:ascii="Times New Roman" w:eastAsia="Times New Roman" w:hAnsi="Times New Roman" w:cs="Times New Roman"/>
          <w:i/>
          <w:smallCaps/>
          <w:color w:val="17365D" w:themeColor="text2" w:themeShade="BF"/>
          <w:sz w:val="28"/>
          <w:szCs w:val="28"/>
          <w:lang w:eastAsia="ru-RU"/>
        </w:rPr>
        <w:t>С ТОБОЙ ВСЕ В ПО</w:t>
      </w:r>
      <w:r w:rsidR="00AC0368">
        <w:rPr>
          <w:rFonts w:ascii="Times New Roman" w:eastAsia="Times New Roman" w:hAnsi="Times New Roman" w:cs="Times New Roman"/>
          <w:i/>
          <w:smallCaps/>
          <w:color w:val="17365D" w:themeColor="text2" w:themeShade="BF"/>
          <w:sz w:val="28"/>
          <w:szCs w:val="28"/>
          <w:lang w:eastAsia="ru-RU"/>
        </w:rPr>
        <w:t>РЯДКЕ! ТЫ, КОНЕЧНО, СПРАВИШЬСЯ!».</w:t>
      </w:r>
      <w:r w:rsidRPr="00AB282D">
        <w:rPr>
          <w:rFonts w:ascii="Times New Roman" w:eastAsia="Times New Roman" w:hAnsi="Times New Roman" w:cs="Times New Roman"/>
          <w:i/>
          <w:smallCaps/>
          <w:color w:val="17365D" w:themeColor="text2" w:themeShade="BF"/>
          <w:sz w:val="28"/>
          <w:szCs w:val="28"/>
          <w:lang w:eastAsia="ru-RU"/>
        </w:rPr>
        <w:t xml:space="preserve"> </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smallCaps/>
          <w:color w:val="17365D" w:themeColor="text2" w:themeShade="BF"/>
          <w:sz w:val="28"/>
          <w:szCs w:val="28"/>
          <w:lang w:eastAsia="ru-RU"/>
        </w:rPr>
      </w:pPr>
      <w:r w:rsidRPr="00AB282D">
        <w:rPr>
          <w:rFonts w:ascii="Times New Roman" w:eastAsia="Times New Roman" w:hAnsi="Times New Roman" w:cs="Times New Roman"/>
          <w:i/>
          <w:smallCaps/>
          <w:color w:val="17365D" w:themeColor="text2" w:themeShade="BF"/>
          <w:sz w:val="28"/>
          <w:szCs w:val="28"/>
          <w:lang w:eastAsia="ru-RU"/>
        </w:rPr>
        <w:lastRenderedPageBreak/>
        <w:t>ЕСЛИ РЕБЕНКУ ТРУДНО, И ОН ГОТОВ ПРИНЯТЬ ВАШУ ПОМОЩЬ, ОБЯЗАТЕЛЬНО ПОМОГИТЕ ЕМУ.</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smallCaps/>
          <w:color w:val="17365D" w:themeColor="text2" w:themeShade="BF"/>
          <w:sz w:val="28"/>
          <w:szCs w:val="28"/>
          <w:lang w:eastAsia="ru-RU"/>
        </w:rPr>
      </w:pPr>
      <w:r w:rsidRPr="00AB282D">
        <w:rPr>
          <w:rFonts w:ascii="Times New Roman" w:eastAsia="Times New Roman" w:hAnsi="Times New Roman" w:cs="Times New Roman"/>
          <w:i/>
          <w:smallCaps/>
          <w:color w:val="17365D" w:themeColor="text2" w:themeShade="BF"/>
          <w:sz w:val="28"/>
          <w:szCs w:val="28"/>
          <w:lang w:eastAsia="ru-RU"/>
        </w:rPr>
        <w:t>ПОСТЕПЕННО, НЕ НЕУКЛОННО СНИМАЙТЕ С СЕБЯ ЗАБОТУ И ОТВЕТСТВЕННОСТЬ ЗА ЛИЧНЫЕ ДЕЛА ВАШЕГО РЕБЕНКА И ПЕРЕДАВАЙТЕ ИХ ЕМУ.</w:t>
      </w:r>
    </w:p>
    <w:p w:rsidR="005E43DE" w:rsidRPr="00AB282D" w:rsidRDefault="005E43DE" w:rsidP="0043666A">
      <w:pPr>
        <w:spacing w:after="100" w:afterAutospacing="1" w:line="240" w:lineRule="auto"/>
        <w:ind w:firstLine="851"/>
        <w:jc w:val="both"/>
        <w:rPr>
          <w:rFonts w:ascii="Times New Roman" w:eastAsia="Times New Roman" w:hAnsi="Times New Roman" w:cs="Times New Roman"/>
          <w:i/>
          <w:smallCaps/>
          <w:color w:val="17365D" w:themeColor="text2" w:themeShade="BF"/>
          <w:sz w:val="28"/>
          <w:szCs w:val="28"/>
          <w:lang w:eastAsia="ru-RU"/>
        </w:rPr>
      </w:pPr>
      <w:r w:rsidRPr="00AB282D">
        <w:rPr>
          <w:rFonts w:ascii="Times New Roman" w:eastAsia="Times New Roman" w:hAnsi="Times New Roman" w:cs="Times New Roman"/>
          <w:i/>
          <w:smallCaps/>
          <w:color w:val="17365D" w:themeColor="text2" w:themeShade="BF"/>
          <w:sz w:val="28"/>
          <w:szCs w:val="28"/>
          <w:lang w:eastAsia="ru-RU"/>
        </w:rPr>
        <w:t>ПОЗВОЛЯЙТЕ ВАШЕМУ РЕБЕНКУ ВСТРЕЧАТЬСЯ С НЕПРИЯНЫМИ ОТРИЦАТЕЛЬНЫМИ ПОСЛЕДСТВИЯМИ СВОИХ ДЕЙСТВИЙ (ИЛИ БЕЗДЕЙСТВИЯ). ТОЛЬКО ТОГДА ОН БУДЕТ В</w:t>
      </w:r>
      <w:r w:rsidR="00AC0368">
        <w:rPr>
          <w:rFonts w:ascii="Times New Roman" w:eastAsia="Times New Roman" w:hAnsi="Times New Roman" w:cs="Times New Roman"/>
          <w:i/>
          <w:smallCaps/>
          <w:color w:val="17365D" w:themeColor="text2" w:themeShade="BF"/>
          <w:sz w:val="28"/>
          <w:szCs w:val="28"/>
          <w:lang w:eastAsia="ru-RU"/>
        </w:rPr>
        <w:t>ЗРОСЛЕТЬ И СТАНОВИТЬСЯ «СОЗНАТЕЛЬНЫМ».</w:t>
      </w:r>
    </w:p>
    <w:p w:rsidR="005E43DE" w:rsidRPr="00AB282D" w:rsidRDefault="005E43DE" w:rsidP="0043666A">
      <w:pPr>
        <w:pStyle w:val="a3"/>
        <w:spacing w:before="0" w:beforeAutospacing="0"/>
        <w:ind w:firstLine="851"/>
        <w:jc w:val="both"/>
        <w:rPr>
          <w:b/>
          <w:i/>
          <w:color w:val="17365D" w:themeColor="text2" w:themeShade="BF"/>
          <w:sz w:val="28"/>
          <w:szCs w:val="28"/>
        </w:rPr>
      </w:pPr>
      <w:r w:rsidRPr="00AB282D">
        <w:rPr>
          <w:b/>
          <w:i/>
          <w:color w:val="17365D" w:themeColor="text2" w:themeShade="BF"/>
          <w:sz w:val="28"/>
          <w:szCs w:val="28"/>
        </w:rPr>
        <w:t>Как помочь ребенку не просто выполнить сегодняшнее домашнее задание</w:t>
      </w:r>
      <w:r w:rsidR="00AC0368">
        <w:rPr>
          <w:b/>
          <w:i/>
          <w:color w:val="17365D" w:themeColor="text2" w:themeShade="BF"/>
          <w:sz w:val="28"/>
          <w:szCs w:val="28"/>
        </w:rPr>
        <w:t xml:space="preserve"> или поручение</w:t>
      </w:r>
      <w:r w:rsidRPr="00AB282D">
        <w:rPr>
          <w:b/>
          <w:i/>
          <w:color w:val="17365D" w:themeColor="text2" w:themeShade="BF"/>
          <w:sz w:val="28"/>
          <w:szCs w:val="28"/>
        </w:rPr>
        <w:t xml:space="preserve">, но научить его обходиться без нашей помощи? </w:t>
      </w:r>
    </w:p>
    <w:p w:rsidR="0043666A" w:rsidRPr="00AB282D" w:rsidRDefault="005E43DE" w:rsidP="0043666A">
      <w:pPr>
        <w:pStyle w:val="a3"/>
        <w:spacing w:before="0" w:beforeAutospacing="0"/>
        <w:ind w:firstLine="851"/>
        <w:jc w:val="both"/>
        <w:rPr>
          <w:i/>
          <w:color w:val="17365D" w:themeColor="text2" w:themeShade="BF"/>
          <w:sz w:val="28"/>
          <w:szCs w:val="28"/>
        </w:rPr>
      </w:pPr>
      <w:r w:rsidRPr="00AB282D">
        <w:rPr>
          <w:b/>
          <w:bCs/>
          <w:i/>
          <w:color w:val="17365D" w:themeColor="text2" w:themeShade="BF"/>
          <w:sz w:val="28"/>
          <w:szCs w:val="28"/>
        </w:rPr>
        <w:t>Первый этап</w:t>
      </w:r>
      <w:r w:rsidRPr="00AB282D">
        <w:rPr>
          <w:i/>
          <w:color w:val="17365D" w:themeColor="text2" w:themeShade="BF"/>
          <w:sz w:val="28"/>
          <w:szCs w:val="28"/>
        </w:rPr>
        <w:t xml:space="preserve"> - вы как можно больше заданий</w:t>
      </w:r>
      <w:r w:rsidR="00AC0368">
        <w:rPr>
          <w:i/>
          <w:color w:val="17365D" w:themeColor="text2" w:themeShade="BF"/>
          <w:sz w:val="28"/>
          <w:szCs w:val="28"/>
        </w:rPr>
        <w:t xml:space="preserve"> (поручений)</w:t>
      </w:r>
      <w:r w:rsidRPr="00AB282D">
        <w:rPr>
          <w:i/>
          <w:color w:val="17365D" w:themeColor="text2" w:themeShade="BF"/>
          <w:sz w:val="28"/>
          <w:szCs w:val="28"/>
        </w:rPr>
        <w:t xml:space="preserve"> выполняете вместе с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действия.</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b/>
          <w:bCs/>
          <w:i/>
          <w:color w:val="17365D" w:themeColor="text2" w:themeShade="BF"/>
          <w:sz w:val="28"/>
          <w:szCs w:val="28"/>
        </w:rPr>
        <w:t xml:space="preserve">Второй этап. </w:t>
      </w:r>
      <w:r w:rsidRPr="00AB282D">
        <w:rPr>
          <w:i/>
          <w:color w:val="17365D" w:themeColor="text2" w:themeShade="BF"/>
          <w:sz w:val="28"/>
          <w:szCs w:val="28"/>
        </w:rPr>
        <w:t>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Оцените с ним результат. После каждой самостоятельно и успешно выполненной части ставьте какой-нибудь значок, например</w:t>
      </w:r>
      <w:r w:rsidR="00AC0368">
        <w:rPr>
          <w:i/>
          <w:color w:val="17365D" w:themeColor="text2" w:themeShade="BF"/>
          <w:sz w:val="28"/>
          <w:szCs w:val="28"/>
        </w:rPr>
        <w:t>,</w:t>
      </w:r>
      <w:r w:rsidRPr="00AB282D">
        <w:rPr>
          <w:i/>
          <w:color w:val="17365D" w:themeColor="text2" w:themeShade="BF"/>
          <w:sz w:val="28"/>
          <w:szCs w:val="28"/>
        </w:rPr>
        <w:t xml:space="preserve"> восклицательный знак или довольную рожицу.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Научите ребенка обращаться за помощью при конкретных затруднениях. </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b/>
          <w:bCs/>
          <w:i/>
          <w:color w:val="17365D" w:themeColor="text2" w:themeShade="BF"/>
          <w:sz w:val="28"/>
          <w:szCs w:val="28"/>
        </w:rPr>
        <w:t>Третий этап.</w:t>
      </w:r>
      <w:r w:rsidRPr="00AB282D">
        <w:rPr>
          <w:i/>
          <w:color w:val="17365D" w:themeColor="text2" w:themeShade="BF"/>
          <w:sz w:val="28"/>
          <w:szCs w:val="28"/>
        </w:rPr>
        <w:t xml:space="preserve"> 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готовы прийти на помощь, если понадобится. Проверяете сделанное. </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b/>
          <w:bCs/>
          <w:i/>
          <w:color w:val="17365D" w:themeColor="text2" w:themeShade="BF"/>
          <w:sz w:val="28"/>
          <w:szCs w:val="28"/>
        </w:rPr>
        <w:t>Четвертый этап.</w:t>
      </w:r>
      <w:r w:rsidRPr="00AB282D">
        <w:rPr>
          <w:i/>
          <w:color w:val="17365D" w:themeColor="text2" w:themeShade="BF"/>
          <w:sz w:val="28"/>
          <w:szCs w:val="28"/>
        </w:rPr>
        <w:t xml:space="preserve"> Ребенок работает самостоятельно. Он уже знает, сколько времени уйдет на то или иное задание, и контролирует себя с помощью часов, обычных или песочных. Вы в это время можете отсутствовать дома или находиться в другой комнате. Откладывать до вашего появления можно только самое трудное. Вы проверяете сделанное. Это необходимо, пока окончательно не выработается навык самостоятельной работы.</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Вы считаете, что такой подход займет у вас много времени и сил? А разве меньше времени и эмоций м</w:t>
      </w:r>
      <w:r w:rsidR="00AC0368">
        <w:rPr>
          <w:i/>
          <w:color w:val="17365D" w:themeColor="text2" w:themeShade="BF"/>
          <w:sz w:val="28"/>
          <w:szCs w:val="28"/>
        </w:rPr>
        <w:t>ы тратим на бесплодную борьбу («</w:t>
      </w:r>
      <w:r w:rsidRPr="00AB282D">
        <w:rPr>
          <w:i/>
          <w:color w:val="17365D" w:themeColor="text2" w:themeShade="BF"/>
          <w:sz w:val="28"/>
          <w:szCs w:val="28"/>
        </w:rPr>
        <w:t>чтобы сел, чтоб</w:t>
      </w:r>
      <w:r w:rsidR="00AC0368">
        <w:rPr>
          <w:i/>
          <w:color w:val="17365D" w:themeColor="text2" w:themeShade="BF"/>
          <w:sz w:val="28"/>
          <w:szCs w:val="28"/>
        </w:rPr>
        <w:t>ы начал, чтобы не отвлекался...»</w:t>
      </w:r>
      <w:r w:rsidRPr="00AB282D">
        <w:rPr>
          <w:i/>
          <w:color w:val="17365D" w:themeColor="text2" w:themeShade="BF"/>
          <w:sz w:val="28"/>
          <w:szCs w:val="28"/>
        </w:rPr>
        <w:t xml:space="preserve">)? </w:t>
      </w:r>
    </w:p>
    <w:p w:rsidR="005E43DE" w:rsidRPr="00AB282D" w:rsidRDefault="005E43DE" w:rsidP="0043666A">
      <w:pPr>
        <w:pStyle w:val="a3"/>
        <w:spacing w:before="0" w:beforeAutospacing="0"/>
        <w:ind w:firstLine="851"/>
        <w:jc w:val="both"/>
        <w:rPr>
          <w:b/>
          <w:i/>
          <w:color w:val="17365D" w:themeColor="text2" w:themeShade="BF"/>
          <w:sz w:val="28"/>
          <w:szCs w:val="28"/>
        </w:rPr>
      </w:pPr>
      <w:r w:rsidRPr="00AB282D">
        <w:rPr>
          <w:b/>
          <w:i/>
          <w:color w:val="17365D" w:themeColor="text2" w:themeShade="BF"/>
          <w:sz w:val="28"/>
          <w:szCs w:val="28"/>
        </w:rPr>
        <w:lastRenderedPageBreak/>
        <w:t>У ребенка выработается и затем сохранится положительный настрой на приготовление домашних заданий, если вы:</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w:t>
      </w:r>
    </w:p>
    <w:p w:rsidR="0043666A"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в своей семье будете поддерживать атмосферу уважения к умственному труду;</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вернувшись домой с работы или, наоборот, встречая ребенка из школы, не станете начинать общение с вопроса об уроках; найдете другую форму приветствия;</w:t>
      </w:r>
    </w:p>
    <w:p w:rsidR="005E43DE" w:rsidRPr="00AB282D" w:rsidRDefault="00AC0368" w:rsidP="0043666A">
      <w:pPr>
        <w:pStyle w:val="a3"/>
        <w:spacing w:before="0" w:beforeAutospacing="0"/>
        <w:ind w:firstLine="851"/>
        <w:jc w:val="both"/>
        <w:rPr>
          <w:i/>
          <w:color w:val="17365D" w:themeColor="text2" w:themeShade="BF"/>
          <w:sz w:val="28"/>
          <w:szCs w:val="28"/>
        </w:rPr>
      </w:pPr>
      <w:r>
        <w:rPr>
          <w:i/>
          <w:color w:val="17365D" w:themeColor="text2" w:themeShade="BF"/>
          <w:sz w:val="28"/>
          <w:szCs w:val="28"/>
        </w:rPr>
        <w:t>- не будете стоять у ребенка «над душой»</w:t>
      </w:r>
      <w:r w:rsidR="005E43DE" w:rsidRPr="00AB282D">
        <w:rPr>
          <w:i/>
          <w:color w:val="17365D" w:themeColor="text2" w:themeShade="BF"/>
          <w:sz w:val="28"/>
          <w:szCs w:val="28"/>
        </w:rPr>
        <w:t>, пока он не начнет делать уроки или в процессе работы;</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никогда не станете использовать выполнение домашних заданий как средство наказания за проступки;</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проверяя сделанное, не будете зл</w:t>
      </w:r>
      <w:r w:rsidR="00AC0368">
        <w:rPr>
          <w:i/>
          <w:color w:val="17365D" w:themeColor="text2" w:themeShade="BF"/>
          <w:sz w:val="28"/>
          <w:szCs w:val="28"/>
        </w:rPr>
        <w:t>орадствовать по поводу ошибок («</w:t>
      </w:r>
      <w:r w:rsidRPr="00AB282D">
        <w:rPr>
          <w:i/>
          <w:color w:val="17365D" w:themeColor="text2" w:themeShade="BF"/>
          <w:sz w:val="28"/>
          <w:szCs w:val="28"/>
        </w:rPr>
        <w:t>Я т</w:t>
      </w:r>
      <w:r w:rsidR="00AC0368">
        <w:rPr>
          <w:i/>
          <w:color w:val="17365D" w:themeColor="text2" w:themeShade="BF"/>
          <w:sz w:val="28"/>
          <w:szCs w:val="28"/>
        </w:rPr>
        <w:t>ак и знал, что ты их насажаешь!»</w:t>
      </w:r>
      <w:r w:rsidRPr="00AB282D">
        <w:rPr>
          <w:i/>
          <w:color w:val="17365D" w:themeColor="text2" w:themeShade="BF"/>
          <w:sz w:val="28"/>
          <w:szCs w:val="28"/>
        </w:rPr>
        <w:t>);</w:t>
      </w:r>
    </w:p>
    <w:p w:rsidR="005E43DE" w:rsidRPr="00AB282D" w:rsidRDefault="005E43DE" w:rsidP="0043666A">
      <w:pPr>
        <w:pStyle w:val="a3"/>
        <w:spacing w:before="0" w:beforeAutospacing="0"/>
        <w:ind w:firstLine="851"/>
        <w:jc w:val="both"/>
        <w:rPr>
          <w:i/>
          <w:color w:val="17365D" w:themeColor="text2" w:themeShade="BF"/>
          <w:sz w:val="28"/>
          <w:szCs w:val="28"/>
        </w:rPr>
      </w:pPr>
      <w:r w:rsidRPr="00AB282D">
        <w:rPr>
          <w:i/>
          <w:color w:val="17365D" w:themeColor="text2" w:themeShade="BF"/>
          <w:sz w:val="28"/>
          <w:szCs w:val="28"/>
        </w:rPr>
        <w:t xml:space="preserve">- в случае, если ошибки действительно есть, все равно найдете возможность похвалить ребенка за затраченные усилия; отметите любые, даже незначительные </w:t>
      </w:r>
      <w:r w:rsidR="00AC0368">
        <w:rPr>
          <w:i/>
          <w:color w:val="17365D" w:themeColor="text2" w:themeShade="BF"/>
          <w:sz w:val="28"/>
          <w:szCs w:val="28"/>
        </w:rPr>
        <w:t>успехи («</w:t>
      </w:r>
      <w:r w:rsidRPr="00AB282D">
        <w:rPr>
          <w:i/>
          <w:color w:val="17365D" w:themeColor="text2" w:themeShade="BF"/>
          <w:sz w:val="28"/>
          <w:szCs w:val="28"/>
        </w:rPr>
        <w:t>Сегодня эта буква у т</w:t>
      </w:r>
      <w:r w:rsidR="00AC0368">
        <w:rPr>
          <w:i/>
          <w:color w:val="17365D" w:themeColor="text2" w:themeShade="BF"/>
          <w:sz w:val="28"/>
          <w:szCs w:val="28"/>
        </w:rPr>
        <w:t>ебя получается лучше, чем вчера», «Ты сегодня так старался!»</w:t>
      </w:r>
      <w:r w:rsidRPr="00AB282D">
        <w:rPr>
          <w:i/>
          <w:color w:val="17365D" w:themeColor="text2" w:themeShade="BF"/>
          <w:sz w:val="28"/>
          <w:szCs w:val="28"/>
        </w:rPr>
        <w:t>).</w:t>
      </w: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749"/>
      </w:tblGrid>
      <w:tr w:rsidR="0043666A" w:rsidRPr="00AB282D" w:rsidTr="006D6639">
        <w:tc>
          <w:tcPr>
            <w:tcW w:w="4927" w:type="dxa"/>
          </w:tcPr>
          <w:p w:rsidR="0043666A" w:rsidRPr="00AB282D" w:rsidRDefault="0043666A" w:rsidP="0043666A">
            <w:pPr>
              <w:spacing w:after="100" w:afterAutospacing="1"/>
              <w:jc w:val="center"/>
              <w:rPr>
                <w:i/>
                <w:color w:val="17365D" w:themeColor="text2" w:themeShade="BF"/>
              </w:rPr>
            </w:pPr>
            <w:r w:rsidRPr="00AB282D">
              <w:rPr>
                <w:i/>
                <w:noProof/>
                <w:color w:val="17365D" w:themeColor="text2" w:themeShade="BF"/>
                <w:lang w:eastAsia="ru-RU"/>
              </w:rPr>
              <w:drawing>
                <wp:inline distT="0" distB="0" distL="0" distR="0">
                  <wp:extent cx="3102424" cy="1900362"/>
                  <wp:effectExtent l="0" t="0" r="3175" b="5080"/>
                  <wp:docPr id="2" name="Рисунок 2" descr="C:\Users\Adm!n\Desktop\5606cb93e53c2a8c3dbc7674432be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n\Desktop\5606cb93e53c2a8c3dbc7674432be4a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2450" cy="1924880"/>
                          </a:xfrm>
                          <a:prstGeom prst="rect">
                            <a:avLst/>
                          </a:prstGeom>
                          <a:noFill/>
                          <a:ln>
                            <a:noFill/>
                          </a:ln>
                        </pic:spPr>
                      </pic:pic>
                    </a:graphicData>
                  </a:graphic>
                </wp:inline>
              </w:drawing>
            </w:r>
          </w:p>
        </w:tc>
        <w:tc>
          <w:tcPr>
            <w:tcW w:w="4928" w:type="dxa"/>
          </w:tcPr>
          <w:p w:rsidR="00AB282D" w:rsidRDefault="00AB282D" w:rsidP="00AC0368">
            <w:pPr>
              <w:jc w:val="both"/>
              <w:rPr>
                <w:rFonts w:ascii="Times New Roman" w:hAnsi="Times New Roman" w:cs="Times New Roman"/>
                <w:i/>
                <w:color w:val="17365D" w:themeColor="text2" w:themeShade="BF"/>
                <w:sz w:val="28"/>
                <w:szCs w:val="28"/>
                <w:shd w:val="clear" w:color="auto" w:fill="FFFFFF"/>
              </w:rPr>
            </w:pPr>
          </w:p>
          <w:p w:rsidR="0043666A" w:rsidRPr="00AC0368" w:rsidRDefault="0043666A" w:rsidP="00AC0368">
            <w:pPr>
              <w:jc w:val="center"/>
              <w:rPr>
                <w:rFonts w:ascii="Times New Roman" w:hAnsi="Times New Roman" w:cs="Times New Roman"/>
                <w:b/>
                <w:i/>
                <w:color w:val="17365D" w:themeColor="text2" w:themeShade="BF"/>
              </w:rPr>
            </w:pPr>
            <w:r w:rsidRPr="00AC0368">
              <w:rPr>
                <w:rFonts w:ascii="Times New Roman" w:hAnsi="Times New Roman" w:cs="Times New Roman"/>
                <w:b/>
                <w:i/>
                <w:color w:val="17365D" w:themeColor="text2" w:themeShade="BF"/>
                <w:sz w:val="28"/>
                <w:szCs w:val="28"/>
                <w:shd w:val="clear" w:color="auto" w:fill="FFFFFF"/>
              </w:rPr>
              <w:t>Формировани</w:t>
            </w:r>
            <w:r w:rsidRPr="00AC0368">
              <w:rPr>
                <w:rFonts w:ascii="Times New Roman" w:hAnsi="Times New Roman" w:cs="Times New Roman"/>
                <w:b/>
                <w:i/>
                <w:color w:val="17365D" w:themeColor="text2" w:themeShade="BF"/>
                <w:sz w:val="28"/>
                <w:szCs w:val="28"/>
                <w:shd w:val="clear" w:color="auto" w:fill="FFFFFF"/>
              </w:rPr>
              <w:t xml:space="preserve">е самостоятельности дошкольника </w:t>
            </w:r>
            <w:r w:rsidRPr="00AC0368">
              <w:rPr>
                <w:rFonts w:ascii="Times New Roman" w:hAnsi="Times New Roman" w:cs="Times New Roman"/>
                <w:b/>
                <w:i/>
                <w:color w:val="17365D" w:themeColor="text2" w:themeShade="BF"/>
                <w:sz w:val="28"/>
                <w:szCs w:val="28"/>
                <w:shd w:val="clear" w:color="auto" w:fill="FFFFFF"/>
              </w:rPr>
              <w:t>способствует развитию его личности в целом, поэтому важно помнить, что чем лучше она развита, тем выше уровень готовности ребёнка к школе.</w:t>
            </w:r>
          </w:p>
        </w:tc>
      </w:tr>
    </w:tbl>
    <w:p w:rsidR="005E43DE" w:rsidRDefault="005E43DE" w:rsidP="00AB282D">
      <w:pPr>
        <w:spacing w:after="0"/>
        <w:ind w:firstLine="851"/>
        <w:jc w:val="both"/>
        <w:rPr>
          <w:color w:val="17365D" w:themeColor="text2" w:themeShade="BF"/>
        </w:rPr>
      </w:pPr>
    </w:p>
    <w:p w:rsidR="00AB282D" w:rsidRDefault="00AB282D" w:rsidP="00AB282D">
      <w:pPr>
        <w:spacing w:after="0"/>
        <w:ind w:firstLine="851"/>
        <w:jc w:val="right"/>
        <w:rPr>
          <w:rFonts w:ascii="Times New Roman" w:hAnsi="Times New Roman" w:cs="Times New Roman"/>
          <w:i/>
          <w:color w:val="17365D" w:themeColor="text2" w:themeShade="BF"/>
        </w:rPr>
      </w:pPr>
    </w:p>
    <w:p w:rsidR="0043666A" w:rsidRPr="00AB282D" w:rsidRDefault="0043666A" w:rsidP="00AB282D">
      <w:pPr>
        <w:spacing w:after="0"/>
        <w:ind w:firstLine="851"/>
        <w:jc w:val="right"/>
        <w:rPr>
          <w:rFonts w:ascii="Times New Roman" w:hAnsi="Times New Roman" w:cs="Times New Roman"/>
          <w:i/>
          <w:color w:val="17365D" w:themeColor="text2" w:themeShade="BF"/>
        </w:rPr>
      </w:pPr>
      <w:r w:rsidRPr="00AB282D">
        <w:rPr>
          <w:rFonts w:ascii="Times New Roman" w:hAnsi="Times New Roman" w:cs="Times New Roman"/>
          <w:i/>
          <w:color w:val="17365D" w:themeColor="text2" w:themeShade="BF"/>
        </w:rPr>
        <w:t>Материал подготовила педагог-психолог Ахмедова З.Г.</w:t>
      </w:r>
    </w:p>
    <w:p w:rsidR="00AB282D" w:rsidRPr="00AB282D" w:rsidRDefault="00AB282D" w:rsidP="00AB282D">
      <w:pPr>
        <w:spacing w:after="0"/>
        <w:ind w:firstLine="851"/>
        <w:jc w:val="right"/>
        <w:rPr>
          <w:rFonts w:ascii="Times New Roman" w:hAnsi="Times New Roman" w:cs="Times New Roman"/>
          <w:i/>
          <w:color w:val="17365D" w:themeColor="text2" w:themeShade="BF"/>
        </w:rPr>
      </w:pPr>
    </w:p>
    <w:p w:rsidR="0043666A" w:rsidRPr="00AB282D" w:rsidRDefault="00AB282D" w:rsidP="00AB282D">
      <w:pPr>
        <w:spacing w:after="0"/>
        <w:ind w:firstLine="851"/>
        <w:jc w:val="center"/>
        <w:rPr>
          <w:rFonts w:ascii="Times New Roman" w:hAnsi="Times New Roman" w:cs="Times New Roman"/>
          <w:color w:val="17365D" w:themeColor="text2" w:themeShade="BF"/>
          <w:sz w:val="28"/>
          <w:szCs w:val="28"/>
        </w:rPr>
      </w:pPr>
      <w:r w:rsidRPr="00AB282D">
        <w:rPr>
          <w:rFonts w:ascii="Times New Roman" w:hAnsi="Times New Roman" w:cs="Times New Roman"/>
          <w:color w:val="17365D" w:themeColor="text2" w:themeShade="BF"/>
          <w:sz w:val="28"/>
          <w:szCs w:val="28"/>
        </w:rPr>
        <w:t>МБДОУ г. Иркутска детский сад № 185</w:t>
      </w:r>
    </w:p>
    <w:sectPr w:rsidR="0043666A" w:rsidRPr="00AB282D" w:rsidSect="00AB282D">
      <w:pgSz w:w="11906" w:h="16838"/>
      <w:pgMar w:top="567" w:right="1133" w:bottom="1134" w:left="1134"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2A" w:rsidRDefault="00745A2A" w:rsidP="00292337">
      <w:pPr>
        <w:spacing w:after="0" w:line="240" w:lineRule="auto"/>
      </w:pPr>
      <w:r>
        <w:separator/>
      </w:r>
    </w:p>
  </w:endnote>
  <w:endnote w:type="continuationSeparator" w:id="0">
    <w:p w:rsidR="00745A2A" w:rsidRDefault="00745A2A" w:rsidP="0029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2A" w:rsidRDefault="00745A2A" w:rsidP="00292337">
      <w:pPr>
        <w:spacing w:after="0" w:line="240" w:lineRule="auto"/>
      </w:pPr>
      <w:r>
        <w:separator/>
      </w:r>
    </w:p>
  </w:footnote>
  <w:footnote w:type="continuationSeparator" w:id="0">
    <w:p w:rsidR="00745A2A" w:rsidRDefault="00745A2A" w:rsidP="00292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68"/>
    <w:rsid w:val="0020035B"/>
    <w:rsid w:val="00292337"/>
    <w:rsid w:val="0043666A"/>
    <w:rsid w:val="005E43DE"/>
    <w:rsid w:val="0064043B"/>
    <w:rsid w:val="006D6639"/>
    <w:rsid w:val="00745A2A"/>
    <w:rsid w:val="00A97D68"/>
    <w:rsid w:val="00AB282D"/>
    <w:rsid w:val="00AC0368"/>
    <w:rsid w:val="00C04088"/>
    <w:rsid w:val="00D2533A"/>
    <w:rsid w:val="00E3110A"/>
    <w:rsid w:val="00E4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759B-7624-4551-BDDE-57777B4D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E4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23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337"/>
  </w:style>
  <w:style w:type="paragraph" w:styleId="a6">
    <w:name w:val="footer"/>
    <w:basedOn w:val="a"/>
    <w:link w:val="a7"/>
    <w:uiPriority w:val="99"/>
    <w:unhideWhenUsed/>
    <w:rsid w:val="002923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337"/>
  </w:style>
  <w:style w:type="table" w:styleId="a8">
    <w:name w:val="Table Grid"/>
    <w:basedOn w:val="a1"/>
    <w:uiPriority w:val="59"/>
    <w:rsid w:val="00E31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1149">
      <w:bodyDiv w:val="1"/>
      <w:marLeft w:val="0"/>
      <w:marRight w:val="0"/>
      <w:marTop w:val="0"/>
      <w:marBottom w:val="0"/>
      <w:divBdr>
        <w:top w:val="none" w:sz="0" w:space="0" w:color="auto"/>
        <w:left w:val="none" w:sz="0" w:space="0" w:color="auto"/>
        <w:bottom w:val="none" w:sz="0" w:space="0" w:color="auto"/>
        <w:right w:val="none" w:sz="0" w:space="0" w:color="auto"/>
      </w:divBdr>
    </w:div>
    <w:div w:id="136186330">
      <w:bodyDiv w:val="1"/>
      <w:marLeft w:val="0"/>
      <w:marRight w:val="0"/>
      <w:marTop w:val="0"/>
      <w:marBottom w:val="0"/>
      <w:divBdr>
        <w:top w:val="none" w:sz="0" w:space="0" w:color="auto"/>
        <w:left w:val="none" w:sz="0" w:space="0" w:color="auto"/>
        <w:bottom w:val="none" w:sz="0" w:space="0" w:color="auto"/>
        <w:right w:val="none" w:sz="0" w:space="0" w:color="auto"/>
      </w:divBdr>
    </w:div>
    <w:div w:id="749280101">
      <w:bodyDiv w:val="1"/>
      <w:marLeft w:val="0"/>
      <w:marRight w:val="0"/>
      <w:marTop w:val="0"/>
      <w:marBottom w:val="0"/>
      <w:divBdr>
        <w:top w:val="none" w:sz="0" w:space="0" w:color="auto"/>
        <w:left w:val="none" w:sz="0" w:space="0" w:color="auto"/>
        <w:bottom w:val="none" w:sz="0" w:space="0" w:color="auto"/>
        <w:right w:val="none" w:sz="0" w:space="0" w:color="auto"/>
      </w:divBdr>
    </w:div>
    <w:div w:id="902715448">
      <w:bodyDiv w:val="1"/>
      <w:marLeft w:val="0"/>
      <w:marRight w:val="0"/>
      <w:marTop w:val="0"/>
      <w:marBottom w:val="0"/>
      <w:divBdr>
        <w:top w:val="none" w:sz="0" w:space="0" w:color="auto"/>
        <w:left w:val="none" w:sz="0" w:space="0" w:color="auto"/>
        <w:bottom w:val="none" w:sz="0" w:space="0" w:color="auto"/>
        <w:right w:val="none" w:sz="0" w:space="0" w:color="auto"/>
      </w:divBdr>
    </w:div>
    <w:div w:id="1070613638">
      <w:bodyDiv w:val="1"/>
      <w:marLeft w:val="0"/>
      <w:marRight w:val="0"/>
      <w:marTop w:val="0"/>
      <w:marBottom w:val="0"/>
      <w:divBdr>
        <w:top w:val="none" w:sz="0" w:space="0" w:color="auto"/>
        <w:left w:val="none" w:sz="0" w:space="0" w:color="auto"/>
        <w:bottom w:val="none" w:sz="0" w:space="0" w:color="auto"/>
        <w:right w:val="none" w:sz="0" w:space="0" w:color="auto"/>
      </w:divBdr>
    </w:div>
    <w:div w:id="21334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Зинаида Ахмедова</cp:lastModifiedBy>
  <cp:revision>2</cp:revision>
  <dcterms:created xsi:type="dcterms:W3CDTF">2022-03-18T02:18:00Z</dcterms:created>
  <dcterms:modified xsi:type="dcterms:W3CDTF">2022-03-18T02:18:00Z</dcterms:modified>
</cp:coreProperties>
</file>