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3E" w:rsidRPr="00D05DB3" w:rsidRDefault="00EB6D3E" w:rsidP="00EB6D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EB6D3E" w:rsidRDefault="00EB6D3E" w:rsidP="00EB6D3E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EB6D3E" w:rsidRPr="008F249F" w:rsidRDefault="00EB6D3E" w:rsidP="00EB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249F">
        <w:rPr>
          <w:rFonts w:ascii="Times New Roman" w:hAnsi="Times New Roman" w:cs="Times New Roman"/>
          <w:sz w:val="28"/>
          <w:szCs w:val="28"/>
        </w:rPr>
        <w:t xml:space="preserve">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EB6D3E" w:rsidRDefault="00EB6D3E" w:rsidP="00EB6D3E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249F">
        <w:rPr>
          <w:rFonts w:ascii="Times New Roman" w:hAnsi="Times New Roman" w:cs="Times New Roman"/>
          <w:sz w:val="28"/>
          <w:szCs w:val="28"/>
        </w:rPr>
        <w:t>сихологическая готовность</w:t>
      </w:r>
    </w:p>
    <w:p w:rsidR="00EB6D3E" w:rsidRPr="008F249F" w:rsidRDefault="00EB6D3E" w:rsidP="00EB6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49F">
        <w:rPr>
          <w:rFonts w:ascii="Times New Roman" w:hAnsi="Times New Roman" w:cs="Times New Roman"/>
          <w:sz w:val="28"/>
          <w:szCs w:val="28"/>
        </w:rPr>
        <w:t xml:space="preserve">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EB6D3E" w:rsidRPr="00D05DB3" w:rsidRDefault="00EB6D3E" w:rsidP="00EB6D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EB6D3E" w:rsidRPr="00D05DB3" w:rsidRDefault="00EB6D3E" w:rsidP="00EB6D3E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EB6D3E" w:rsidRPr="00D05DB3" w:rsidRDefault="00EB6D3E" w:rsidP="00EB6D3E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EB6D3E" w:rsidRPr="00D05DB3" w:rsidRDefault="00EB6D3E" w:rsidP="00EB6D3E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EB6D3E" w:rsidRPr="00D05DB3" w:rsidRDefault="00EB6D3E" w:rsidP="00EB6D3E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EB6D3E" w:rsidRPr="00D05DB3" w:rsidRDefault="00EB6D3E" w:rsidP="00EB6D3E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EB6D3E" w:rsidRPr="00D05DB3" w:rsidRDefault="00EB6D3E" w:rsidP="00EB6D3E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EB6D3E" w:rsidRDefault="00EB6D3E" w:rsidP="00EB6D3E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EB6D3E" w:rsidRDefault="00EB6D3E" w:rsidP="00EB6D3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B6D3E" w:rsidRPr="008F249F" w:rsidRDefault="00EB6D3E" w:rsidP="00EB6D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что обратить внимание перед поступлением в первый класс?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8F249F">
        <w:rPr>
          <w:sz w:val="28"/>
          <w:szCs w:val="28"/>
        </w:rPr>
        <w:t>сформированность</w:t>
      </w:r>
      <w:proofErr w:type="spellEnd"/>
      <w:r w:rsidRPr="008F249F">
        <w:rPr>
          <w:sz w:val="28"/>
          <w:szCs w:val="28"/>
        </w:rPr>
        <w:t xml:space="preserve"> устной речи, произвольное владение ею, способность к речевому анализу и синтезу.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</w:t>
      </w:r>
      <w:r w:rsidRPr="008F249F">
        <w:rPr>
          <w:sz w:val="28"/>
          <w:szCs w:val="28"/>
        </w:rPr>
        <w:lastRenderedPageBreak/>
        <w:t>овладению грамотой. Напоминаю, что уже к 6 годам ребенок должен правильно произносить все звуки.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Для успешного обучения в школе, необходимо целенаправленно развивать пассивный и активный словари. Следует обратить внимание на наиболее трудные на сегодняшний день разделы: названия времен года,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Также следует обратить внимание на умение образовывать новое слово </w:t>
      </w:r>
      <w:r w:rsidRPr="008F249F">
        <w:rPr>
          <w:i/>
          <w:iCs/>
          <w:sz w:val="28"/>
          <w:szCs w:val="28"/>
        </w:rPr>
        <w:t>(дождь-дождик),</w:t>
      </w:r>
      <w:r w:rsidRPr="008F249F">
        <w:rPr>
          <w:sz w:val="28"/>
          <w:szCs w:val="28"/>
        </w:rPr>
        <w:t> изменять слово (</w:t>
      </w:r>
      <w:r w:rsidRPr="008F249F">
        <w:rPr>
          <w:i/>
          <w:iCs/>
          <w:sz w:val="28"/>
          <w:szCs w:val="28"/>
        </w:rPr>
        <w:t>стул - стулья),</w:t>
      </w:r>
      <w:r w:rsidRPr="008F249F">
        <w:rPr>
          <w:sz w:val="28"/>
          <w:szCs w:val="28"/>
        </w:rPr>
        <w:t xml:space="preserve"> согласовывать части речи (</w:t>
      </w:r>
      <w:r w:rsidRPr="008F249F">
        <w:rPr>
          <w:i/>
          <w:iCs/>
          <w:sz w:val="28"/>
          <w:szCs w:val="28"/>
        </w:rPr>
        <w:t>голубое небо). </w:t>
      </w:r>
      <w:r w:rsidRPr="008F249F">
        <w:rPr>
          <w:sz w:val="28"/>
          <w:szCs w:val="28"/>
        </w:rPr>
        <w:t>Ребенок должен правильно использовать в своей речи предлоги.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</w:t>
      </w:r>
      <w:r w:rsidRPr="008F249F">
        <w:rPr>
          <w:sz w:val="28"/>
          <w:szCs w:val="28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малыш </w:t>
      </w:r>
      <w:r w:rsidRPr="008F249F">
        <w:rPr>
          <w:sz w:val="28"/>
          <w:szCs w:val="28"/>
        </w:rPr>
        <w:t>уже владеет элементарными навыками чтения, следите, чтобы чтение было плавным, а понимание почитанного – достаточным.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</w:r>
    </w:p>
    <w:p w:rsidR="00EB6D3E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И, конечно, самое главное при поступлении в первый класс – желание учиться, узнавать новое.</w:t>
      </w:r>
    </w:p>
    <w:p w:rsidR="00EB6D3E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EB6D3E" w:rsidRPr="008F249F" w:rsidRDefault="00EB6D3E" w:rsidP="00EB6D3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F249F">
        <w:rPr>
          <w:b/>
          <w:sz w:val="28"/>
          <w:szCs w:val="28"/>
        </w:rPr>
        <w:t>Заключение.</w:t>
      </w:r>
    </w:p>
    <w:p w:rsidR="00EB6D3E" w:rsidRPr="008F249F" w:rsidRDefault="00EB6D3E" w:rsidP="00EB6D3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DE7E95" w:rsidRPr="006742EE" w:rsidRDefault="00EB6D3E" w:rsidP="006742EE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  <w:bookmarkStart w:id="0" w:name="_GoBack"/>
      <w:bookmarkEnd w:id="0"/>
    </w:p>
    <w:sectPr w:rsidR="00DE7E95" w:rsidRPr="0067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9A"/>
    <w:rsid w:val="006742EE"/>
    <w:rsid w:val="00B5209A"/>
    <w:rsid w:val="00DE7E95"/>
    <w:rsid w:val="00E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A19B-0933-4374-A4E3-7B0F92DA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3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Десткий сад 186</dc:creator>
  <cp:keywords/>
  <dc:description/>
  <cp:lastModifiedBy>Виктория</cp:lastModifiedBy>
  <cp:revision>3</cp:revision>
  <dcterms:created xsi:type="dcterms:W3CDTF">2023-03-01T01:55:00Z</dcterms:created>
  <dcterms:modified xsi:type="dcterms:W3CDTF">2023-04-25T00:58:00Z</dcterms:modified>
</cp:coreProperties>
</file>