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4" w:rsidRPr="00E94B84" w:rsidRDefault="00E94B84" w:rsidP="00E9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О гриппе и мерах его профилактики</w:t>
      </w:r>
    </w:p>
    <w:p w:rsidR="00E94B84" w:rsidRPr="00155897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кого опасен грипп 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Особенно тяжело грипп 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в группе риска: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дети;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люди старше 60 лет;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Pr="00E94B84">
        <w:rPr>
          <w:rFonts w:ascii="Times New Roman" w:hAnsi="Times New Roman" w:cs="Times New Roman"/>
          <w:sz w:val="24"/>
          <w:szCs w:val="24"/>
        </w:rPr>
        <w:t xml:space="preserve"> больные хроническими заболеваниями легких (бронхиальная астма, хроническая </w:t>
      </w:r>
      <w:proofErr w:type="spellStart"/>
      <w:r w:rsidRPr="00E94B84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E94B84">
        <w:rPr>
          <w:rFonts w:ascii="Times New Roman" w:hAnsi="Times New Roman" w:cs="Times New Roman"/>
          <w:sz w:val="24"/>
          <w:szCs w:val="24"/>
        </w:rPr>
        <w:t xml:space="preserve"> болезнь легких и др.;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· больные хроническими заболеваниями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больные хроническими заболеваниями печени (цирроз);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больные с хроническими заболеваниями почек;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· больные с </w:t>
      </w:r>
      <w:proofErr w:type="spellStart"/>
      <w:r w:rsidRPr="00E94B84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E94B84">
        <w:rPr>
          <w:rFonts w:ascii="Times New Roman" w:hAnsi="Times New Roman" w:cs="Times New Roman"/>
          <w:sz w:val="24"/>
          <w:szCs w:val="24"/>
        </w:rPr>
        <w:t xml:space="preserve"> состояниями;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беременные женщины;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медицинский персонал;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работники общественного транспорта, предприятий общественного питания и др.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происходит заражение гриппом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гриппа: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высокая температура (38-400С);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B84">
        <w:rPr>
          <w:rFonts w:ascii="Times New Roman" w:hAnsi="Times New Roman" w:cs="Times New Roman"/>
          <w:sz w:val="24"/>
          <w:szCs w:val="24"/>
        </w:rPr>
        <w:t>· озноб, общее недомогание, головная боль, боли в мышцах (ногах, пояснице), слабость, упадок сил;</w:t>
      </w:r>
      <w:proofErr w:type="gramEnd"/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ухудшение аппетита (тошнота, рвота).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Осложнения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пневмония (вероятность летального исхода 40%);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энцефалиты, менингиты;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грипп у беременной женщины может вызвать осложнения беременности, патологии плода;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обострение хронических заболеваний.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lastRenderedPageBreak/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богатые витаминами, рекомендуется обильное питье. 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Антибиотики и грипп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Принимая антибиотики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Почему нужна вакцинация от гриппа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грипп очень заразен;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быстро распространяется;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вызывает серьезные осложнения;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протекает намного тяжелее других ОРВИ.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Как защитить от гриппа детей до 6 месяцев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Вакцинация против гриппа и беременность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Основные меры профилактики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часто и тщательно мойте руки;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избегайте контактов с людьми, у которых есть признаки заболевания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придерживайтесь здорового образа жизни (сон, здоровая пища, физическая активность);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пейте больше жидкости;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 xml:space="preserve">· в случае появления </w:t>
      </w:r>
      <w:proofErr w:type="gramStart"/>
      <w:r w:rsidRPr="00E94B84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E94B84">
        <w:rPr>
          <w:rFonts w:ascii="Times New Roman" w:hAnsi="Times New Roman" w:cs="Times New Roman"/>
          <w:sz w:val="24"/>
          <w:szCs w:val="24"/>
        </w:rPr>
        <w:t xml:space="preserve"> в семье обратитесь к врачу;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реже посещайте места скопления людей;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используйте маску, посещая места скопления людей;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избегайте объятий, поцелуев и рукопожатий при встречах;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· не трогайте лицо, глаза, нос немытыми руками.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ребенка в период эпидемии гриппа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84">
        <w:rPr>
          <w:rFonts w:ascii="Times New Roman" w:hAnsi="Times New Roman" w:cs="Times New Roman"/>
          <w:sz w:val="24"/>
          <w:szCs w:val="24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p w:rsidR="00E94B84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D7" w:rsidRPr="00E94B84" w:rsidRDefault="00E94B84" w:rsidP="00E9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4">
        <w:rPr>
          <w:rFonts w:ascii="Times New Roman" w:hAnsi="Times New Roman" w:cs="Times New Roman"/>
          <w:b/>
          <w:sz w:val="24"/>
          <w:szCs w:val="24"/>
        </w:rPr>
        <w:t>При малейших признаках заболевания  обращайтесь к врачу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2923D7" w:rsidRPr="00E94B84" w:rsidSect="0092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1D6"/>
    <w:rsid w:val="00155897"/>
    <w:rsid w:val="002923D7"/>
    <w:rsid w:val="005641D6"/>
    <w:rsid w:val="00927F2A"/>
    <w:rsid w:val="00E9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3</cp:revision>
  <dcterms:created xsi:type="dcterms:W3CDTF">2021-09-20T02:00:00Z</dcterms:created>
  <dcterms:modified xsi:type="dcterms:W3CDTF">2022-11-30T03:43:00Z</dcterms:modified>
</cp:coreProperties>
</file>