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1D" w:rsidRDefault="0023671D" w:rsidP="0011679A">
      <w:pPr>
        <w:jc w:val="center"/>
        <w:rPr>
          <w:szCs w:val="20"/>
        </w:rPr>
      </w:pP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РОССИЙСКАЯ ФЕДЕРАЦИЯ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г. Иркутск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АДМИНИСТРАЦИЯ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ДЕПАРТАМЕНТ ОБРАЗОВАНИЯ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КОМИТЕТА ПО СОЦИАЛЬНОЙ ПОЛИТИКЕ И КУЛЬТУРЕ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муниципальное бюджетное дошкольное образовательное учреждение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 города Иркутска детский сад № 188</w:t>
      </w:r>
    </w:p>
    <w:p w:rsidR="0011679A" w:rsidRPr="00D543A6" w:rsidRDefault="005C20B0" w:rsidP="0011679A">
      <w:pPr>
        <w:tabs>
          <w:tab w:val="center" w:pos="7285"/>
        </w:tabs>
        <w:rPr>
          <w:szCs w:val="20"/>
        </w:rPr>
      </w:pPr>
      <w:r>
        <w:rPr>
          <w:noProof/>
          <w:szCs w:val="20"/>
        </w:rPr>
        <w:pict>
          <v:line id="Прямая соединительная линия 1" o:spid="_x0000_s1026" style="position:absolute;z-index:251658240;visibility:visible;mso-wrap-distance-top:-8e-5mm;mso-wrap-distance-bottom:-8e-5mm" from="51.65pt,2.4pt" to="429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" strokeweight="3pt">
            <v:stroke linestyle="thinThin"/>
          </v:line>
        </w:pict>
      </w:r>
    </w:p>
    <w:p w:rsidR="0011679A" w:rsidRPr="00D543A6" w:rsidRDefault="0011679A" w:rsidP="0011679A">
      <w:pPr>
        <w:jc w:val="center"/>
        <w:rPr>
          <w:sz w:val="20"/>
          <w:szCs w:val="20"/>
        </w:rPr>
      </w:pPr>
      <w:r w:rsidRPr="00D543A6">
        <w:rPr>
          <w:sz w:val="20"/>
          <w:szCs w:val="20"/>
        </w:rPr>
        <w:t>664053 г. Иркутск, мкр. Березовый, д. 11</w:t>
      </w:r>
    </w:p>
    <w:p w:rsidR="0011679A" w:rsidRPr="00DA4E34" w:rsidRDefault="0011679A" w:rsidP="0011679A">
      <w:pPr>
        <w:jc w:val="center"/>
        <w:rPr>
          <w:sz w:val="20"/>
          <w:szCs w:val="20"/>
          <w:lang w:val="en-US"/>
        </w:rPr>
      </w:pPr>
      <w:r w:rsidRPr="00D543A6">
        <w:rPr>
          <w:sz w:val="20"/>
          <w:szCs w:val="20"/>
          <w:lang w:val="en-US"/>
        </w:rPr>
        <w:t>E</w:t>
      </w:r>
      <w:r w:rsidRPr="00DA4E34">
        <w:rPr>
          <w:sz w:val="20"/>
          <w:szCs w:val="20"/>
          <w:lang w:val="en-US"/>
        </w:rPr>
        <w:t>-</w:t>
      </w:r>
      <w:r w:rsidRPr="00D543A6">
        <w:rPr>
          <w:sz w:val="20"/>
          <w:szCs w:val="20"/>
          <w:lang w:val="en-US"/>
        </w:rPr>
        <w:t>mail</w:t>
      </w:r>
      <w:r w:rsidRPr="00DA4E34">
        <w:rPr>
          <w:sz w:val="20"/>
          <w:szCs w:val="20"/>
          <w:lang w:val="en-US"/>
        </w:rPr>
        <w:t xml:space="preserve">: </w:t>
      </w:r>
      <w:r w:rsidRPr="00D543A6">
        <w:rPr>
          <w:sz w:val="20"/>
          <w:szCs w:val="20"/>
          <w:lang w:val="en-US"/>
        </w:rPr>
        <w:t>mbdou</w:t>
      </w:r>
      <w:r w:rsidRPr="00DA4E34">
        <w:rPr>
          <w:sz w:val="20"/>
          <w:szCs w:val="20"/>
          <w:lang w:val="en-US"/>
        </w:rPr>
        <w:t>188</w:t>
      </w:r>
      <w:r w:rsidRPr="00D543A6">
        <w:rPr>
          <w:sz w:val="20"/>
          <w:szCs w:val="20"/>
          <w:lang w:val="en-US"/>
        </w:rPr>
        <w:t>irk</w:t>
      </w:r>
      <w:r w:rsidRPr="00DA4E34">
        <w:rPr>
          <w:sz w:val="20"/>
          <w:szCs w:val="20"/>
          <w:lang w:val="en-US"/>
        </w:rPr>
        <w:t>@</w:t>
      </w:r>
      <w:r w:rsidRPr="00D543A6">
        <w:rPr>
          <w:sz w:val="20"/>
          <w:szCs w:val="20"/>
          <w:lang w:val="en-US"/>
        </w:rPr>
        <w:t>yandex</w:t>
      </w:r>
      <w:r w:rsidRPr="00DA4E34">
        <w:rPr>
          <w:sz w:val="20"/>
          <w:szCs w:val="20"/>
          <w:lang w:val="en-US"/>
        </w:rPr>
        <w:t>.</w:t>
      </w:r>
      <w:r w:rsidRPr="00D543A6">
        <w:rPr>
          <w:sz w:val="20"/>
          <w:szCs w:val="20"/>
          <w:lang w:val="en-US"/>
        </w:rPr>
        <w:t>ru</w:t>
      </w:r>
    </w:p>
    <w:p w:rsidR="0011679A" w:rsidRPr="00DA4E34" w:rsidRDefault="0011679A" w:rsidP="0011679A">
      <w:pPr>
        <w:jc w:val="center"/>
        <w:rPr>
          <w:lang w:val="en-US"/>
        </w:rPr>
      </w:pPr>
    </w:p>
    <w:p w:rsidR="0011679A" w:rsidRPr="00070D0A" w:rsidRDefault="00C91474" w:rsidP="0011679A">
      <w:pPr>
        <w:ind w:left="567" w:right="-1"/>
      </w:pPr>
      <w:r w:rsidRPr="005C20B0">
        <w:rPr>
          <w:sz w:val="22"/>
          <w:szCs w:val="22"/>
          <w:lang w:val="en-US"/>
        </w:rPr>
        <w:t>17</w:t>
      </w:r>
      <w:r w:rsidR="00E11A21" w:rsidRPr="00DA4E34">
        <w:rPr>
          <w:sz w:val="22"/>
          <w:szCs w:val="22"/>
          <w:lang w:val="en-US"/>
        </w:rPr>
        <w:t>.</w:t>
      </w:r>
      <w:r w:rsidRPr="005C20B0">
        <w:rPr>
          <w:sz w:val="22"/>
          <w:szCs w:val="22"/>
          <w:lang w:val="en-US"/>
        </w:rPr>
        <w:t>06</w:t>
      </w:r>
      <w:r w:rsidR="00E11A21" w:rsidRPr="00DA4E34">
        <w:rPr>
          <w:sz w:val="22"/>
          <w:szCs w:val="22"/>
          <w:lang w:val="en-US"/>
        </w:rPr>
        <w:t>.202</w:t>
      </w:r>
      <w:r w:rsidR="00150C72" w:rsidRPr="00DA4E34">
        <w:rPr>
          <w:sz w:val="22"/>
          <w:szCs w:val="22"/>
          <w:lang w:val="en-US"/>
        </w:rPr>
        <w:t>1</w:t>
      </w:r>
      <w:r w:rsidR="00E11A21" w:rsidRPr="00E11A21">
        <w:rPr>
          <w:sz w:val="22"/>
          <w:szCs w:val="22"/>
        </w:rPr>
        <w:t>г</w:t>
      </w:r>
      <w:r w:rsidR="00E11A21" w:rsidRPr="00DA4E34">
        <w:rPr>
          <w:sz w:val="22"/>
          <w:szCs w:val="22"/>
          <w:lang w:val="en-US"/>
        </w:rPr>
        <w:t>.</w:t>
      </w:r>
      <w:r w:rsidR="0011679A" w:rsidRPr="00DA4E34">
        <w:rPr>
          <w:lang w:val="en-US"/>
        </w:rPr>
        <w:t xml:space="preserve">                                                                                                 </w:t>
      </w:r>
      <w:r w:rsidR="00E11A21" w:rsidRPr="00DA4E34">
        <w:rPr>
          <w:lang w:val="en-US"/>
        </w:rPr>
        <w:tab/>
      </w:r>
      <w:r w:rsidR="00E11A21" w:rsidRPr="00DA4E34">
        <w:rPr>
          <w:lang w:val="en-US"/>
        </w:rPr>
        <w:tab/>
      </w:r>
      <w:r w:rsidR="0011679A" w:rsidRPr="00DA4E34">
        <w:rPr>
          <w:lang w:val="en-US"/>
        </w:rPr>
        <w:t xml:space="preserve">   </w:t>
      </w:r>
      <w:r w:rsidR="0011679A" w:rsidRPr="00D543A6">
        <w:t>г</w:t>
      </w:r>
      <w:r w:rsidR="0011679A" w:rsidRPr="00070D0A">
        <w:t xml:space="preserve">. </w:t>
      </w:r>
      <w:r w:rsidR="0011679A" w:rsidRPr="00D543A6">
        <w:t>Иркутск</w:t>
      </w:r>
    </w:p>
    <w:p w:rsidR="0011679A" w:rsidRPr="00070D0A" w:rsidRDefault="0011679A" w:rsidP="0011679A"/>
    <w:p w:rsidR="005B4867" w:rsidRDefault="0011679A" w:rsidP="0011679A">
      <w:pPr>
        <w:jc w:val="center"/>
      </w:pPr>
      <w:r w:rsidRPr="00D543A6">
        <w:t xml:space="preserve">ПРОТОКОЛ № </w:t>
      </w:r>
      <w:r w:rsidR="00C91474">
        <w:t>16</w:t>
      </w:r>
    </w:p>
    <w:p w:rsidR="00C91474" w:rsidRPr="00D543A6" w:rsidRDefault="00C91474" w:rsidP="0011679A">
      <w:pPr>
        <w:jc w:val="center"/>
      </w:pPr>
    </w:p>
    <w:p w:rsidR="0011679A" w:rsidRPr="00D543A6" w:rsidRDefault="0011679A" w:rsidP="0011679A">
      <w:pPr>
        <w:jc w:val="center"/>
      </w:pPr>
      <w:r w:rsidRPr="00D543A6">
        <w:t xml:space="preserve">Комиссии по распределению </w:t>
      </w:r>
      <w:proofErr w:type="gramStart"/>
      <w:r w:rsidRPr="00D543A6">
        <w:t>компенсационных</w:t>
      </w:r>
      <w:proofErr w:type="gramEnd"/>
      <w:r w:rsidRPr="00D543A6">
        <w:t xml:space="preserve"> </w:t>
      </w:r>
    </w:p>
    <w:p w:rsidR="0011679A" w:rsidRPr="00D543A6" w:rsidRDefault="0011679A" w:rsidP="0011679A">
      <w:pPr>
        <w:jc w:val="center"/>
      </w:pPr>
      <w:r w:rsidRPr="00D543A6">
        <w:t xml:space="preserve">и стимулирующих выплат для работников дошкольного учреждения, </w:t>
      </w:r>
    </w:p>
    <w:p w:rsidR="0011679A" w:rsidRPr="00D543A6" w:rsidRDefault="0011679A" w:rsidP="0011679A">
      <w:pPr>
        <w:jc w:val="center"/>
      </w:pPr>
      <w:r w:rsidRPr="00D543A6">
        <w:t>оценки профессиональной деятельности работников учреждения</w:t>
      </w:r>
    </w:p>
    <w:p w:rsidR="0011679A" w:rsidRPr="00D543A6" w:rsidRDefault="0011679A" w:rsidP="0011679A">
      <w:pPr>
        <w:jc w:val="center"/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513"/>
      </w:tblGrid>
      <w:tr w:rsidR="0051126B" w:rsidRPr="00D543A6" w:rsidTr="00E11A21">
        <w:tc>
          <w:tcPr>
            <w:tcW w:w="2409" w:type="dxa"/>
          </w:tcPr>
          <w:p w:rsidR="00A64046" w:rsidRDefault="0051126B" w:rsidP="00933AC9">
            <w:pPr>
              <w:rPr>
                <w:szCs w:val="22"/>
                <w:lang w:val="en-US"/>
              </w:rPr>
            </w:pPr>
            <w:r w:rsidRPr="00D543A6">
              <w:rPr>
                <w:szCs w:val="22"/>
              </w:rPr>
              <w:t xml:space="preserve">Председатель </w:t>
            </w:r>
          </w:p>
          <w:p w:rsidR="0051126B" w:rsidRPr="00D543A6" w:rsidRDefault="0051126B" w:rsidP="00933AC9">
            <w:pPr>
              <w:rPr>
                <w:szCs w:val="22"/>
              </w:rPr>
            </w:pPr>
            <w:r w:rsidRPr="00D543A6">
              <w:rPr>
                <w:szCs w:val="22"/>
              </w:rPr>
              <w:t>комиссии:</w:t>
            </w:r>
          </w:p>
        </w:tc>
        <w:tc>
          <w:tcPr>
            <w:tcW w:w="7513" w:type="dxa"/>
          </w:tcPr>
          <w:p w:rsidR="00A64046" w:rsidRPr="00A64046" w:rsidRDefault="00A64046" w:rsidP="00933AC9">
            <w:pPr>
              <w:tabs>
                <w:tab w:val="left" w:pos="1876"/>
              </w:tabs>
            </w:pPr>
          </w:p>
          <w:p w:rsidR="0051126B" w:rsidRDefault="00C91474" w:rsidP="00933AC9">
            <w:pPr>
              <w:tabs>
                <w:tab w:val="left" w:pos="1876"/>
              </w:tabs>
            </w:pPr>
            <w:r>
              <w:t>Байн Александровна Шаргаева</w:t>
            </w:r>
            <w:r w:rsidR="0051126B" w:rsidRPr="00D543A6">
              <w:t>,</w:t>
            </w:r>
            <w:r>
              <w:t xml:space="preserve"> заведующий</w:t>
            </w:r>
          </w:p>
          <w:p w:rsidR="00E11A21" w:rsidRPr="00D543A6" w:rsidRDefault="00E11A21" w:rsidP="00933AC9">
            <w:pPr>
              <w:tabs>
                <w:tab w:val="left" w:pos="1876"/>
              </w:tabs>
            </w:pPr>
          </w:p>
        </w:tc>
      </w:tr>
      <w:tr w:rsidR="00E11A21" w:rsidRPr="00D543A6" w:rsidTr="00E11A21">
        <w:tc>
          <w:tcPr>
            <w:tcW w:w="2409" w:type="dxa"/>
          </w:tcPr>
          <w:p w:rsidR="00E11A21" w:rsidRPr="00D543A6" w:rsidRDefault="00E11A21" w:rsidP="00933AC9">
            <w:pPr>
              <w:rPr>
                <w:szCs w:val="22"/>
              </w:rPr>
            </w:pPr>
            <w:r w:rsidRPr="00D543A6">
              <w:rPr>
                <w:szCs w:val="22"/>
              </w:rPr>
              <w:t>Секретарь комиссии:</w:t>
            </w:r>
          </w:p>
        </w:tc>
        <w:tc>
          <w:tcPr>
            <w:tcW w:w="7513" w:type="dxa"/>
          </w:tcPr>
          <w:p w:rsidR="00E11A21" w:rsidRPr="00E11A21" w:rsidRDefault="00E11A21" w:rsidP="00F03D93">
            <w:pPr>
              <w:rPr>
                <w:szCs w:val="22"/>
              </w:rPr>
            </w:pPr>
            <w:r w:rsidRPr="00E11A21">
              <w:rPr>
                <w:szCs w:val="22"/>
              </w:rPr>
              <w:t>Смирнова Инна Владимировна</w:t>
            </w:r>
          </w:p>
          <w:p w:rsidR="00E11A21" w:rsidRPr="00E11A21" w:rsidRDefault="00E11A21" w:rsidP="00F03D93">
            <w:pPr>
              <w:rPr>
                <w:szCs w:val="22"/>
              </w:rPr>
            </w:pPr>
          </w:p>
        </w:tc>
      </w:tr>
      <w:tr w:rsidR="00E11A21" w:rsidRPr="00D543A6" w:rsidTr="00E11A21">
        <w:tc>
          <w:tcPr>
            <w:tcW w:w="2409" w:type="dxa"/>
          </w:tcPr>
          <w:p w:rsidR="00E11A21" w:rsidRPr="00D543A6" w:rsidRDefault="00E11A21" w:rsidP="00933AC9">
            <w:pPr>
              <w:rPr>
                <w:sz w:val="22"/>
                <w:szCs w:val="22"/>
              </w:rPr>
            </w:pPr>
            <w:r w:rsidRPr="00D543A6">
              <w:rPr>
                <w:szCs w:val="22"/>
              </w:rPr>
              <w:t>Члены комиссии:</w:t>
            </w:r>
          </w:p>
        </w:tc>
        <w:tc>
          <w:tcPr>
            <w:tcW w:w="7513" w:type="dxa"/>
            <w:vMerge w:val="restart"/>
          </w:tcPr>
          <w:p w:rsidR="00683672" w:rsidRPr="00D543A6" w:rsidRDefault="00683672" w:rsidP="00683672">
            <w:r w:rsidRPr="00D543A6">
              <w:t>Сташкевич Юлия Георгиевна, заместитель заведующего по АХЧ</w:t>
            </w:r>
          </w:p>
          <w:p w:rsidR="00C91474" w:rsidRDefault="00C91474" w:rsidP="00683672"/>
          <w:p w:rsidR="00832431" w:rsidRDefault="00683672" w:rsidP="00683672">
            <w:r>
              <w:t>Андреева Надежда Сергеевна, воспитатель</w:t>
            </w:r>
          </w:p>
          <w:p w:rsidR="00626689" w:rsidRPr="00832431" w:rsidRDefault="00C91474" w:rsidP="00683672">
            <w:r>
              <w:t>Евдокимова Наталья Викторовна, помощник воспитателя</w:t>
            </w:r>
          </w:p>
          <w:p w:rsidR="00EA5F00" w:rsidRDefault="00C91474" w:rsidP="00683672">
            <w:pPr>
              <w:rPr>
                <w:szCs w:val="22"/>
              </w:rPr>
            </w:pPr>
            <w:r>
              <w:rPr>
                <w:szCs w:val="22"/>
              </w:rPr>
              <w:t>Анищенко Дарья Егорова</w:t>
            </w:r>
            <w:proofErr w:type="gramStart"/>
            <w:r>
              <w:rPr>
                <w:szCs w:val="22"/>
              </w:rPr>
              <w:t xml:space="preserve"> </w:t>
            </w:r>
            <w:r w:rsidR="00EA5F00">
              <w:rPr>
                <w:szCs w:val="22"/>
              </w:rPr>
              <w:t>,</w:t>
            </w:r>
            <w:proofErr w:type="gramEnd"/>
            <w:r w:rsidR="00EA5F00">
              <w:rPr>
                <w:szCs w:val="22"/>
              </w:rPr>
              <w:t xml:space="preserve"> воспитатель</w:t>
            </w:r>
          </w:p>
          <w:p w:rsidR="00EA5F00" w:rsidRPr="00626689" w:rsidRDefault="00EA5F00" w:rsidP="00EA5F00">
            <w:pPr>
              <w:rPr>
                <w:szCs w:val="22"/>
              </w:rPr>
            </w:pPr>
          </w:p>
        </w:tc>
      </w:tr>
      <w:tr w:rsidR="00E11A21" w:rsidRPr="00E11A21" w:rsidTr="00E11A21">
        <w:trPr>
          <w:trHeight w:val="1790"/>
        </w:trPr>
        <w:tc>
          <w:tcPr>
            <w:tcW w:w="2409" w:type="dxa"/>
          </w:tcPr>
          <w:p w:rsidR="00E11A21" w:rsidRPr="00E11A21" w:rsidRDefault="00E11A21" w:rsidP="00933AC9">
            <w:pPr>
              <w:rPr>
                <w:sz w:val="22"/>
                <w:szCs w:val="22"/>
              </w:rPr>
            </w:pPr>
          </w:p>
          <w:p w:rsidR="00E11A21" w:rsidRPr="00E11A21" w:rsidRDefault="00E11A21" w:rsidP="00E11A21">
            <w:pPr>
              <w:rPr>
                <w:sz w:val="22"/>
                <w:szCs w:val="22"/>
              </w:rPr>
            </w:pPr>
            <w:r w:rsidRPr="00E11A21">
              <w:rPr>
                <w:szCs w:val="22"/>
              </w:rPr>
              <w:t>Приглашенные чл</w:t>
            </w:r>
            <w:r w:rsidRPr="00E11A21">
              <w:rPr>
                <w:szCs w:val="22"/>
              </w:rPr>
              <w:t>е</w:t>
            </w:r>
            <w:r w:rsidRPr="00E11A21">
              <w:rPr>
                <w:szCs w:val="22"/>
              </w:rPr>
              <w:t>ны комиссии:</w:t>
            </w:r>
          </w:p>
        </w:tc>
        <w:tc>
          <w:tcPr>
            <w:tcW w:w="7513" w:type="dxa"/>
            <w:vMerge/>
          </w:tcPr>
          <w:p w:rsidR="00E11A21" w:rsidRPr="00E11A21" w:rsidRDefault="00E11A21" w:rsidP="00933AC9"/>
        </w:tc>
      </w:tr>
    </w:tbl>
    <w:p w:rsidR="0011679A" w:rsidRPr="00E11A21" w:rsidRDefault="0011679A" w:rsidP="00E10743">
      <w:pPr>
        <w:ind w:firstLine="567"/>
      </w:pPr>
      <w:r w:rsidRPr="00E11A21">
        <w:t xml:space="preserve">Присутствовали: </w:t>
      </w:r>
      <w:r w:rsidR="00E11A21" w:rsidRPr="00E11A21">
        <w:t>все</w:t>
      </w:r>
    </w:p>
    <w:p w:rsidR="0011679A" w:rsidRPr="00E11A21" w:rsidRDefault="0011679A" w:rsidP="00E10743">
      <w:pPr>
        <w:tabs>
          <w:tab w:val="left" w:pos="1701"/>
          <w:tab w:val="left" w:pos="1843"/>
          <w:tab w:val="left" w:pos="1985"/>
        </w:tabs>
        <w:ind w:firstLine="567"/>
      </w:pPr>
      <w:r w:rsidRPr="00E11A21">
        <w:t>Отсутствовали:</w:t>
      </w:r>
      <w:r w:rsidR="00774763" w:rsidRPr="00E11A21">
        <w:t xml:space="preserve"> </w:t>
      </w:r>
      <w:r w:rsidR="00E11A21" w:rsidRPr="00E11A21">
        <w:t>-</w:t>
      </w:r>
    </w:p>
    <w:p w:rsidR="00D543A6" w:rsidRDefault="00D543A6" w:rsidP="0011679A">
      <w:pPr>
        <w:ind w:firstLine="284"/>
        <w:jc w:val="center"/>
        <w:rPr>
          <w:b/>
        </w:rPr>
      </w:pPr>
    </w:p>
    <w:p w:rsidR="0011679A" w:rsidRDefault="0011679A" w:rsidP="0011679A">
      <w:pPr>
        <w:ind w:firstLine="284"/>
        <w:jc w:val="center"/>
      </w:pPr>
      <w:r w:rsidRPr="00B218A1">
        <w:rPr>
          <w:b/>
        </w:rPr>
        <w:t>ПОВЕСТКА ЗАСЕДАНИЯ</w:t>
      </w:r>
      <w:r w:rsidRPr="00B218A1">
        <w:t>:</w:t>
      </w:r>
    </w:p>
    <w:p w:rsidR="0011679A" w:rsidRPr="00B218A1" w:rsidRDefault="0011679A" w:rsidP="0011679A">
      <w:pPr>
        <w:ind w:firstLine="284"/>
        <w:jc w:val="center"/>
      </w:pPr>
    </w:p>
    <w:p w:rsidR="0011679A" w:rsidRDefault="0011679A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spacing w:line="276" w:lineRule="auto"/>
        <w:ind w:left="609" w:hanging="42"/>
        <w:jc w:val="both"/>
      </w:pPr>
      <w:r w:rsidRPr="00B218A1">
        <w:t xml:space="preserve">О распределении </w:t>
      </w:r>
      <w:r w:rsidR="00ED568F">
        <w:t xml:space="preserve">премии </w:t>
      </w:r>
      <w:r w:rsidRPr="00B218A1">
        <w:t>работникам ДОУ из фонда оплаты труда</w:t>
      </w:r>
      <w:r w:rsidR="00262CDB">
        <w:t xml:space="preserve"> за </w:t>
      </w:r>
      <w:r w:rsidR="00C91474">
        <w:t>июнь</w:t>
      </w:r>
      <w:r w:rsidR="00EA5F00">
        <w:t xml:space="preserve"> </w:t>
      </w:r>
      <w:r w:rsidR="00262CDB">
        <w:t xml:space="preserve"> 2021г.</w:t>
      </w:r>
    </w:p>
    <w:p w:rsidR="00444398" w:rsidRDefault="00444398" w:rsidP="00AB4D30">
      <w:pPr>
        <w:numPr>
          <w:ilvl w:val="1"/>
          <w:numId w:val="1"/>
        </w:numPr>
        <w:tabs>
          <w:tab w:val="clear" w:pos="1460"/>
          <w:tab w:val="left" w:pos="993"/>
        </w:tabs>
        <w:spacing w:line="276" w:lineRule="auto"/>
        <w:ind w:left="609" w:hanging="42"/>
      </w:pPr>
      <w:r>
        <w:t xml:space="preserve">Об оценке профессиональной деятельности в </w:t>
      </w:r>
      <w:r w:rsidR="00554D40">
        <w:t>соответствии</w:t>
      </w:r>
      <w:r>
        <w:t xml:space="preserve"> с индивидуальными карт</w:t>
      </w:r>
      <w:r>
        <w:t>а</w:t>
      </w:r>
      <w:r>
        <w:t>ми.</w:t>
      </w:r>
    </w:p>
    <w:p w:rsidR="00444398" w:rsidRDefault="00444398" w:rsidP="00554D40">
      <w:pPr>
        <w:tabs>
          <w:tab w:val="left" w:pos="993"/>
        </w:tabs>
        <w:ind w:left="567"/>
      </w:pPr>
    </w:p>
    <w:p w:rsidR="0011679A" w:rsidRDefault="0011679A" w:rsidP="0011679A">
      <w:pPr>
        <w:pStyle w:val="a4"/>
        <w:jc w:val="center"/>
        <w:rPr>
          <w:b/>
          <w:bCs/>
        </w:rPr>
      </w:pPr>
      <w:r w:rsidRPr="0011679A">
        <w:rPr>
          <w:b/>
          <w:bCs/>
        </w:rPr>
        <w:t>РАБОТА КОМИССИИ:</w:t>
      </w:r>
    </w:p>
    <w:p w:rsidR="0051126B" w:rsidRPr="0011679A" w:rsidRDefault="0051126B" w:rsidP="0011679A">
      <w:pPr>
        <w:pStyle w:val="a4"/>
        <w:jc w:val="center"/>
        <w:rPr>
          <w:b/>
          <w:bCs/>
        </w:rPr>
      </w:pPr>
    </w:p>
    <w:p w:rsidR="00444398" w:rsidRDefault="00444398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ind w:left="567" w:hanging="42"/>
        <w:jc w:val="both"/>
      </w:pPr>
      <w:r>
        <w:t xml:space="preserve">Комиссией был распределен фонд </w:t>
      </w:r>
      <w:r w:rsidR="00ED568F">
        <w:t xml:space="preserve">премии </w:t>
      </w:r>
      <w:r w:rsidR="00554D40">
        <w:t>по квалификационным профессиональным группам</w:t>
      </w:r>
      <w:r>
        <w:t>, данные предоставлены в таблице №1</w:t>
      </w:r>
    </w:p>
    <w:p w:rsidR="00554D40" w:rsidRDefault="00554D40" w:rsidP="00554D40">
      <w:pPr>
        <w:tabs>
          <w:tab w:val="left" w:pos="993"/>
        </w:tabs>
        <w:ind w:left="567"/>
      </w:pPr>
    </w:p>
    <w:tbl>
      <w:tblPr>
        <w:tblStyle w:val="21"/>
        <w:tblW w:w="9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2692"/>
        <w:gridCol w:w="2692"/>
      </w:tblGrid>
      <w:tr w:rsidR="005C20B0" w:rsidRPr="005C20B0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spacing w:line="276" w:lineRule="auto"/>
            </w:pPr>
            <w:bookmarkStart w:id="0" w:name="_GoBack"/>
            <w:r w:rsidRPr="005C20B0">
              <w:t xml:space="preserve">Категория работников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spacing w:line="276" w:lineRule="auto"/>
              <w:jc w:val="center"/>
            </w:pPr>
            <w:r w:rsidRPr="005C20B0">
              <w:t>Стоимость 1 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spacing w:line="276" w:lineRule="auto"/>
              <w:jc w:val="center"/>
            </w:pPr>
            <w:r w:rsidRPr="005C20B0">
              <w:t xml:space="preserve">Сумма </w:t>
            </w:r>
          </w:p>
        </w:tc>
      </w:tr>
      <w:tr w:rsidR="005C20B0" w:rsidRPr="005C20B0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spacing w:line="276" w:lineRule="auto"/>
            </w:pPr>
            <w:r w:rsidRPr="005C20B0">
              <w:t>Педагогический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1396,13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 w:rsidP="005C20B0">
            <w:pPr>
              <w:jc w:val="center"/>
            </w:pPr>
            <w:r w:rsidRPr="005C20B0">
              <w:t>170161,65</w:t>
            </w:r>
          </w:p>
        </w:tc>
      </w:tr>
      <w:tr w:rsidR="005C20B0" w:rsidRPr="005C20B0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spacing w:line="276" w:lineRule="auto"/>
            </w:pPr>
            <w:r w:rsidRPr="005C20B0">
              <w:t>Учебно-вспомогательный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834,947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49581,89</w:t>
            </w:r>
          </w:p>
        </w:tc>
      </w:tr>
      <w:tr w:rsidR="005C20B0" w:rsidRPr="005C20B0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spacing w:line="276" w:lineRule="auto"/>
            </w:pPr>
            <w:r w:rsidRPr="005C20B0">
              <w:t>Обслуживающий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5C20B0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spacing w:line="276" w:lineRule="auto"/>
            </w:pPr>
            <w:r w:rsidRPr="005C20B0">
              <w:t>ПКГ «Общеотраслевые профессии рабочих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632,444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5C20B0" w:rsidRDefault="005C20B0" w:rsidP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46 416,87</w:t>
            </w:r>
          </w:p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5C20B0" w:rsidTr="005C20B0">
        <w:trPr>
          <w:cantSplit/>
          <w:trHeight w:val="1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spacing w:line="276" w:lineRule="auto"/>
            </w:pPr>
            <w:r w:rsidRPr="005C20B0">
              <w:t>ПКГ «Общеотраслевые профессии рабочих второго 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852,340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5 966,38</w:t>
            </w:r>
          </w:p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5C20B0" w:rsidTr="005C20B0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spacing w:line="276" w:lineRule="auto"/>
            </w:pPr>
            <w:r w:rsidRPr="005C20B0">
              <w:t>ПКГ «Общеотраслевые должности служащих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1376,27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8257,63</w:t>
            </w:r>
          </w:p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5C20B0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spacing w:line="276" w:lineRule="auto"/>
            </w:pPr>
            <w:r w:rsidRPr="005C20B0">
              <w:lastRenderedPageBreak/>
              <w:t>ПКГ «Общеотраслевые должности служащих третьего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1913,98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2 870,97</w:t>
            </w:r>
          </w:p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5C20B0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spacing w:line="276" w:lineRule="auto"/>
            </w:pPr>
            <w:r w:rsidRPr="005C20B0">
              <w:t>Должности не предусмотренные ПКГ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2206,1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B0" w:rsidRPr="005C20B0" w:rsidRDefault="005C20B0">
            <w:pPr>
              <w:jc w:val="center"/>
              <w:rPr>
                <w:color w:val="000000"/>
              </w:rPr>
            </w:pPr>
            <w:r w:rsidRPr="005C20B0">
              <w:rPr>
                <w:color w:val="000000"/>
              </w:rPr>
              <w:t>6 618,19</w:t>
            </w:r>
          </w:p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</w:p>
        </w:tc>
      </w:tr>
      <w:tr w:rsidR="005C20B0" w:rsidRPr="005C20B0" w:rsidTr="005C20B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spacing w:line="276" w:lineRule="auto"/>
            </w:pPr>
            <w:r w:rsidRPr="005C20B0"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B0" w:rsidRPr="005C20B0" w:rsidRDefault="005C20B0">
            <w:pPr>
              <w:jc w:val="center"/>
              <w:rPr>
                <w:bCs/>
                <w:color w:val="000000"/>
              </w:rPr>
            </w:pPr>
            <w:r w:rsidRPr="005C20B0">
              <w:rPr>
                <w:bCs/>
                <w:color w:val="000000"/>
              </w:rPr>
              <w:t>289873,58</w:t>
            </w:r>
          </w:p>
        </w:tc>
      </w:tr>
      <w:bookmarkEnd w:id="0"/>
    </w:tbl>
    <w:p w:rsidR="005B4867" w:rsidRDefault="005B4867" w:rsidP="00D543A6">
      <w:pPr>
        <w:ind w:left="567"/>
      </w:pPr>
    </w:p>
    <w:sectPr w:rsidR="005B4867" w:rsidSect="003555F5">
      <w:pgSz w:w="11906" w:h="16838"/>
      <w:pgMar w:top="426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F9D"/>
    <w:multiLevelType w:val="hybridMultilevel"/>
    <w:tmpl w:val="D0F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C61"/>
    <w:multiLevelType w:val="hybridMultilevel"/>
    <w:tmpl w:val="3ED831D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93301C70">
      <w:start w:val="1"/>
      <w:numFmt w:val="upperRoman"/>
      <w:lvlText w:val="%3."/>
      <w:lvlJc w:val="left"/>
      <w:pPr>
        <w:ind w:left="25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5666FB6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E0FC2"/>
    <w:multiLevelType w:val="hybridMultilevel"/>
    <w:tmpl w:val="01C66732"/>
    <w:lvl w:ilvl="0" w:tplc="556C6D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4F94221B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79A"/>
    <w:rsid w:val="000012B8"/>
    <w:rsid w:val="00004869"/>
    <w:rsid w:val="00006FAB"/>
    <w:rsid w:val="00050BB4"/>
    <w:rsid w:val="00070D0A"/>
    <w:rsid w:val="000D0920"/>
    <w:rsid w:val="000E0691"/>
    <w:rsid w:val="000F1D0D"/>
    <w:rsid w:val="00114692"/>
    <w:rsid w:val="0011679A"/>
    <w:rsid w:val="0012144A"/>
    <w:rsid w:val="00124C7F"/>
    <w:rsid w:val="00131757"/>
    <w:rsid w:val="00150C72"/>
    <w:rsid w:val="00164F1E"/>
    <w:rsid w:val="00187863"/>
    <w:rsid w:val="00193EED"/>
    <w:rsid w:val="0023671D"/>
    <w:rsid w:val="00240AF5"/>
    <w:rsid w:val="00254B88"/>
    <w:rsid w:val="002565C0"/>
    <w:rsid w:val="00262CDB"/>
    <w:rsid w:val="002643E9"/>
    <w:rsid w:val="00274AF9"/>
    <w:rsid w:val="00297DFE"/>
    <w:rsid w:val="002E299B"/>
    <w:rsid w:val="00337AAD"/>
    <w:rsid w:val="003555F5"/>
    <w:rsid w:val="0035782C"/>
    <w:rsid w:val="003707A4"/>
    <w:rsid w:val="003B218B"/>
    <w:rsid w:val="003E10BB"/>
    <w:rsid w:val="0040741C"/>
    <w:rsid w:val="00415E3D"/>
    <w:rsid w:val="00421B78"/>
    <w:rsid w:val="00444398"/>
    <w:rsid w:val="00475AB1"/>
    <w:rsid w:val="004816E8"/>
    <w:rsid w:val="00483EA7"/>
    <w:rsid w:val="00501D43"/>
    <w:rsid w:val="0051126B"/>
    <w:rsid w:val="00511BBF"/>
    <w:rsid w:val="00514EBF"/>
    <w:rsid w:val="00516077"/>
    <w:rsid w:val="005263C5"/>
    <w:rsid w:val="00531836"/>
    <w:rsid w:val="0054591D"/>
    <w:rsid w:val="0054646E"/>
    <w:rsid w:val="00554D40"/>
    <w:rsid w:val="0058437F"/>
    <w:rsid w:val="00585B96"/>
    <w:rsid w:val="0058759C"/>
    <w:rsid w:val="00587B44"/>
    <w:rsid w:val="00593445"/>
    <w:rsid w:val="005A68B6"/>
    <w:rsid w:val="005B4867"/>
    <w:rsid w:val="005C20B0"/>
    <w:rsid w:val="00620B10"/>
    <w:rsid w:val="00626689"/>
    <w:rsid w:val="00631698"/>
    <w:rsid w:val="00651AB9"/>
    <w:rsid w:val="00657C84"/>
    <w:rsid w:val="006751E7"/>
    <w:rsid w:val="00683672"/>
    <w:rsid w:val="006863AE"/>
    <w:rsid w:val="006A4813"/>
    <w:rsid w:val="006F2CEF"/>
    <w:rsid w:val="00764063"/>
    <w:rsid w:val="0077287F"/>
    <w:rsid w:val="00774763"/>
    <w:rsid w:val="00792D0C"/>
    <w:rsid w:val="007B0509"/>
    <w:rsid w:val="007B05B0"/>
    <w:rsid w:val="007D2CAC"/>
    <w:rsid w:val="007F70A0"/>
    <w:rsid w:val="00832431"/>
    <w:rsid w:val="00882152"/>
    <w:rsid w:val="008B23DD"/>
    <w:rsid w:val="008B48A0"/>
    <w:rsid w:val="008E23DC"/>
    <w:rsid w:val="008E775F"/>
    <w:rsid w:val="00910BEC"/>
    <w:rsid w:val="009D0B17"/>
    <w:rsid w:val="009F590C"/>
    <w:rsid w:val="00A00D22"/>
    <w:rsid w:val="00A55395"/>
    <w:rsid w:val="00A64046"/>
    <w:rsid w:val="00A81B8D"/>
    <w:rsid w:val="00AB4D30"/>
    <w:rsid w:val="00AC2437"/>
    <w:rsid w:val="00AC68B4"/>
    <w:rsid w:val="00AD2209"/>
    <w:rsid w:val="00B44DFF"/>
    <w:rsid w:val="00B622B4"/>
    <w:rsid w:val="00B74C5E"/>
    <w:rsid w:val="00B83295"/>
    <w:rsid w:val="00BB556E"/>
    <w:rsid w:val="00BD6A2D"/>
    <w:rsid w:val="00BE301F"/>
    <w:rsid w:val="00BF7DB5"/>
    <w:rsid w:val="00C31AD2"/>
    <w:rsid w:val="00C66A00"/>
    <w:rsid w:val="00C80C21"/>
    <w:rsid w:val="00C8130D"/>
    <w:rsid w:val="00C91474"/>
    <w:rsid w:val="00CF0356"/>
    <w:rsid w:val="00D0276D"/>
    <w:rsid w:val="00D24D11"/>
    <w:rsid w:val="00D31C7E"/>
    <w:rsid w:val="00D42037"/>
    <w:rsid w:val="00D543A6"/>
    <w:rsid w:val="00D777BB"/>
    <w:rsid w:val="00DA4E34"/>
    <w:rsid w:val="00DB75E8"/>
    <w:rsid w:val="00E10743"/>
    <w:rsid w:val="00E1074E"/>
    <w:rsid w:val="00E11A21"/>
    <w:rsid w:val="00E13830"/>
    <w:rsid w:val="00E2545B"/>
    <w:rsid w:val="00EA5F00"/>
    <w:rsid w:val="00ED568F"/>
    <w:rsid w:val="00F03C58"/>
    <w:rsid w:val="00F10F5E"/>
    <w:rsid w:val="00F20340"/>
    <w:rsid w:val="00F95CDE"/>
    <w:rsid w:val="00FC0845"/>
    <w:rsid w:val="00FF161B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5D97-A49F-4635-85AF-BEB7548E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2020-03-25T02:18:00Z</cp:lastPrinted>
  <dcterms:created xsi:type="dcterms:W3CDTF">2021-04-22T04:30:00Z</dcterms:created>
  <dcterms:modified xsi:type="dcterms:W3CDTF">2021-07-27T03:26:00Z</dcterms:modified>
</cp:coreProperties>
</file>