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ПЕРЕЧЕНЬ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ДОКУМЕНТОВ, ПОДТВЕРЖДАЮЩИХ ПРАВО НА ПОЛУЧЕНИЕ ЛЬГОТЫ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ПРИ ОПЛАТЕ ЗА ПРИСМОТР И УХОД ЗА ДЕТЬМИ В МДОУ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" w:history="1">
        <w:r w:rsidRPr="00B64C19">
          <w:rPr>
            <w:rFonts w:ascii="Times New Roman" w:hAnsi="Times New Roman" w:cs="Times New Roman"/>
            <w:color w:val="0000FF"/>
            <w:sz w:val="20"/>
            <w:szCs w:val="20"/>
          </w:rPr>
          <w:t>постановле</w:t>
        </w:r>
        <w:r w:rsidRPr="00B64C19">
          <w:rPr>
            <w:rFonts w:ascii="Times New Roman" w:hAnsi="Times New Roman" w:cs="Times New Roman"/>
            <w:color w:val="0000FF"/>
            <w:sz w:val="20"/>
            <w:szCs w:val="20"/>
          </w:rPr>
          <w:t>н</w:t>
        </w:r>
        <w:r w:rsidRPr="00B64C19">
          <w:rPr>
            <w:rFonts w:ascii="Times New Roman" w:hAnsi="Times New Roman" w:cs="Times New Roman"/>
            <w:color w:val="0000FF"/>
            <w:sz w:val="20"/>
            <w:szCs w:val="20"/>
          </w:rPr>
          <w:t>ия</w:t>
        </w:r>
      </w:hyperlink>
      <w:r w:rsidRPr="00B64C19">
        <w:rPr>
          <w:rFonts w:ascii="Times New Roman" w:hAnsi="Times New Roman" w:cs="Times New Roman"/>
          <w:sz w:val="20"/>
          <w:szCs w:val="20"/>
        </w:rPr>
        <w:t xml:space="preserve"> администрации г. Иркутска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от 26.09.2013 N 031-06-2507/13)</w:t>
      </w:r>
    </w:p>
    <w:tbl>
      <w:tblPr>
        <w:tblW w:w="1077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6"/>
        <w:gridCol w:w="3294"/>
        <w:gridCol w:w="2694"/>
      </w:tblGrid>
      <w:tr w:rsidR="00F25F49" w:rsidRPr="00B64C19" w:rsidTr="0077146B">
        <w:trPr>
          <w:trHeight w:val="426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Категории граждан, имеющие  право на оплату в размере </w:t>
            </w:r>
            <w:r w:rsidR="00EF7CCA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50% от установленного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платы, взимаемой за присмотр и уход за детьми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 оформления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Par116"/>
            <w:bookmarkEnd w:id="0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подачи документов </w:t>
            </w:r>
            <w:hyperlink w:anchor="Par202" w:history="1">
              <w:r w:rsidR="00C91E0F"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F49" w:rsidRPr="00B64C19" w:rsidTr="00C34136">
        <w:trPr>
          <w:trHeight w:val="420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, имеющие трех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  более  несовершеннолетних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D75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1" w:name="_GoBack"/>
            <w:bookmarkEnd w:id="1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составе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опии</w:t>
            </w:r>
            <w:proofErr w:type="spell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несовершеннолетних детей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34136">
        <w:trPr>
          <w:trHeight w:val="53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(оба родителя  либо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1, 2 группы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документов    об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91E0F">
        <w:trPr>
          <w:trHeight w:val="55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пособие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 органах социальной 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из органов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родителей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EF7CCA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</w:t>
            </w:r>
            <w:r w:rsidR="00F25F49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     </w:t>
            </w:r>
          </w:p>
        </w:tc>
      </w:tr>
      <w:tr w:rsidR="00F25F49" w:rsidRPr="00B64C19" w:rsidTr="00C91E0F">
        <w:trPr>
          <w:trHeight w:val="964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     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пенсии 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 случаю потери  кормильца,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 которых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ниже  величины  прожиточного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минимума,   устанавливаемого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Правительством     Иркутской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для иных  местностей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 на  соответствующий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квартал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о   назначении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пенсии по  случаю  утери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кормильца;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справки,  подтверждающие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все  виды  дохода  семьи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Все документы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приеме в ДОУ,  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далее справка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составе семьи - ежегодно; справки,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одтверждающие все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виды дохода  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жеквартально      </w:t>
            </w:r>
          </w:p>
        </w:tc>
      </w:tr>
      <w:tr w:rsidR="00F25F49" w:rsidRPr="00B64C19" w:rsidTr="000B47B2">
        <w:trPr>
          <w:trHeight w:val="164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детей, посещающих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МДОУ города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ркутска,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отнесенные    к категории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граждан, подвергшихся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воздействию радиации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вследствие     чернобыльской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катастрофы,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Федеральному    </w:t>
            </w:r>
            <w:hyperlink r:id="rId6" w:history="1">
              <w:r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закону</w:t>
              </w:r>
            </w:hyperlink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"О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защите граждан,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подвергшихся воздействию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радиации  вследствие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катастрофы на  Чернобыльской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АЭС" 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 свидетельства   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  копия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удостоверения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гражданина, подвергшегося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воздействию радиации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487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Категории граждан, освобожденные от оплаты за  присмотр и уход за детьми  в МДОУ         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</w:t>
            </w:r>
            <w:r w:rsidR="00C34136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923C8">
              <w:rPr>
                <w:rFonts w:ascii="Times New Roman" w:hAnsi="Times New Roman" w:cs="Times New Roman"/>
                <w:i/>
                <w:sz w:val="20"/>
                <w:szCs w:val="20"/>
              </w:rPr>
              <w:t>фо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Par167"/>
            <w:bookmarkEnd w:id="2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подачи документов </w:t>
            </w:r>
            <w:hyperlink w:anchor="Par202" w:history="1">
              <w:r w:rsidR="0077146B" w:rsidRPr="00B64C19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5F49" w:rsidRPr="00B64C19" w:rsidTr="0077146B">
        <w:trPr>
          <w:trHeight w:val="39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 детей-инвалидов)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приеме в  МДОУ,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77146B">
        <w:trPr>
          <w:trHeight w:val="402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детей-сирот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     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статус детей-сирот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535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детей,    оставшихся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оставшегося   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34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туберкулезной интоксикацией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из   лечебного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учреждения о  постановке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ребенка на учет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далее - ежегодно   </w:t>
            </w:r>
          </w:p>
        </w:tc>
      </w:tr>
      <w:tr w:rsidR="00F25F49" w:rsidRPr="00B64C19" w:rsidTr="0077146B">
        <w:trPr>
          <w:trHeight w:val="778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(оба родителя  либо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туденты   ВУЗов и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(образовательных организаций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организаций),     проходящие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форме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 с места  учебы,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подтверждающие      факт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в ВУЗе,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СУЗе</w:t>
            </w:r>
            <w:proofErr w:type="spell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очной форме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иеме в МДОУ, далее - 1 раз в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полгода            </w:t>
            </w:r>
          </w:p>
        </w:tc>
      </w:tr>
    </w:tbl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02"/>
      <w:bookmarkEnd w:id="3"/>
      <w:r w:rsidRPr="00B64C19">
        <w:rPr>
          <w:rFonts w:ascii="Times New Roman" w:hAnsi="Times New Roman" w:cs="Times New Roman"/>
          <w:sz w:val="20"/>
          <w:szCs w:val="20"/>
        </w:rPr>
        <w:t>&lt;*&gt; Сроки подачи документов: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при приеме в МДОУ - в течение 10 дней с момента зачисления ребенка в учреждение;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ежеквартально - не позднее 10 числа первого месяца соответствующего квартала;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ежегодно - не позднее 10 сентября;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- 1 раз в полгода - не позднее 1 августа, 1 февраля соответственно.</w:t>
      </w:r>
    </w:p>
    <w:p w:rsidR="000B47B2" w:rsidRDefault="00F25F49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07"/>
      <w:bookmarkEnd w:id="4"/>
      <w:r w:rsidRPr="00B64C19">
        <w:rPr>
          <w:rFonts w:ascii="Times New Roman" w:hAnsi="Times New Roman" w:cs="Times New Roman"/>
          <w:sz w:val="20"/>
          <w:szCs w:val="20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B64C19" w:rsidRPr="0059389A" w:rsidRDefault="0059389A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64C19" w:rsidRPr="0059389A" w:rsidSect="009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9"/>
    <w:rsid w:val="00001BF1"/>
    <w:rsid w:val="0000454E"/>
    <w:rsid w:val="00021AF8"/>
    <w:rsid w:val="00024645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B47B2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80963"/>
    <w:rsid w:val="001953CD"/>
    <w:rsid w:val="00196929"/>
    <w:rsid w:val="0019699E"/>
    <w:rsid w:val="001A480E"/>
    <w:rsid w:val="001A5450"/>
    <w:rsid w:val="001A6B33"/>
    <w:rsid w:val="001A79AC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D0804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923C8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5EAB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9A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146B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64C19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136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1E0F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75576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EF7CCA"/>
    <w:rsid w:val="00F01906"/>
    <w:rsid w:val="00F025F9"/>
    <w:rsid w:val="00F04B8A"/>
    <w:rsid w:val="00F133FA"/>
    <w:rsid w:val="00F17678"/>
    <w:rsid w:val="00F25F49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1B4F24E12925B67F99CE578696289BC0C9EF4BB2E75473A0A3942BhFA6G" TargetMode="External"/><Relationship Id="rId5" Type="http://schemas.openxmlformats.org/officeDocument/2006/relationships/hyperlink" Target="consultantplus://offline/ref=E78B1B4F24E12925B67F87C341EACC249BCE91E24EBCEA022BFFF8C97CFF3D3B791155A77ADD6633F03E32h1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HP</cp:lastModifiedBy>
  <cp:revision>2</cp:revision>
  <cp:lastPrinted>2016-01-15T02:12:00Z</cp:lastPrinted>
  <dcterms:created xsi:type="dcterms:W3CDTF">2019-01-18T12:12:00Z</dcterms:created>
  <dcterms:modified xsi:type="dcterms:W3CDTF">2019-01-18T12:12:00Z</dcterms:modified>
</cp:coreProperties>
</file>