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94" w:rsidRPr="00FC311B" w:rsidRDefault="00EC3994" w:rsidP="00EC3994">
      <w:pPr>
        <w:pStyle w:val="a3"/>
        <w:spacing w:line="360" w:lineRule="auto"/>
        <w:jc w:val="center"/>
        <w:rPr>
          <w:b/>
        </w:rPr>
      </w:pPr>
      <w:r w:rsidRPr="00FC311B">
        <w:rPr>
          <w:b/>
        </w:rPr>
        <w:t>ИНФОРМАЦИОННО-АНАЛИТИЧЕСКАЯ СПРАВКА</w:t>
      </w:r>
    </w:p>
    <w:p w:rsidR="00EC3994" w:rsidRPr="00FC311B" w:rsidRDefault="00EC3994" w:rsidP="00EC3994">
      <w:pPr>
        <w:pStyle w:val="a3"/>
        <w:spacing w:line="360" w:lineRule="auto"/>
        <w:jc w:val="center"/>
        <w:rPr>
          <w:b/>
        </w:rPr>
      </w:pPr>
      <w:r w:rsidRPr="00FC311B">
        <w:rPr>
          <w:b/>
        </w:rPr>
        <w:t>о работе по профилактике детского дорожно-транспортного травматизма</w:t>
      </w:r>
    </w:p>
    <w:p w:rsidR="00EC3994" w:rsidRPr="00FC311B" w:rsidRDefault="00EC3994" w:rsidP="00EC3994">
      <w:pPr>
        <w:pStyle w:val="a3"/>
        <w:spacing w:line="360" w:lineRule="auto"/>
        <w:jc w:val="center"/>
        <w:rPr>
          <w:b/>
        </w:rPr>
      </w:pPr>
      <w:r w:rsidRPr="00FC311B">
        <w:rPr>
          <w:b/>
        </w:rPr>
        <w:t>в МБДОУ г. Иркутска детский сад №3 за 20</w:t>
      </w:r>
      <w:r w:rsidR="002372F4" w:rsidRPr="00FC311B">
        <w:rPr>
          <w:b/>
        </w:rPr>
        <w:t>23</w:t>
      </w:r>
      <w:r w:rsidRPr="00FC311B">
        <w:rPr>
          <w:b/>
        </w:rPr>
        <w:t>-20</w:t>
      </w:r>
      <w:r w:rsidR="002372F4" w:rsidRPr="00FC311B">
        <w:rPr>
          <w:b/>
        </w:rPr>
        <w:t>24</w:t>
      </w:r>
      <w:r w:rsidRPr="00FC311B">
        <w:rPr>
          <w:b/>
        </w:rPr>
        <w:t xml:space="preserve"> учебный год</w:t>
      </w:r>
    </w:p>
    <w:p w:rsidR="00EC3994" w:rsidRPr="00FC311B" w:rsidRDefault="00EC3994" w:rsidP="00FC311B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11B"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 w:rsidRPr="00FC31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20 Федерального закона от 10.12.1995 № 196-ФЗ «О безопасности дорожного движения» в МБДОУ г. Иркутска детском саду №3 ( дале</w:t>
      </w:r>
      <w:proofErr w:type="gramStart"/>
      <w:r w:rsidRPr="00FC311B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C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ДОУ) была </w:t>
      </w:r>
      <w:r w:rsidRPr="00FC311B">
        <w:rPr>
          <w:rFonts w:ascii="Times New Roman" w:hAnsi="Times New Roman" w:cs="Times New Roman"/>
          <w:sz w:val="24"/>
          <w:szCs w:val="24"/>
        </w:rPr>
        <w:t>организована работа по обучению воспитанников  основам безопасного поведения на улицах и дорогах и профилактике детского дорожно-транспортного травматизма (</w:t>
      </w:r>
      <w:proofErr w:type="spellStart"/>
      <w:r w:rsidRPr="00FC311B">
        <w:rPr>
          <w:rFonts w:ascii="Times New Roman" w:hAnsi="Times New Roman" w:cs="Times New Roman"/>
          <w:sz w:val="24"/>
          <w:szCs w:val="24"/>
        </w:rPr>
        <w:t>далее-ДДТТ</w:t>
      </w:r>
      <w:proofErr w:type="spellEnd"/>
      <w:r w:rsidRPr="00FC311B">
        <w:rPr>
          <w:rFonts w:ascii="Times New Roman" w:hAnsi="Times New Roman" w:cs="Times New Roman"/>
          <w:sz w:val="24"/>
          <w:szCs w:val="24"/>
        </w:rPr>
        <w:t>), которая реализует следующую цель: формирование у детей навыков осознанного безопасного поведения на улицах города.</w:t>
      </w:r>
    </w:p>
    <w:p w:rsidR="00EC3994" w:rsidRPr="00FC311B" w:rsidRDefault="00EC3994" w:rsidP="00FC311B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1B">
        <w:rPr>
          <w:rFonts w:ascii="Times New Roman" w:hAnsi="Times New Roman" w:cs="Times New Roman"/>
          <w:sz w:val="24"/>
          <w:szCs w:val="24"/>
        </w:rPr>
        <w:t xml:space="preserve">В начале учебного года в детском саду издан приказ об организации работы по предупреждению ДДТТ, назначении ответственного за организацию работы по профилактике ДДТТ, утвержден план работы </w:t>
      </w:r>
      <w:proofErr w:type="gramStart"/>
      <w:r w:rsidRPr="00FC311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C3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11B">
        <w:rPr>
          <w:rFonts w:ascii="Times New Roman" w:hAnsi="Times New Roman" w:cs="Times New Roman"/>
          <w:sz w:val="24"/>
          <w:szCs w:val="24"/>
        </w:rPr>
        <w:t>предупреждении</w:t>
      </w:r>
      <w:proofErr w:type="gramEnd"/>
      <w:r w:rsidRPr="00FC311B">
        <w:rPr>
          <w:rFonts w:ascii="Times New Roman" w:hAnsi="Times New Roman" w:cs="Times New Roman"/>
          <w:sz w:val="24"/>
          <w:szCs w:val="24"/>
        </w:rPr>
        <w:t xml:space="preserve"> ДДТТ на 20</w:t>
      </w:r>
      <w:r w:rsidR="002372F4" w:rsidRPr="00FC311B">
        <w:rPr>
          <w:rFonts w:ascii="Times New Roman" w:hAnsi="Times New Roman" w:cs="Times New Roman"/>
          <w:sz w:val="24"/>
          <w:szCs w:val="24"/>
        </w:rPr>
        <w:t>23</w:t>
      </w:r>
      <w:r w:rsidRPr="00FC311B">
        <w:rPr>
          <w:rFonts w:ascii="Times New Roman" w:hAnsi="Times New Roman" w:cs="Times New Roman"/>
          <w:sz w:val="24"/>
          <w:szCs w:val="24"/>
        </w:rPr>
        <w:t>-202</w:t>
      </w:r>
      <w:r w:rsidR="002372F4" w:rsidRPr="00FC311B">
        <w:rPr>
          <w:rFonts w:ascii="Times New Roman" w:hAnsi="Times New Roman" w:cs="Times New Roman"/>
          <w:sz w:val="24"/>
          <w:szCs w:val="24"/>
        </w:rPr>
        <w:t>4</w:t>
      </w:r>
      <w:r w:rsidRPr="00FC311B">
        <w:rPr>
          <w:rFonts w:ascii="Times New Roman" w:hAnsi="Times New Roman" w:cs="Times New Roman"/>
          <w:sz w:val="24"/>
          <w:szCs w:val="24"/>
        </w:rPr>
        <w:t>уч. год,   паспорт дорожной безопасности.</w:t>
      </w:r>
    </w:p>
    <w:p w:rsidR="00EC3994" w:rsidRPr="00FC311B" w:rsidRDefault="003643CA" w:rsidP="00FC311B">
      <w:pPr>
        <w:pStyle w:val="a3"/>
        <w:spacing w:line="360" w:lineRule="auto"/>
        <w:jc w:val="both"/>
      </w:pPr>
      <w:r>
        <w:t xml:space="preserve">         </w:t>
      </w:r>
      <w:r w:rsidR="00EC3994" w:rsidRPr="00FC311B">
        <w:t>Работа по профилактике ДДТТ в ДОУ  ведется по трем направлениям: организационно- методическая работа, работа с детьми, работа с родителями.</w:t>
      </w:r>
    </w:p>
    <w:p w:rsidR="00EC3994" w:rsidRPr="00FC311B" w:rsidRDefault="00EC3994" w:rsidP="00FC311B">
      <w:pPr>
        <w:pStyle w:val="a3"/>
        <w:spacing w:line="360" w:lineRule="auto"/>
        <w:jc w:val="both"/>
      </w:pPr>
      <w:r w:rsidRPr="00FC311B">
        <w:t>В 20</w:t>
      </w:r>
      <w:r w:rsidR="002372F4" w:rsidRPr="00FC311B">
        <w:t>23</w:t>
      </w:r>
      <w:r w:rsidRPr="00FC311B">
        <w:t>/20</w:t>
      </w:r>
      <w:r w:rsidR="002372F4" w:rsidRPr="00FC311B">
        <w:t>24</w:t>
      </w:r>
      <w:r w:rsidRPr="00FC311B">
        <w:t xml:space="preserve"> учебном году были проведены следующие мероприятия по профилактике ДДТТ:</w:t>
      </w:r>
    </w:p>
    <w:p w:rsidR="00EC3994" w:rsidRPr="00FC311B" w:rsidRDefault="00EC3994" w:rsidP="00FC311B">
      <w:pPr>
        <w:pStyle w:val="a3"/>
        <w:numPr>
          <w:ilvl w:val="0"/>
          <w:numId w:val="1"/>
        </w:numPr>
        <w:spacing w:line="360" w:lineRule="auto"/>
        <w:jc w:val="both"/>
      </w:pPr>
      <w:r w:rsidRPr="00FC311B">
        <w:t>Консультация «Содержание работы с детьми по предупреждению дорожно-транспортного травматизма в разных возрастных группах</w:t>
      </w:r>
      <w:r w:rsidR="002372F4" w:rsidRPr="00FC311B">
        <w:t xml:space="preserve"> в соответствии  с ОП МБДОУ г. Иркутска детского сада №3 </w:t>
      </w:r>
      <w:r w:rsidRPr="00FC311B">
        <w:t>»;</w:t>
      </w:r>
    </w:p>
    <w:p w:rsidR="00EC3994" w:rsidRPr="00FC311B" w:rsidRDefault="00EC3994" w:rsidP="00FC311B">
      <w:pPr>
        <w:pStyle w:val="a3"/>
        <w:numPr>
          <w:ilvl w:val="0"/>
          <w:numId w:val="1"/>
        </w:numPr>
        <w:spacing w:line="360" w:lineRule="auto"/>
        <w:jc w:val="both"/>
      </w:pPr>
      <w:r w:rsidRPr="00FC311B">
        <w:t>Практикум для педагогов «Оказание первой помощи в случае травматизма»;</w:t>
      </w:r>
    </w:p>
    <w:p w:rsidR="00C64EFF" w:rsidRPr="00FC311B" w:rsidRDefault="00C64EFF" w:rsidP="00FC311B">
      <w:pPr>
        <w:pStyle w:val="a3"/>
        <w:numPr>
          <w:ilvl w:val="0"/>
          <w:numId w:val="1"/>
        </w:numPr>
        <w:spacing w:line="360" w:lineRule="auto"/>
        <w:jc w:val="both"/>
      </w:pPr>
      <w:r w:rsidRPr="00FC311B">
        <w:t xml:space="preserve">Пополнение методической литературы по ПДД, создание «банка» онлайн  игр и мультфильмов по ПДД, пополнение ПРС в группах уголках безопасности. </w:t>
      </w:r>
    </w:p>
    <w:p w:rsidR="00EC3994" w:rsidRPr="00FC311B" w:rsidRDefault="00EC3994" w:rsidP="00FC311B">
      <w:pPr>
        <w:pStyle w:val="a3"/>
        <w:numPr>
          <w:ilvl w:val="0"/>
          <w:numId w:val="1"/>
        </w:numPr>
        <w:spacing w:line="360" w:lineRule="auto"/>
        <w:jc w:val="both"/>
      </w:pPr>
      <w:r w:rsidRPr="00FC311B">
        <w:t>Круглый стол «Использование игровых технологий в обучении детей правилам безопасного поведения на дороге»;</w:t>
      </w:r>
      <w:r w:rsidR="002372F4" w:rsidRPr="00FC311B">
        <w:t xml:space="preserve"> </w:t>
      </w:r>
    </w:p>
    <w:p w:rsidR="00EC3994" w:rsidRPr="00FC311B" w:rsidRDefault="00EC3994" w:rsidP="00FC311B">
      <w:pPr>
        <w:pStyle w:val="a3"/>
        <w:numPr>
          <w:ilvl w:val="0"/>
          <w:numId w:val="1"/>
        </w:numPr>
        <w:spacing w:line="360" w:lineRule="auto"/>
        <w:jc w:val="both"/>
      </w:pPr>
      <w:r w:rsidRPr="00FC311B">
        <w:t>Просмотр итоговых занятий по знакомству детей с ПДД;</w:t>
      </w:r>
    </w:p>
    <w:p w:rsidR="00EC3994" w:rsidRPr="00FC311B" w:rsidRDefault="00EC3994" w:rsidP="00FC311B">
      <w:pPr>
        <w:pStyle w:val="a3"/>
        <w:numPr>
          <w:ilvl w:val="0"/>
          <w:numId w:val="1"/>
        </w:numPr>
        <w:spacing w:line="360" w:lineRule="auto"/>
        <w:jc w:val="both"/>
      </w:pPr>
      <w:r w:rsidRPr="00FC311B">
        <w:t>Физкультурное развлечение «Три сигнала светофора»;</w:t>
      </w:r>
    </w:p>
    <w:p w:rsidR="00EC3994" w:rsidRPr="00FC311B" w:rsidRDefault="00EC3994" w:rsidP="00FC311B">
      <w:pPr>
        <w:pStyle w:val="a3"/>
        <w:numPr>
          <w:ilvl w:val="0"/>
          <w:numId w:val="1"/>
        </w:numPr>
        <w:spacing w:line="360" w:lineRule="auto"/>
        <w:jc w:val="both"/>
      </w:pPr>
      <w:r w:rsidRPr="00FC311B">
        <w:t>Конкурс</w:t>
      </w:r>
      <w:r w:rsidR="002372F4" w:rsidRPr="00FC311B">
        <w:t xml:space="preserve"> рисунков  и плакатов на уровне детского сада  </w:t>
      </w:r>
      <w:r w:rsidRPr="00FC311B">
        <w:t xml:space="preserve"> «</w:t>
      </w:r>
      <w:r w:rsidR="002372F4" w:rsidRPr="00FC311B">
        <w:t>Правила юного пешехода</w:t>
      </w:r>
      <w:r w:rsidRPr="00FC311B">
        <w:t>»</w:t>
      </w:r>
      <w:r w:rsidR="002372F4" w:rsidRPr="00FC311B">
        <w:t>, «Безопасная дорога до детского сада»</w:t>
      </w:r>
      <w:r w:rsidRPr="00FC311B">
        <w:t>.</w:t>
      </w:r>
    </w:p>
    <w:p w:rsidR="002372F4" w:rsidRPr="00FC311B" w:rsidRDefault="002372F4" w:rsidP="00FC311B">
      <w:pPr>
        <w:pStyle w:val="a3"/>
        <w:numPr>
          <w:ilvl w:val="0"/>
          <w:numId w:val="1"/>
        </w:numPr>
        <w:spacing w:line="360" w:lineRule="auto"/>
        <w:jc w:val="both"/>
      </w:pPr>
      <w:r w:rsidRPr="00FC311B">
        <w:t>Проводятся инструктажи со старшими воспитанниками по профилактике ДДТТ</w:t>
      </w:r>
    </w:p>
    <w:p w:rsidR="002372F4" w:rsidRPr="00FC311B" w:rsidRDefault="002372F4" w:rsidP="00FC311B">
      <w:pPr>
        <w:pStyle w:val="a3"/>
        <w:numPr>
          <w:ilvl w:val="0"/>
          <w:numId w:val="1"/>
        </w:numPr>
        <w:spacing w:line="360" w:lineRule="auto"/>
        <w:jc w:val="both"/>
      </w:pPr>
      <w:r w:rsidRPr="00FC311B">
        <w:t xml:space="preserve">Целевые прогулки </w:t>
      </w:r>
      <w:r w:rsidR="007D408E" w:rsidRPr="00FC311B">
        <w:t xml:space="preserve"> и экскурсии </w:t>
      </w:r>
      <w:r w:rsidRPr="00FC311B">
        <w:t xml:space="preserve">со старшими дошкольниками </w:t>
      </w:r>
    </w:p>
    <w:p w:rsidR="00FC311B" w:rsidRPr="00FC311B" w:rsidRDefault="00FC311B" w:rsidP="00FC311B">
      <w:pPr>
        <w:pStyle w:val="a3"/>
        <w:spacing w:line="360" w:lineRule="auto"/>
        <w:jc w:val="both"/>
      </w:pPr>
      <w:r w:rsidRPr="00FC311B">
        <w:lastRenderedPageBreak/>
        <w:t xml:space="preserve">         </w:t>
      </w:r>
      <w:r w:rsidR="00EC3994" w:rsidRPr="00FC311B">
        <w:t xml:space="preserve">Дети приняли участие в  открытом городском конкурсе детских рисунков и компьютерной графики «Правила дорожного движения глазами детей», в открытой  городской дистанционной олимпиаде для дошкольников по правилам дорожного движения «Улица полна неожиданностей».  </w:t>
      </w:r>
    </w:p>
    <w:p w:rsidR="00D4177B" w:rsidRPr="00FC311B" w:rsidRDefault="00FC311B" w:rsidP="00FC311B">
      <w:pPr>
        <w:pStyle w:val="a3"/>
        <w:spacing w:line="360" w:lineRule="auto"/>
        <w:jc w:val="both"/>
      </w:pPr>
      <w:r w:rsidRPr="00FC311B">
        <w:t xml:space="preserve">        </w:t>
      </w:r>
      <w:r w:rsidR="00D4177B" w:rsidRPr="00FC311B">
        <w:t>Обучение по ПДД входит в образовательную программу ДОУ  и является частью занятий по образовательной области «Социально-коммуникативное развитие» не реже 1 раза в н</w:t>
      </w:r>
      <w:r w:rsidR="002372F4" w:rsidRPr="00FC311B">
        <w:t xml:space="preserve">еделю в соответствии </w:t>
      </w:r>
      <w:r w:rsidR="007D408E" w:rsidRPr="00FC311B">
        <w:t xml:space="preserve">расписания занятий по основам безопасности жизнедеятельности. Занятия проводятся с  детьми </w:t>
      </w:r>
      <w:r w:rsidR="002372F4" w:rsidRPr="00FC311B">
        <w:t xml:space="preserve"> от 3 лет до 8 лет.</w:t>
      </w:r>
      <w:r w:rsidR="00D4177B" w:rsidRPr="00FC311B">
        <w:t xml:space="preserve"> </w:t>
      </w:r>
      <w:r w:rsidR="007D408E" w:rsidRPr="00FC311B">
        <w:t>Систематически планируются разные виды деятельности: тематические беседы по профилактике ДДТТ, тематические занятия, целевые прогулки и экскурсии, сюжетно-ролевые игры, подвижные игры, дидактические игры, театрализованные представления;</w:t>
      </w:r>
      <w:r w:rsidR="007D408E" w:rsidRPr="00FC311B">
        <w:rPr>
          <w:shd w:val="clear" w:color="auto" w:fill="FFFFFF"/>
        </w:rPr>
        <w:t xml:space="preserve"> тематические праздники, досуги, развлечения; чтение художественной литературы, самостоятельная игровая деятельность детей. </w:t>
      </w:r>
      <w:r w:rsidR="007D408E" w:rsidRPr="00FC311B">
        <w:t xml:space="preserve"> </w:t>
      </w:r>
      <w:r w:rsidR="002372F4" w:rsidRPr="00FC311B">
        <w:t xml:space="preserve"> Один раз в месяц осуществляются встречи с воспитанниками старших групп  с инспектор</w:t>
      </w:r>
      <w:r w:rsidR="007D408E" w:rsidRPr="00FC311B">
        <w:t>о</w:t>
      </w:r>
      <w:r w:rsidR="002372F4" w:rsidRPr="00FC311B">
        <w:t xml:space="preserve">м  Госавтоинспекции. </w:t>
      </w:r>
      <w:r w:rsidR="00D4177B" w:rsidRPr="00FC311B">
        <w:tab/>
      </w:r>
    </w:p>
    <w:p w:rsidR="00FC311B" w:rsidRPr="00FC311B" w:rsidRDefault="00FC311B" w:rsidP="00FC31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1B">
        <w:rPr>
          <w:rFonts w:ascii="Times New Roman" w:hAnsi="Times New Roman" w:cs="Times New Roman"/>
          <w:sz w:val="24"/>
          <w:szCs w:val="24"/>
        </w:rPr>
        <w:t xml:space="preserve">      </w:t>
      </w:r>
      <w:r w:rsidR="00D4177B" w:rsidRPr="00FC311B">
        <w:rPr>
          <w:rFonts w:ascii="Times New Roman" w:hAnsi="Times New Roman" w:cs="Times New Roman"/>
          <w:sz w:val="24"/>
          <w:szCs w:val="24"/>
        </w:rPr>
        <w:t xml:space="preserve">В  </w:t>
      </w:r>
      <w:r w:rsidR="00EC3994" w:rsidRPr="00FC311B">
        <w:rPr>
          <w:rFonts w:ascii="Times New Roman" w:hAnsi="Times New Roman" w:cs="Times New Roman"/>
          <w:sz w:val="24"/>
          <w:szCs w:val="24"/>
        </w:rPr>
        <w:t>каждой группе</w:t>
      </w:r>
      <w:r w:rsidR="00D4177B" w:rsidRPr="00FC311B">
        <w:rPr>
          <w:rFonts w:ascii="Times New Roman" w:hAnsi="Times New Roman" w:cs="Times New Roman"/>
          <w:sz w:val="24"/>
          <w:szCs w:val="24"/>
        </w:rPr>
        <w:t xml:space="preserve">, кроме групп раннего возраста </w:t>
      </w:r>
      <w:r w:rsidR="00EC3994" w:rsidRPr="00FC311B">
        <w:rPr>
          <w:rFonts w:ascii="Times New Roman" w:hAnsi="Times New Roman" w:cs="Times New Roman"/>
          <w:sz w:val="24"/>
          <w:szCs w:val="24"/>
        </w:rPr>
        <w:t xml:space="preserve"> оформлены уголки по безопасности, </w:t>
      </w:r>
      <w:r w:rsidR="00D4177B" w:rsidRPr="00FC311B">
        <w:rPr>
          <w:rFonts w:ascii="Times New Roman" w:hAnsi="Times New Roman" w:cs="Times New Roman"/>
          <w:sz w:val="24"/>
          <w:szCs w:val="24"/>
        </w:rPr>
        <w:t xml:space="preserve">которые в течение года пополняются </w:t>
      </w:r>
      <w:r w:rsidR="00EC3994" w:rsidRPr="00FC311B">
        <w:rPr>
          <w:rFonts w:ascii="Times New Roman" w:hAnsi="Times New Roman" w:cs="Times New Roman"/>
          <w:sz w:val="24"/>
          <w:szCs w:val="24"/>
        </w:rPr>
        <w:t>дидактически</w:t>
      </w:r>
      <w:r w:rsidR="00D4177B" w:rsidRPr="00FC311B">
        <w:rPr>
          <w:rFonts w:ascii="Times New Roman" w:hAnsi="Times New Roman" w:cs="Times New Roman"/>
          <w:sz w:val="24"/>
          <w:szCs w:val="24"/>
        </w:rPr>
        <w:t>ми</w:t>
      </w:r>
      <w:r w:rsidR="00EC3994" w:rsidRPr="00FC311B">
        <w:rPr>
          <w:rFonts w:ascii="Times New Roman" w:hAnsi="Times New Roman" w:cs="Times New Roman"/>
          <w:sz w:val="24"/>
          <w:szCs w:val="24"/>
        </w:rPr>
        <w:t xml:space="preserve"> игр</w:t>
      </w:r>
      <w:r w:rsidR="00D4177B" w:rsidRPr="00FC311B">
        <w:rPr>
          <w:rFonts w:ascii="Times New Roman" w:hAnsi="Times New Roman" w:cs="Times New Roman"/>
          <w:sz w:val="24"/>
          <w:szCs w:val="24"/>
        </w:rPr>
        <w:t>ами</w:t>
      </w:r>
      <w:r w:rsidR="00EC3994" w:rsidRPr="00FC311B">
        <w:rPr>
          <w:rFonts w:ascii="Times New Roman" w:hAnsi="Times New Roman" w:cs="Times New Roman"/>
          <w:sz w:val="24"/>
          <w:szCs w:val="24"/>
        </w:rPr>
        <w:t xml:space="preserve"> и пособия</w:t>
      </w:r>
      <w:r w:rsidR="00D4177B" w:rsidRPr="00FC311B">
        <w:rPr>
          <w:rFonts w:ascii="Times New Roman" w:hAnsi="Times New Roman" w:cs="Times New Roman"/>
          <w:sz w:val="24"/>
          <w:szCs w:val="24"/>
        </w:rPr>
        <w:t>ми.</w:t>
      </w:r>
      <w:r w:rsidR="00EC3994" w:rsidRPr="00FC311B">
        <w:rPr>
          <w:rFonts w:ascii="Times New Roman" w:hAnsi="Times New Roman" w:cs="Times New Roman"/>
          <w:sz w:val="24"/>
          <w:szCs w:val="24"/>
        </w:rPr>
        <w:t xml:space="preserve"> </w:t>
      </w:r>
      <w:r w:rsidR="00D4177B" w:rsidRPr="00FC311B">
        <w:rPr>
          <w:rFonts w:ascii="Times New Roman" w:hAnsi="Times New Roman" w:cs="Times New Roman"/>
          <w:sz w:val="24"/>
          <w:szCs w:val="24"/>
        </w:rPr>
        <w:t xml:space="preserve">В методическом кабинете имеется методическая литература и наглядный демонстрационный материал, буклеты  по обучению и по пропаганде ДДТТ. </w:t>
      </w:r>
      <w:r w:rsidR="00EC3994" w:rsidRPr="00FC311B">
        <w:rPr>
          <w:rFonts w:ascii="Times New Roman" w:hAnsi="Times New Roman" w:cs="Times New Roman"/>
          <w:sz w:val="24"/>
          <w:szCs w:val="24"/>
        </w:rPr>
        <w:t>В родительских уголках оформлены информационные стенды по профилактике дорожно-транспортного травматизма</w:t>
      </w:r>
      <w:r w:rsidR="00DA51BE" w:rsidRPr="00FC311B">
        <w:rPr>
          <w:rFonts w:ascii="Times New Roman" w:hAnsi="Times New Roman" w:cs="Times New Roman"/>
          <w:sz w:val="24"/>
          <w:szCs w:val="24"/>
        </w:rPr>
        <w:t>, информируют родителей через социальн</w:t>
      </w:r>
      <w:r w:rsidR="002372F4" w:rsidRPr="00FC311B">
        <w:rPr>
          <w:rFonts w:ascii="Times New Roman" w:hAnsi="Times New Roman" w:cs="Times New Roman"/>
          <w:sz w:val="24"/>
          <w:szCs w:val="24"/>
        </w:rPr>
        <w:t>ые</w:t>
      </w:r>
      <w:r w:rsidR="00DA51BE" w:rsidRPr="00FC311B">
        <w:rPr>
          <w:rFonts w:ascii="Times New Roman" w:hAnsi="Times New Roman" w:cs="Times New Roman"/>
          <w:sz w:val="24"/>
          <w:szCs w:val="24"/>
        </w:rPr>
        <w:t xml:space="preserve"> сети «В Контакте», «Однокла</w:t>
      </w:r>
      <w:r w:rsidR="002372F4" w:rsidRPr="00FC311B">
        <w:rPr>
          <w:rFonts w:ascii="Times New Roman" w:hAnsi="Times New Roman" w:cs="Times New Roman"/>
          <w:sz w:val="24"/>
          <w:szCs w:val="24"/>
        </w:rPr>
        <w:t xml:space="preserve">ссники». </w:t>
      </w:r>
      <w:r w:rsidR="00D4177B" w:rsidRPr="00FC311B">
        <w:rPr>
          <w:rFonts w:ascii="Times New Roman" w:hAnsi="Times New Roman" w:cs="Times New Roman"/>
          <w:sz w:val="24"/>
          <w:szCs w:val="24"/>
        </w:rPr>
        <w:t>На сайте детского сада,  регулярно обновляется материал</w:t>
      </w:r>
      <w:r w:rsidR="00DA51BE" w:rsidRPr="00FC311B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="00E63604" w:rsidRPr="00FC311B">
        <w:rPr>
          <w:rFonts w:ascii="Times New Roman" w:hAnsi="Times New Roman" w:cs="Times New Roman"/>
          <w:sz w:val="24"/>
          <w:szCs w:val="24"/>
        </w:rPr>
        <w:t xml:space="preserve"> «Родителям» (Консультации </w:t>
      </w:r>
      <w:r w:rsidR="00DA51BE" w:rsidRPr="00FC311B">
        <w:rPr>
          <w:rFonts w:ascii="Times New Roman" w:hAnsi="Times New Roman" w:cs="Times New Roman"/>
          <w:sz w:val="24"/>
          <w:szCs w:val="24"/>
        </w:rPr>
        <w:t xml:space="preserve"> «</w:t>
      </w:r>
      <w:r w:rsidR="00E63604" w:rsidRPr="00FC311B">
        <w:rPr>
          <w:rFonts w:ascii="Times New Roman" w:hAnsi="Times New Roman" w:cs="Times New Roman"/>
          <w:sz w:val="24"/>
          <w:szCs w:val="24"/>
        </w:rPr>
        <w:t xml:space="preserve">Безопасность  детей на дорогах».) </w:t>
      </w:r>
      <w:r w:rsidR="00DA51BE" w:rsidRPr="00FC311B">
        <w:rPr>
          <w:rFonts w:ascii="Times New Roman" w:hAnsi="Times New Roman" w:cs="Times New Roman"/>
          <w:sz w:val="24"/>
          <w:szCs w:val="24"/>
        </w:rPr>
        <w:t xml:space="preserve"> </w:t>
      </w:r>
      <w:r w:rsidR="00D4177B" w:rsidRPr="00FC311B">
        <w:rPr>
          <w:rFonts w:ascii="Times New Roman" w:hAnsi="Times New Roman" w:cs="Times New Roman"/>
          <w:sz w:val="24"/>
          <w:szCs w:val="24"/>
        </w:rPr>
        <w:t xml:space="preserve"> </w:t>
      </w:r>
      <w:r w:rsidR="00EC3994" w:rsidRPr="00FC311B">
        <w:rPr>
          <w:rFonts w:ascii="Times New Roman" w:hAnsi="Times New Roman" w:cs="Times New Roman"/>
          <w:sz w:val="24"/>
          <w:szCs w:val="24"/>
        </w:rPr>
        <w:t xml:space="preserve">Организуются выставки детских рисунков, поделок. </w:t>
      </w:r>
      <w:r w:rsidRPr="00FC311B">
        <w:rPr>
          <w:rFonts w:ascii="Times New Roman" w:hAnsi="Times New Roman" w:cs="Times New Roman"/>
          <w:sz w:val="24"/>
          <w:szCs w:val="24"/>
        </w:rPr>
        <w:t>Планируется и проводится работа по взаимодействию с родителями:</w:t>
      </w:r>
      <w:r w:rsidRPr="00FC3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тематические групповые и индивидуальные консультации, Тематические собрания в различных формах.</w:t>
      </w:r>
      <w:r w:rsidRPr="00FC311B">
        <w:rPr>
          <w:rFonts w:ascii="Times New Roman" w:hAnsi="Times New Roman" w:cs="Times New Roman"/>
          <w:sz w:val="24"/>
          <w:szCs w:val="24"/>
        </w:rPr>
        <w:t xml:space="preserve"> </w:t>
      </w:r>
      <w:r w:rsidRPr="00FC3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Совместные с детьми мероприятия на тему ПДД, </w:t>
      </w:r>
      <w:r w:rsidRPr="00FC311B">
        <w:rPr>
          <w:rFonts w:ascii="Times New Roman" w:hAnsi="Times New Roman" w:cs="Times New Roman"/>
          <w:sz w:val="24"/>
          <w:szCs w:val="24"/>
        </w:rPr>
        <w:t xml:space="preserve"> </w:t>
      </w:r>
      <w:r w:rsidRPr="00FC3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оформление наглядной информации. </w:t>
      </w:r>
      <w:proofErr w:type="gramStart"/>
      <w:r w:rsidRPr="00FC31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Взаимодействие с социальными партнерами (участие в конкурсах, акциях, мероприятиях Недели безопасности дорожного движения</w:t>
      </w:r>
      <w:r w:rsidRPr="00FC31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EC3994" w:rsidRPr="00FC311B" w:rsidRDefault="00FC311B" w:rsidP="00FC31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3994" w:rsidRPr="00FC311B">
        <w:rPr>
          <w:rFonts w:ascii="Times New Roman" w:hAnsi="Times New Roman" w:cs="Times New Roman"/>
          <w:sz w:val="24"/>
          <w:szCs w:val="24"/>
        </w:rPr>
        <w:t xml:space="preserve">Справку составил: заместитель заведующего </w:t>
      </w:r>
      <w:proofErr w:type="spellStart"/>
      <w:r w:rsidR="0070468B" w:rsidRPr="00FC311B">
        <w:rPr>
          <w:rFonts w:ascii="Times New Roman" w:hAnsi="Times New Roman" w:cs="Times New Roman"/>
          <w:sz w:val="24"/>
          <w:szCs w:val="24"/>
        </w:rPr>
        <w:t>Хлыстова</w:t>
      </w:r>
      <w:proofErr w:type="spellEnd"/>
      <w:r w:rsidR="0070468B" w:rsidRPr="00FC311B">
        <w:rPr>
          <w:rFonts w:ascii="Times New Roman" w:hAnsi="Times New Roman" w:cs="Times New Roman"/>
          <w:sz w:val="24"/>
          <w:szCs w:val="24"/>
        </w:rPr>
        <w:t xml:space="preserve"> М.В</w:t>
      </w:r>
      <w:r w:rsidR="00EC3994" w:rsidRPr="00FC311B">
        <w:rPr>
          <w:rFonts w:ascii="Times New Roman" w:hAnsi="Times New Roman" w:cs="Times New Roman"/>
          <w:sz w:val="24"/>
          <w:szCs w:val="24"/>
        </w:rPr>
        <w:t>.</w:t>
      </w:r>
      <w:r w:rsidR="0080242F" w:rsidRPr="00FC311B">
        <w:rPr>
          <w:rFonts w:ascii="Times New Roman" w:hAnsi="Times New Roman" w:cs="Times New Roman"/>
          <w:sz w:val="24"/>
          <w:szCs w:val="24"/>
        </w:rPr>
        <w:t>_________</w:t>
      </w:r>
    </w:p>
    <w:p w:rsidR="0080242F" w:rsidRPr="00FC311B" w:rsidRDefault="0080242F" w:rsidP="00E63604">
      <w:pPr>
        <w:pStyle w:val="a3"/>
        <w:spacing w:line="360" w:lineRule="auto"/>
        <w:ind w:left="360"/>
        <w:jc w:val="both"/>
      </w:pPr>
      <w:r w:rsidRPr="00FC311B">
        <w:t>Заведующий _________О.В. Жидкова</w:t>
      </w:r>
    </w:p>
    <w:p w:rsidR="00EC3994" w:rsidRPr="00EC3994" w:rsidRDefault="00EC3994" w:rsidP="00EC3994">
      <w:pPr>
        <w:pStyle w:val="a3"/>
        <w:spacing w:line="360" w:lineRule="auto"/>
        <w:ind w:left="360"/>
        <w:jc w:val="both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C3994" w:rsidRPr="00EC3994" w:rsidRDefault="00EC3994" w:rsidP="00EC3994">
      <w:pPr>
        <w:pStyle w:val="a3"/>
        <w:spacing w:line="360" w:lineRule="auto"/>
        <w:ind w:left="360"/>
        <w:rPr>
          <w:color w:val="000000"/>
        </w:rPr>
      </w:pPr>
    </w:p>
    <w:p w:rsidR="00E45BCC" w:rsidRPr="00EC3994" w:rsidRDefault="00E45BCC" w:rsidP="00EC3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45BCC" w:rsidRPr="00EC3994" w:rsidSect="00E4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D01FA"/>
    <w:multiLevelType w:val="hybridMultilevel"/>
    <w:tmpl w:val="10FA8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994"/>
    <w:rsid w:val="00026A58"/>
    <w:rsid w:val="000421E7"/>
    <w:rsid w:val="0012129D"/>
    <w:rsid w:val="002372F4"/>
    <w:rsid w:val="003643CA"/>
    <w:rsid w:val="003B47C5"/>
    <w:rsid w:val="006B3D53"/>
    <w:rsid w:val="0070468B"/>
    <w:rsid w:val="00752CDD"/>
    <w:rsid w:val="00791BE0"/>
    <w:rsid w:val="007B323B"/>
    <w:rsid w:val="007D408E"/>
    <w:rsid w:val="0080242F"/>
    <w:rsid w:val="00A12516"/>
    <w:rsid w:val="00A76561"/>
    <w:rsid w:val="00B44D88"/>
    <w:rsid w:val="00B67600"/>
    <w:rsid w:val="00BC0D32"/>
    <w:rsid w:val="00C64EFF"/>
    <w:rsid w:val="00CD6703"/>
    <w:rsid w:val="00D4177B"/>
    <w:rsid w:val="00DA51BE"/>
    <w:rsid w:val="00E45BCC"/>
    <w:rsid w:val="00E63604"/>
    <w:rsid w:val="00E81FC7"/>
    <w:rsid w:val="00EC3994"/>
    <w:rsid w:val="00EF1B80"/>
    <w:rsid w:val="00FB014C"/>
    <w:rsid w:val="00FC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FC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3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2024-07-26T05:13:00Z</cp:lastPrinted>
  <dcterms:created xsi:type="dcterms:W3CDTF">2023-08-02T07:16:00Z</dcterms:created>
  <dcterms:modified xsi:type="dcterms:W3CDTF">2024-07-26T05:13:00Z</dcterms:modified>
</cp:coreProperties>
</file>