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D7" w:rsidRDefault="00BA7703" w:rsidP="00705A0D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Заседание Родительского Университета «</w:t>
      </w:r>
      <w:r w:rsidR="0070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Особенности воспитания мальчиков и девочек»</w:t>
      </w:r>
    </w:p>
    <w:p w:rsidR="009418A9" w:rsidRPr="007418A7" w:rsidRDefault="009418A9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74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повышение компетентности родителей в вопросах </w:t>
      </w:r>
      <w:proofErr w:type="spellStart"/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гендерного</w:t>
      </w:r>
      <w:proofErr w:type="spellEnd"/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воспитания детей, способствующее благоприятному протеканию процесса социализации мальчиков и девочек дошкольного возраста.</w:t>
      </w:r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оборудование</w:t>
      </w:r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магнитофон, детские песенки, ручки, листы для записей, экран, презентация, библиотечка детской литературы для девочек и мальчиков.</w:t>
      </w:r>
    </w:p>
    <w:p w:rsidR="0036192E" w:rsidRDefault="009418A9" w:rsidP="00B95550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643093" w:rsidRPr="00D106FA" w:rsidRDefault="00B95550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9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proofErr w:type="gram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418A9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9418A9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аше собрание посвящено воспитанию детей с учетом </w:t>
      </w:r>
      <w:proofErr w:type="spellStart"/>
      <w:r w:rsidR="009418A9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гендерных</w:t>
      </w:r>
      <w:proofErr w:type="spellEnd"/>
      <w:r w:rsidR="009418A9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особенностей в семье и детском саду. Тема сегодняшнего собрания «Родителям о воспитании девочек и мальчиков».</w:t>
      </w:r>
      <w:r w:rsidR="009418A9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18A9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перейти к раскрытию темы я предлагаю ответить на следующие вопросы:</w:t>
      </w:r>
      <w:r w:rsidR="009418A9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3093" w:rsidRPr="00D106FA">
        <w:rPr>
          <w:rFonts w:ascii="Times New Roman" w:hAnsi="Times New Roman" w:cs="Times New Roman"/>
          <w:sz w:val="28"/>
          <w:szCs w:val="28"/>
        </w:rPr>
        <w:t>- Начинают позже ходить, позже говорить (М)</w:t>
      </w:r>
    </w:p>
    <w:p w:rsidR="00643093" w:rsidRPr="00D106FA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6FA">
        <w:rPr>
          <w:rFonts w:ascii="Times New Roman" w:hAnsi="Times New Roman" w:cs="Times New Roman"/>
          <w:sz w:val="28"/>
          <w:szCs w:val="28"/>
        </w:rPr>
        <w:t>- Они более подвижны. Травмы случаются в 2 раза чаще. (М)</w:t>
      </w:r>
    </w:p>
    <w:p w:rsidR="00643093" w:rsidRPr="00D106FA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6FA">
        <w:rPr>
          <w:rFonts w:ascii="Times New Roman" w:hAnsi="Times New Roman" w:cs="Times New Roman"/>
          <w:sz w:val="28"/>
          <w:szCs w:val="28"/>
        </w:rPr>
        <w:t xml:space="preserve">- Уже рождаются более </w:t>
      </w:r>
      <w:proofErr w:type="gramStart"/>
      <w:r w:rsidRPr="00D106FA">
        <w:rPr>
          <w:rFonts w:ascii="Times New Roman" w:hAnsi="Times New Roman" w:cs="Times New Roman"/>
          <w:sz w:val="28"/>
          <w:szCs w:val="28"/>
        </w:rPr>
        <w:t>зрелыми</w:t>
      </w:r>
      <w:proofErr w:type="gramEnd"/>
      <w:r w:rsidRPr="00D106FA">
        <w:rPr>
          <w:rFonts w:ascii="Times New Roman" w:hAnsi="Times New Roman" w:cs="Times New Roman"/>
          <w:sz w:val="28"/>
          <w:szCs w:val="28"/>
        </w:rPr>
        <w:t xml:space="preserve"> на 3-4 недели, а к периоду половой зрелости эта разница увеличивается почти до 2 лет. (Д)</w:t>
      </w:r>
    </w:p>
    <w:p w:rsidR="00643093" w:rsidRPr="00D106FA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6FA">
        <w:rPr>
          <w:rFonts w:ascii="Times New Roman" w:hAnsi="Times New Roman" w:cs="Times New Roman"/>
          <w:sz w:val="28"/>
          <w:szCs w:val="28"/>
        </w:rPr>
        <w:t xml:space="preserve">- Более </w:t>
      </w:r>
      <w:proofErr w:type="gramStart"/>
      <w:r w:rsidRPr="00D106FA">
        <w:rPr>
          <w:rFonts w:ascii="Times New Roman" w:hAnsi="Times New Roman" w:cs="Times New Roman"/>
          <w:sz w:val="28"/>
          <w:szCs w:val="28"/>
        </w:rPr>
        <w:t>агрессивны</w:t>
      </w:r>
      <w:proofErr w:type="gramEnd"/>
      <w:r w:rsidRPr="00D106FA">
        <w:rPr>
          <w:rFonts w:ascii="Times New Roman" w:hAnsi="Times New Roman" w:cs="Times New Roman"/>
          <w:sz w:val="28"/>
          <w:szCs w:val="28"/>
        </w:rPr>
        <w:t>, раздражительны, беспокойны, возбудимы, неуверенны в себе (М).</w:t>
      </w:r>
    </w:p>
    <w:p w:rsidR="00643093" w:rsidRPr="00D106FA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6FA">
        <w:rPr>
          <w:rFonts w:ascii="Times New Roman" w:hAnsi="Times New Roman" w:cs="Times New Roman"/>
          <w:sz w:val="28"/>
          <w:szCs w:val="28"/>
        </w:rPr>
        <w:t>- Они более спокойны, эмоциональны, у них большая сопротивляемость к стрессам. (Д)</w:t>
      </w:r>
    </w:p>
    <w:p w:rsidR="00643093" w:rsidRPr="00D106FA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06FA">
        <w:rPr>
          <w:rFonts w:ascii="Times New Roman" w:hAnsi="Times New Roman" w:cs="Times New Roman"/>
          <w:sz w:val="28"/>
          <w:szCs w:val="28"/>
        </w:rPr>
        <w:t>Стремятся к независимости. (М)</w:t>
      </w:r>
    </w:p>
    <w:p w:rsidR="00643093" w:rsidRPr="00D106FA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06FA">
        <w:rPr>
          <w:rFonts w:ascii="Times New Roman" w:hAnsi="Times New Roman" w:cs="Times New Roman"/>
          <w:sz w:val="28"/>
          <w:szCs w:val="28"/>
        </w:rPr>
        <w:t>Любят игры, в которых чем больше народу, тем лучше. (М)</w:t>
      </w:r>
    </w:p>
    <w:p w:rsidR="00643093" w:rsidRPr="00D106FA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FA">
        <w:rPr>
          <w:rFonts w:ascii="Times New Roman" w:hAnsi="Times New Roman" w:cs="Times New Roman"/>
          <w:sz w:val="28"/>
          <w:szCs w:val="28"/>
        </w:rPr>
        <w:t>Предпочитают собираться маленькими группами и любят изображать взаимоотношения взрослых. (Д)</w:t>
      </w:r>
    </w:p>
    <w:p w:rsidR="00643093" w:rsidRPr="00D106FA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06FA">
        <w:rPr>
          <w:rFonts w:ascii="Times New Roman" w:hAnsi="Times New Roman" w:cs="Times New Roman"/>
          <w:sz w:val="28"/>
          <w:szCs w:val="28"/>
        </w:rPr>
        <w:t>Предпочитают, чтобы им говорили или указывали на то, что они добились результатов в чем-то конкретном. (М)</w:t>
      </w:r>
    </w:p>
    <w:p w:rsidR="00643093" w:rsidRPr="00D106FA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06FA">
        <w:rPr>
          <w:rFonts w:ascii="Times New Roman" w:hAnsi="Times New Roman" w:cs="Times New Roman"/>
          <w:sz w:val="28"/>
          <w:szCs w:val="28"/>
        </w:rPr>
        <w:t>Любят, чтобы ими восхищались. (Д)</w:t>
      </w:r>
    </w:p>
    <w:p w:rsidR="00643093" w:rsidRPr="00D106FA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FA">
        <w:rPr>
          <w:rFonts w:ascii="Times New Roman" w:hAnsi="Times New Roman" w:cs="Times New Roman"/>
          <w:sz w:val="28"/>
          <w:szCs w:val="28"/>
        </w:rPr>
        <w:t>Изображают в основном машины, самолеты. Рисунки у них более схематичны и динамичны. (М)</w:t>
      </w:r>
    </w:p>
    <w:p w:rsidR="00544C2D" w:rsidRPr="00423DF3" w:rsidRDefault="00643093" w:rsidP="00BA7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FA">
        <w:rPr>
          <w:rFonts w:ascii="Times New Roman" w:hAnsi="Times New Roman" w:cs="Times New Roman"/>
          <w:sz w:val="28"/>
          <w:szCs w:val="28"/>
        </w:rPr>
        <w:t xml:space="preserve">Чаще рисуют природу, людей. Их рисунки носят </w:t>
      </w:r>
      <w:proofErr w:type="gramStart"/>
      <w:r w:rsidRPr="00D106FA">
        <w:rPr>
          <w:rFonts w:ascii="Times New Roman" w:hAnsi="Times New Roman" w:cs="Times New Roman"/>
          <w:sz w:val="28"/>
          <w:szCs w:val="28"/>
        </w:rPr>
        <w:t>более законченный</w:t>
      </w:r>
      <w:proofErr w:type="gramEnd"/>
      <w:r w:rsidRPr="00D106FA">
        <w:rPr>
          <w:rFonts w:ascii="Times New Roman" w:hAnsi="Times New Roman" w:cs="Times New Roman"/>
          <w:sz w:val="28"/>
          <w:szCs w:val="28"/>
        </w:rPr>
        <w:t xml:space="preserve"> характер, имеют много декоративных элементов. (Д)</w:t>
      </w:r>
    </w:p>
    <w:p w:rsidR="00423DF3" w:rsidRDefault="003A163E" w:rsidP="00A7768D">
      <w:pPr>
        <w:spacing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619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 </w:t>
      </w:r>
    </w:p>
    <w:p w:rsidR="00423DF3" w:rsidRPr="00423DF3" w:rsidRDefault="00423DF3" w:rsidP="00A7768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3DF3">
        <w:rPr>
          <w:rFonts w:ascii="Times New Roman" w:eastAsia="Calibri" w:hAnsi="Times New Roman" w:cs="Times New Roman"/>
          <w:sz w:val="28"/>
          <w:szCs w:val="28"/>
        </w:rPr>
        <w:t xml:space="preserve">И сегодня мы разберем такое понятие, как </w:t>
      </w:r>
      <w:proofErr w:type="spellStart"/>
      <w:r w:rsidRPr="00423DF3">
        <w:rPr>
          <w:rFonts w:ascii="Times New Roman" w:eastAsia="Calibri" w:hAnsi="Times New Roman" w:cs="Times New Roman"/>
          <w:sz w:val="28"/>
          <w:szCs w:val="28"/>
        </w:rPr>
        <w:t>гендерное</w:t>
      </w:r>
      <w:proofErr w:type="spellEnd"/>
      <w:r w:rsidRPr="00423DF3">
        <w:rPr>
          <w:rFonts w:ascii="Times New Roman" w:eastAsia="Calibri" w:hAnsi="Times New Roman" w:cs="Times New Roman"/>
          <w:sz w:val="28"/>
          <w:szCs w:val="28"/>
        </w:rPr>
        <w:t xml:space="preserve"> воспитание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DF3" w:rsidRDefault="003A163E" w:rsidP="00A776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19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 </w:t>
      </w:r>
    </w:p>
    <w:p w:rsidR="00544C2D" w:rsidRPr="007418A7" w:rsidRDefault="00544C2D" w:rsidP="00A776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 xml:space="preserve">В 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 Задача </w:t>
      </w:r>
      <w:proofErr w:type="spellStart"/>
      <w:r w:rsidRPr="007418A7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7418A7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Pr="007418A7">
        <w:rPr>
          <w:rFonts w:ascii="Times New Roman" w:hAnsi="Times New Roman" w:cs="Times New Roman"/>
          <w:sz w:val="28"/>
          <w:szCs w:val="28"/>
        </w:rPr>
        <w:lastRenderedPageBreak/>
        <w:t>состоит в том, чтобы сформировать у ребёнка устойчивое понятие своего пол</w:t>
      </w:r>
      <w:proofErr w:type="gramStart"/>
      <w:r w:rsidRPr="007418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418A7">
        <w:rPr>
          <w:rFonts w:ascii="Times New Roman" w:hAnsi="Times New Roman" w:cs="Times New Roman"/>
          <w:sz w:val="28"/>
          <w:szCs w:val="28"/>
        </w:rPr>
        <w:t xml:space="preserve"> Я девочка; Я мальчик . </w:t>
      </w:r>
    </w:p>
    <w:p w:rsidR="007418A7" w:rsidRPr="00423DF3" w:rsidRDefault="003A34BE" w:rsidP="00423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 xml:space="preserve">Каждая возрастная группа детей по -  </w:t>
      </w:r>
      <w:proofErr w:type="gramStart"/>
      <w:r w:rsidRPr="007418A7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7418A7">
        <w:rPr>
          <w:rFonts w:ascii="Times New Roman" w:hAnsi="Times New Roman" w:cs="Times New Roman"/>
          <w:sz w:val="28"/>
          <w:szCs w:val="28"/>
        </w:rPr>
        <w:t xml:space="preserve"> осваивает </w:t>
      </w:r>
      <w:proofErr w:type="spellStart"/>
      <w:r w:rsidRPr="007418A7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7418A7">
        <w:rPr>
          <w:rFonts w:ascii="Times New Roman" w:hAnsi="Times New Roman" w:cs="Times New Roman"/>
          <w:sz w:val="28"/>
          <w:szCs w:val="28"/>
        </w:rPr>
        <w:t xml:space="preserve"> роли.</w:t>
      </w:r>
      <w:r w:rsidR="00423DF3">
        <w:rPr>
          <w:rFonts w:ascii="Times New Roman" w:hAnsi="Times New Roman" w:cs="Times New Roman"/>
          <w:sz w:val="28"/>
          <w:szCs w:val="28"/>
        </w:rPr>
        <w:t xml:space="preserve"> </w:t>
      </w:r>
      <w:r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рождается с определенным биологическим полом, а </w:t>
      </w:r>
      <w:proofErr w:type="spellStart"/>
      <w:r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>гендерную</w:t>
      </w:r>
      <w:proofErr w:type="spellEnd"/>
      <w:r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роль принимает в процессе социализации, т.е. в процессе общения с другими людьми. </w:t>
      </w:r>
    </w:p>
    <w:p w:rsidR="00423DF3" w:rsidRDefault="00423DF3" w:rsidP="00423DF3">
      <w:pPr>
        <w:tabs>
          <w:tab w:val="left" w:pos="5715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A34BE"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 доказали, что к 2 годам ребенок начинает понимать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кто он - девочка или мальчик.</w:t>
      </w:r>
    </w:p>
    <w:p w:rsidR="00423DF3" w:rsidRPr="007418A7" w:rsidRDefault="00423DF3" w:rsidP="00423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 xml:space="preserve">Ребенок 3 лет имеет первоначальные представления о собственной </w:t>
      </w:r>
      <w:proofErr w:type="spellStart"/>
      <w:r w:rsidRPr="007418A7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7418A7">
        <w:rPr>
          <w:rFonts w:ascii="Times New Roman" w:hAnsi="Times New Roman" w:cs="Times New Roman"/>
          <w:sz w:val="28"/>
          <w:szCs w:val="28"/>
        </w:rPr>
        <w:t xml:space="preserve"> принадлежности, аргументирует ее по ряду признаков (одежда, предпочтения в играх, игрушках, прическе и т.д.).</w:t>
      </w:r>
    </w:p>
    <w:p w:rsidR="00423DF3" w:rsidRPr="00423DF3" w:rsidRDefault="00423DF3" w:rsidP="00423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18A7">
        <w:rPr>
          <w:rFonts w:ascii="Times New Roman" w:hAnsi="Times New Roman" w:cs="Times New Roman"/>
          <w:sz w:val="28"/>
          <w:szCs w:val="28"/>
        </w:rPr>
        <w:t xml:space="preserve">В 4 – 5 лет ребенок способен обозначать свою </w:t>
      </w:r>
      <w:proofErr w:type="spellStart"/>
      <w:r w:rsidRPr="007418A7">
        <w:rPr>
          <w:rFonts w:ascii="Times New Roman" w:hAnsi="Times New Roman" w:cs="Times New Roman"/>
          <w:sz w:val="28"/>
          <w:szCs w:val="28"/>
        </w:rPr>
        <w:t>гендерную</w:t>
      </w:r>
      <w:proofErr w:type="spellEnd"/>
      <w:r w:rsidRPr="007418A7">
        <w:rPr>
          <w:rFonts w:ascii="Times New Roman" w:hAnsi="Times New Roman" w:cs="Times New Roman"/>
          <w:sz w:val="28"/>
          <w:szCs w:val="28"/>
        </w:rPr>
        <w:t xml:space="preserve"> принадлежность, аргументировать ее по ряду признаков («я мальчик, я ношу брючки, а не  платьица, у меня короткая прическа»); проявляют стремление к взрослению в соответствии с адекватной </w:t>
      </w:r>
      <w:proofErr w:type="spellStart"/>
      <w:r w:rsidRPr="007418A7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7418A7">
        <w:rPr>
          <w:rFonts w:ascii="Times New Roman" w:hAnsi="Times New Roman" w:cs="Times New Roman"/>
          <w:sz w:val="28"/>
          <w:szCs w:val="28"/>
        </w:rPr>
        <w:t xml:space="preserve"> ролью: мальчик – сын,  внук, брат, отец, мужчина; девочка – дочь, внучка, сестра, мать, женщина.</w:t>
      </w:r>
      <w:proofErr w:type="gramEnd"/>
    </w:p>
    <w:p w:rsidR="003A34BE" w:rsidRPr="007418A7" w:rsidRDefault="003A34BE" w:rsidP="00A776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 xml:space="preserve">В 5 – 6 лет у ребенка формируется система первичной </w:t>
      </w:r>
      <w:proofErr w:type="spellStart"/>
      <w:r w:rsidRPr="007418A7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7418A7">
        <w:rPr>
          <w:rFonts w:ascii="Times New Roman" w:hAnsi="Times New Roman" w:cs="Times New Roman"/>
          <w:sz w:val="28"/>
          <w:szCs w:val="28"/>
        </w:rPr>
        <w:t xml:space="preserve"> идентичности, поэтому после 6 лет воспитательные воздействия на формирование отдельных ее сторон </w:t>
      </w:r>
      <w:proofErr w:type="gramStart"/>
      <w:r w:rsidRPr="007418A7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7418A7">
        <w:rPr>
          <w:rFonts w:ascii="Times New Roman" w:hAnsi="Times New Roman" w:cs="Times New Roman"/>
          <w:sz w:val="28"/>
          <w:szCs w:val="28"/>
        </w:rPr>
        <w:t xml:space="preserve"> гораздо менее эффективны.</w:t>
      </w:r>
    </w:p>
    <w:p w:rsidR="003A34BE" w:rsidRPr="007418A7" w:rsidRDefault="003A34BE" w:rsidP="00A776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>В 5-6 лет дети имеют представление о внешней красоте мужчин и женщин; устанавливают связи между профессиями мужчин и женщин.</w:t>
      </w:r>
    </w:p>
    <w:p w:rsidR="003A34BE" w:rsidRPr="007418A7" w:rsidRDefault="003A34BE" w:rsidP="00423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 xml:space="preserve">К 7 годам дети определяют перспективы взросления в связи с </w:t>
      </w:r>
      <w:proofErr w:type="spellStart"/>
      <w:r w:rsidRPr="007418A7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7418A7">
        <w:rPr>
          <w:rFonts w:ascii="Times New Roman" w:hAnsi="Times New Roman" w:cs="Times New Roman"/>
          <w:sz w:val="28"/>
          <w:szCs w:val="28"/>
        </w:rPr>
        <w:t xml:space="preserve">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423DF3" w:rsidRDefault="0036192E" w:rsidP="00A7768D">
      <w:pPr>
        <w:spacing w:after="100" w:afterAutospacing="1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619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Слайд </w:t>
      </w:r>
      <w:r w:rsidR="00423DF3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</w:p>
    <w:p w:rsidR="003A34BE" w:rsidRPr="007418A7" w:rsidRDefault="0036192E" w:rsidP="00A7768D">
      <w:pPr>
        <w:spacing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34BE"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Физиологи, психологи и педагоги считают, что формирование </w:t>
      </w:r>
      <w:proofErr w:type="spellStart"/>
      <w:r w:rsidR="003A34BE"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>гендерной</w:t>
      </w:r>
      <w:proofErr w:type="spellEnd"/>
      <w:r w:rsidR="003A34BE"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устойчивости обусловлено </w:t>
      </w:r>
      <w:proofErr w:type="spellStart"/>
      <w:r w:rsidR="003A34BE"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="003A34BE"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нормами и зависит в первую очередь</w:t>
      </w:r>
      <w:r w:rsidR="003A34BE" w:rsidRPr="007418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34BE" w:rsidRPr="007418A7" w:rsidRDefault="003A34BE" w:rsidP="00A7768D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>От отношения родителей к ребенку</w:t>
      </w:r>
    </w:p>
    <w:p w:rsidR="003A34BE" w:rsidRPr="007418A7" w:rsidRDefault="003A34BE" w:rsidP="00A7768D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>От характера родительских установок</w:t>
      </w:r>
    </w:p>
    <w:p w:rsidR="003A34BE" w:rsidRPr="007418A7" w:rsidRDefault="003A34BE" w:rsidP="00A7768D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>От привязанности матери к ребенку</w:t>
      </w:r>
    </w:p>
    <w:p w:rsidR="003A34BE" w:rsidRPr="007418A7" w:rsidRDefault="003A34BE" w:rsidP="00A7768D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>От привязанности ребенка к матери</w:t>
      </w:r>
    </w:p>
    <w:p w:rsidR="003A34BE" w:rsidRPr="007418A7" w:rsidRDefault="003A34BE" w:rsidP="00A7768D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>От роли отца в воспитании ребенка</w:t>
      </w:r>
    </w:p>
    <w:p w:rsidR="00BA7703" w:rsidRDefault="003A34BE" w:rsidP="00361738">
      <w:pPr>
        <w:pStyle w:val="a4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361738">
        <w:rPr>
          <w:rFonts w:ascii="Times New Roman" w:hAnsi="Times New Roman"/>
          <w:sz w:val="28"/>
          <w:szCs w:val="28"/>
        </w:rPr>
        <w:t>Несомненно, для развития личности ребенка необходима здоровая психологическая атмосфера в семье.</w:t>
      </w:r>
      <w:r w:rsidR="00423DF3" w:rsidRPr="00361738">
        <w:rPr>
          <w:rFonts w:ascii="Times New Roman" w:hAnsi="Times New Roman"/>
          <w:sz w:val="28"/>
          <w:szCs w:val="28"/>
        </w:rPr>
        <w:t xml:space="preserve"> </w:t>
      </w:r>
    </w:p>
    <w:p w:rsidR="003A34BE" w:rsidRPr="00361738" w:rsidRDefault="00423DF3" w:rsidP="00361738">
      <w:pPr>
        <w:pStyle w:val="a4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361738">
        <w:rPr>
          <w:rFonts w:ascii="Times New Roman" w:hAnsi="Times New Roman"/>
          <w:sz w:val="28"/>
          <w:szCs w:val="28"/>
        </w:rPr>
        <w:t>(Предложить провести дома диагностическую методику «Ладошка» В.Ю.</w:t>
      </w:r>
      <w:r w:rsidR="00BF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738">
        <w:rPr>
          <w:rFonts w:ascii="Times New Roman" w:hAnsi="Times New Roman"/>
          <w:sz w:val="28"/>
          <w:szCs w:val="28"/>
        </w:rPr>
        <w:t>Питюкова</w:t>
      </w:r>
      <w:proofErr w:type="spellEnd"/>
      <w:r w:rsidRPr="00361738">
        <w:rPr>
          <w:rFonts w:ascii="Times New Roman" w:hAnsi="Times New Roman"/>
          <w:sz w:val="28"/>
          <w:szCs w:val="28"/>
        </w:rPr>
        <w:t>) Для определения значимости членов семьи для ребенка.</w:t>
      </w:r>
    </w:p>
    <w:p w:rsidR="00BA7703" w:rsidRDefault="00BA7703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A7703" w:rsidRDefault="00BA7703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61738" w:rsidRDefault="00361738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Слайд 5</w:t>
      </w:r>
      <w:r w:rsidR="0036192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361738" w:rsidRDefault="00361738" w:rsidP="00A7768D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же отличаются мальчики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девочек</w:t>
      </w:r>
      <w:r w:rsidRPr="0036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A2BBD" w:rsidRDefault="00361738" w:rsidP="00E246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A7">
        <w:rPr>
          <w:rFonts w:ascii="Times New Roman" w:hAnsi="Times New Roman" w:cs="Times New Roman"/>
          <w:sz w:val="28"/>
          <w:szCs w:val="28"/>
        </w:rPr>
        <w:t xml:space="preserve">Не следует думать, что мальчики и девочки различаются только по половому поведению. Психологи установили, что у детей разного пола и психические познавательные процессы развиваются по – </w:t>
      </w:r>
      <w:proofErr w:type="gramStart"/>
      <w:r w:rsidRPr="007418A7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7418A7">
        <w:rPr>
          <w:rFonts w:ascii="Times New Roman" w:hAnsi="Times New Roman" w:cs="Times New Roman"/>
          <w:sz w:val="28"/>
          <w:szCs w:val="28"/>
        </w:rPr>
        <w:t>.</w:t>
      </w:r>
    </w:p>
    <w:p w:rsidR="00BA7703" w:rsidRDefault="00BA7703" w:rsidP="00E246E3">
      <w:pPr>
        <w:spacing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418A7" w:rsidRDefault="001C5B8D" w:rsidP="00A003C2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="00C453D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9F726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751735" w:rsidRPr="007418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 № 4 - "В Детском мире".</w:t>
      </w:r>
      <w:r w:rsidR="00751735" w:rsidRPr="007418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</w:t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ставьте, что у вашего ребенка день рождение. Предлагаем папам и мамам пойти за покупкой игрушки для своего ребенка. Но, есть одно условие: папы выбирают игрушку для дочки, а мама - для сыночка. После того, как родители приобрели игрушку, предлагается объяснить свой выбор.</w:t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девочки нет склонности к игре в кухню или катанию коляски, а у мальчика с машинками, нужно разобраться, почему так происходит, но ни в коем случае не корить за это и не запрещать любимые машинки или куклы. Опасно не мальчику в куклы играть, а демонстративно отнимать у него куклу, высмеивать за игры с девочками. Ребенок должен общаться с противоположным полом и уметь его понимать, а это, опять же, проще сделать через игру. Иначе родители сами ставят перед чадом проблему противостояния полов и впоследствии у выросшей девочки могут начаться трудности в общении с мужчинами и наоборот. Кроме того, кукла для малыша это, в первую очередь защитник, товарищ или отражение собственного Я и через игру иногда преодолеваются детские страхи.</w:t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3C2" w:rsidRDefault="00A003C2" w:rsidP="00A003C2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proofErr w:type="gramStart"/>
      <w:r w:rsidRPr="00A00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должны играть мальчики и девочки</w:t>
      </w:r>
    </w:p>
    <w:p w:rsidR="00751735" w:rsidRPr="007418A7" w:rsidRDefault="00C453D7" w:rsidP="00A003C2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 8</w:t>
      </w:r>
      <w:r w:rsidR="001C5B8D" w:rsidRPr="001C5B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418A7" w:rsidRPr="007418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 №5 «В гостях у сказки»</w:t>
      </w:r>
      <w:r w:rsidR="00751735" w:rsidRPr="007418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не только любят играть с игрушками, но смотреть мультфильмы и слушать сказки.</w:t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родителям подойти к книжной полке и выбрать сказки, которые бы они хотели прочитать своей девочке и мальчику. После этого просят назвать сказки, которые они выбрали для чтения своим детям и почему.</w:t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Девочкам и мальчикам необходимо читать самые разнообразные сказки. В </w:t>
      </w:r>
      <w:proofErr w:type="spellStart"/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гендерном</w:t>
      </w:r>
      <w:proofErr w:type="spellEnd"/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отношении все сказки можно условно разделить на три группы:</w:t>
      </w:r>
      <w:r w:rsidR="00751735"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1735" w:rsidRPr="007418A7" w:rsidRDefault="00751735" w:rsidP="00A7768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"мужские", отражают мужские стратегии поведения, где главный герой - мужской персонаж;</w:t>
      </w:r>
    </w:p>
    <w:p w:rsidR="00751735" w:rsidRPr="007418A7" w:rsidRDefault="00751735" w:rsidP="00A7768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"женские", отражают женские стратегии поведения, где главная героиня - персонаж женского пола;</w:t>
      </w:r>
    </w:p>
    <w:p w:rsidR="00A7768D" w:rsidRPr="00E246E3" w:rsidRDefault="00751735" w:rsidP="00E246E3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"смешанные": есть два главных героя обоих полов, где повествуется о взаимоотношениях и взаимовлиянии мужественности и женственности и их гармонизации. Осознание себя как мужчины или женщины является предтечей гармоничного союза.</w:t>
      </w:r>
    </w:p>
    <w:p w:rsidR="00C453D7" w:rsidRDefault="00C453D7" w:rsidP="00A7768D">
      <w:pPr>
        <w:spacing w:after="100" w:afterAutospacing="1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453D7" w:rsidRPr="00A7768D" w:rsidRDefault="00C453D7" w:rsidP="00C453D7">
      <w:pPr>
        <w:tabs>
          <w:tab w:val="left" w:pos="5715"/>
        </w:tabs>
        <w:spacing w:after="100" w:afterAutospacing="1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>омужествление</w:t>
      </w:r>
      <w:proofErr w:type="spellEnd"/>
      <w:r w:rsidRPr="00741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женщин. Сейчас уже не считается из ряда вон выходящим курение и сквернословие представительниц прекрасного пола, многие из них стали занимать лидирующие положения среди мужчин, стираются границы между "женскими" и "мужскими" профессиями. Некоторые мужчины, в свою очередь, утрачивают способность играть правильную роль в браке, из "добытчиков" они постепенно превращаются в "потребителей", а все обязанности по воспитанию детей они перекладывают на женские плечи, что мы иногда замечаем в семьях наших воспитанников.</w:t>
      </w:r>
    </w:p>
    <w:p w:rsidR="00C453D7" w:rsidRPr="00A7768D" w:rsidRDefault="00C453D7" w:rsidP="00A7768D">
      <w:pPr>
        <w:pStyle w:val="a3"/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735" w:rsidRPr="007418A7" w:rsidRDefault="00751735" w:rsidP="00A776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1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Поделитесь впечатлениями от встречи. Что было для Вас интересным и полезным? Что нового Вы узнали о своих детях? Чему ещё хотели бы научиться?</w:t>
      </w:r>
    </w:p>
    <w:p w:rsidR="00D24870" w:rsidRPr="007418A7" w:rsidRDefault="00D24870" w:rsidP="00A7768D">
      <w:pPr>
        <w:pStyle w:val="a4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418A7">
        <w:rPr>
          <w:rFonts w:ascii="Times New Roman" w:hAnsi="Times New Roman"/>
          <w:sz w:val="28"/>
          <w:szCs w:val="28"/>
        </w:rPr>
        <w:t xml:space="preserve">Итак, мы с Вами рассмотрели важные вопросы </w:t>
      </w:r>
      <w:proofErr w:type="spellStart"/>
      <w:r w:rsidRPr="007418A7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7418A7">
        <w:rPr>
          <w:rFonts w:ascii="Times New Roman" w:hAnsi="Times New Roman"/>
          <w:sz w:val="28"/>
          <w:szCs w:val="28"/>
        </w:rPr>
        <w:t xml:space="preserve"> воспитания,  надеюсь, что информация была полезна  в этом направлении. </w:t>
      </w:r>
    </w:p>
    <w:p w:rsidR="00D24870" w:rsidRPr="007418A7" w:rsidRDefault="00BC703B" w:rsidP="00A7768D">
      <w:pPr>
        <w:pStyle w:val="a4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C703B">
        <w:rPr>
          <w:rFonts w:ascii="Times New Roman" w:hAnsi="Times New Roman"/>
          <w:color w:val="FF0000"/>
          <w:sz w:val="28"/>
          <w:szCs w:val="28"/>
        </w:rPr>
        <w:t xml:space="preserve">Слайд </w:t>
      </w:r>
      <w:r w:rsidR="00705A0D">
        <w:rPr>
          <w:rFonts w:ascii="Times New Roman" w:hAnsi="Times New Roman"/>
          <w:color w:val="FF0000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24870" w:rsidRPr="007418A7">
        <w:rPr>
          <w:rFonts w:ascii="Times New Roman" w:hAnsi="Times New Roman"/>
          <w:sz w:val="28"/>
          <w:szCs w:val="28"/>
        </w:rPr>
        <w:t>Спасибо за внимание!</w:t>
      </w:r>
    </w:p>
    <w:p w:rsidR="00F04A2B" w:rsidRDefault="00F04A2B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E8" w:rsidRDefault="002370E8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E8" w:rsidRDefault="002370E8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E8" w:rsidRDefault="002370E8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E8" w:rsidRDefault="002370E8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E8" w:rsidRDefault="002370E8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E8" w:rsidRDefault="002370E8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E8" w:rsidRDefault="002370E8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E8" w:rsidRDefault="002370E8" w:rsidP="003617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738" w:rsidRDefault="00361738" w:rsidP="003617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F0B" w:rsidRDefault="00982F0B" w:rsidP="003617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F0B" w:rsidRDefault="00982F0B" w:rsidP="003617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F0B" w:rsidRDefault="00982F0B" w:rsidP="003617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F0B" w:rsidRDefault="00982F0B" w:rsidP="003617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F0B" w:rsidRDefault="00982F0B" w:rsidP="003617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F0B" w:rsidRDefault="00982F0B" w:rsidP="003617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E8" w:rsidRDefault="002370E8" w:rsidP="00A7768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70E8" w:rsidSect="00F0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A2C"/>
    <w:multiLevelType w:val="hybridMultilevel"/>
    <w:tmpl w:val="9D6A94CC"/>
    <w:lvl w:ilvl="0" w:tplc="D00CF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1C5"/>
    <w:multiLevelType w:val="hybridMultilevel"/>
    <w:tmpl w:val="52F01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36421D"/>
    <w:multiLevelType w:val="hybridMultilevel"/>
    <w:tmpl w:val="2AE0288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7D6F20"/>
    <w:multiLevelType w:val="hybridMultilevel"/>
    <w:tmpl w:val="C6AE8E4C"/>
    <w:lvl w:ilvl="0" w:tplc="A2B6C9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F0E8BB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06C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22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2B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E76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4E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A5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0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50BA7"/>
    <w:multiLevelType w:val="multilevel"/>
    <w:tmpl w:val="0A0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418A9"/>
    <w:rsid w:val="001C5B8D"/>
    <w:rsid w:val="002370E8"/>
    <w:rsid w:val="002A2BBD"/>
    <w:rsid w:val="00361738"/>
    <w:rsid w:val="0036192E"/>
    <w:rsid w:val="003A163E"/>
    <w:rsid w:val="003A34BE"/>
    <w:rsid w:val="00423DF3"/>
    <w:rsid w:val="00464111"/>
    <w:rsid w:val="00544C2D"/>
    <w:rsid w:val="00643093"/>
    <w:rsid w:val="006A02CD"/>
    <w:rsid w:val="006B1FC9"/>
    <w:rsid w:val="00705A0D"/>
    <w:rsid w:val="007418A7"/>
    <w:rsid w:val="00751735"/>
    <w:rsid w:val="0075504D"/>
    <w:rsid w:val="007E3430"/>
    <w:rsid w:val="00874A4D"/>
    <w:rsid w:val="009418A9"/>
    <w:rsid w:val="00982F0B"/>
    <w:rsid w:val="00995945"/>
    <w:rsid w:val="009F7262"/>
    <w:rsid w:val="00A003C2"/>
    <w:rsid w:val="00A7768D"/>
    <w:rsid w:val="00B95550"/>
    <w:rsid w:val="00BA7703"/>
    <w:rsid w:val="00BC703B"/>
    <w:rsid w:val="00BF26D3"/>
    <w:rsid w:val="00C453D7"/>
    <w:rsid w:val="00D24870"/>
    <w:rsid w:val="00DC455E"/>
    <w:rsid w:val="00E246E3"/>
    <w:rsid w:val="00F04A2B"/>
    <w:rsid w:val="00F7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9"/>
  </w:style>
  <w:style w:type="paragraph" w:styleId="1">
    <w:name w:val="heading 1"/>
    <w:basedOn w:val="a"/>
    <w:link w:val="10"/>
    <w:qFormat/>
    <w:rsid w:val="00D2487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D2487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24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24870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487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B126-2ECA-4F2E-900F-91C07304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7</cp:revision>
  <cp:lastPrinted>2018-11-22T07:49:00Z</cp:lastPrinted>
  <dcterms:created xsi:type="dcterms:W3CDTF">2013-10-22T12:00:00Z</dcterms:created>
  <dcterms:modified xsi:type="dcterms:W3CDTF">2018-11-22T08:25:00Z</dcterms:modified>
</cp:coreProperties>
</file>