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AC23" w14:textId="6564EF45" w:rsidR="00495EE2" w:rsidRPr="00E541F1" w:rsidRDefault="00495EE2" w:rsidP="00495EE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1F1">
        <w:rPr>
          <w:b/>
          <w:bCs/>
          <w:sz w:val="28"/>
          <w:szCs w:val="28"/>
        </w:rPr>
        <w:t>Основная образовательная программа дошкольного образования</w:t>
      </w:r>
      <w:r w:rsidRPr="00E541F1">
        <w:rPr>
          <w:sz w:val="28"/>
          <w:szCs w:val="28"/>
        </w:rPr>
        <w:t xml:space="preserve"> (далее – ООП ДО) разработана в соответствии с Федеральной образовательной программой дошкольного образования (далее-ФОП ДО), федеральным государственным образовательным </w:t>
      </w:r>
      <w:hyperlink r:id="rId4" w:history="1">
        <w:r w:rsidRPr="00E541F1">
          <w:rPr>
            <w:sz w:val="28"/>
            <w:szCs w:val="28"/>
          </w:rPr>
          <w:t>стандартом</w:t>
        </w:r>
      </w:hyperlink>
      <w:r w:rsidRPr="00E541F1">
        <w:rPr>
          <w:sz w:val="28"/>
          <w:szCs w:val="28"/>
        </w:rPr>
        <w:t xml:space="preserve"> дошкольного образования  (далее - ФГОС ДО).</w:t>
      </w:r>
    </w:p>
    <w:p w14:paraId="58AFB719" w14:textId="14A7F438" w:rsidR="00495EE2" w:rsidRPr="00E541F1" w:rsidRDefault="00495EE2" w:rsidP="00495EE2">
      <w:pPr>
        <w:pStyle w:val="ConsPlusNormal"/>
        <w:spacing w:before="240"/>
        <w:ind w:firstLine="540"/>
        <w:jc w:val="both"/>
        <w:rPr>
          <w:b/>
          <w:bCs/>
          <w:sz w:val="28"/>
          <w:szCs w:val="28"/>
        </w:rPr>
      </w:pPr>
      <w:r w:rsidRPr="00E541F1">
        <w:rPr>
          <w:b/>
          <w:bCs/>
          <w:sz w:val="28"/>
          <w:szCs w:val="28"/>
        </w:rPr>
        <w:t>ООП ДО позволяет реализовать несколько основополагающих функций дошкольного уровня образования:</w:t>
      </w:r>
    </w:p>
    <w:p w14:paraId="681018A4" w14:textId="77777777" w:rsidR="00495EE2" w:rsidRPr="00E541F1" w:rsidRDefault="00495EE2" w:rsidP="00495EE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1F1">
        <w:rPr>
          <w:sz w:val="28"/>
          <w:szCs w:val="28"/>
        </w:rPr>
        <w:t>1) 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14:paraId="4C8E2E42" w14:textId="77777777" w:rsidR="00495EE2" w:rsidRPr="00E541F1" w:rsidRDefault="00495EE2" w:rsidP="00495EE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1F1">
        <w:rPr>
          <w:sz w:val="28"/>
          <w:szCs w:val="28"/>
        </w:rPr>
        <w:t>2) создание единого ядра содержания дошкольного образования (далее -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14:paraId="05917C49" w14:textId="77777777" w:rsidR="00495EE2" w:rsidRPr="00E541F1" w:rsidRDefault="00495EE2" w:rsidP="00495EE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1F1">
        <w:rPr>
          <w:sz w:val="28"/>
          <w:szCs w:val="28"/>
        </w:rPr>
        <w:t>3)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14:paraId="3959BBFC" w14:textId="00FAEEAB" w:rsidR="00495EE2" w:rsidRPr="00E541F1" w:rsidRDefault="00495EE2" w:rsidP="00495EE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1F1">
        <w:rPr>
          <w:b/>
          <w:bCs/>
          <w:sz w:val="28"/>
          <w:szCs w:val="28"/>
        </w:rPr>
        <w:t>ООП ДО определяет единые для Российской Федерации базовые объем и содержание</w:t>
      </w:r>
      <w:r w:rsidRPr="00E541F1">
        <w:rPr>
          <w:sz w:val="28"/>
          <w:szCs w:val="28"/>
        </w:rPr>
        <w:t xml:space="preserve"> ДО, осваиваемые обучающимися в организациях, осуществляющих образовательную деятельность (далее - ДОО), и планируемые результаты освоения образовательной программы. </w:t>
      </w:r>
    </w:p>
    <w:p w14:paraId="428D869E" w14:textId="77777777" w:rsidR="00495EE2" w:rsidRPr="00CF0B05" w:rsidRDefault="00495EE2" w:rsidP="00495EE2">
      <w:pPr>
        <w:pStyle w:val="ConsPlusNormal"/>
        <w:jc w:val="both"/>
      </w:pPr>
    </w:p>
    <w:p w14:paraId="4A722D98" w14:textId="6D967524" w:rsidR="00495EE2" w:rsidRPr="00E541F1" w:rsidRDefault="00495EE2" w:rsidP="00495EE2">
      <w:pPr>
        <w:pStyle w:val="ConsPlusNormal"/>
        <w:ind w:firstLine="540"/>
        <w:jc w:val="both"/>
        <w:rPr>
          <w:sz w:val="28"/>
          <w:szCs w:val="28"/>
        </w:rPr>
      </w:pPr>
      <w:r w:rsidRPr="00E541F1">
        <w:rPr>
          <w:sz w:val="28"/>
          <w:szCs w:val="28"/>
        </w:rPr>
        <w:t xml:space="preserve">ООП ДО состоит из двух частей: из обязательной части и части, формируемой участниками образовательных отношений. Обязательная часть соответствует ФОП ДО и оформлена в виде ссылки на нее. ФОП ДО определяет объем обязательной части этих Программ, который в соответствии со </w:t>
      </w:r>
      <w:hyperlink r:id="rId5" w:history="1">
        <w:r w:rsidRPr="00E541F1">
          <w:rPr>
            <w:sz w:val="28"/>
            <w:szCs w:val="28"/>
          </w:rPr>
          <w:t>ФГОС ДО</w:t>
        </w:r>
      </w:hyperlink>
      <w:r w:rsidRPr="00E541F1">
        <w:rPr>
          <w:sz w:val="28"/>
          <w:szCs w:val="28"/>
        </w:rPr>
        <w:t xml:space="preserve"> составляет не менее 60% от общего объема программы. Часть, формируемая участниками образовательных отношений, составляет не более 40% и ориентирована на специфику социокультурных и региональных условий, в которых осуществляется образовательная деятельность, с реализацией парциальной образовательной программы дошкольного образования «Байкал-жемчужина Сибири» авторского коллектива Педагогического института ИГУ (далее- ПП «Байкал-жемчужина Сибири»);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 Представленное содержание и </w:t>
      </w:r>
      <w:r w:rsidRPr="00E541F1">
        <w:rPr>
          <w:sz w:val="28"/>
          <w:szCs w:val="28"/>
        </w:rPr>
        <w:lastRenderedPageBreak/>
        <w:t>планируемые результаты ООП ДО не ниже соответствующих содержания и планируемых результатов ФОП ДО.</w:t>
      </w:r>
    </w:p>
    <w:p w14:paraId="194C0407" w14:textId="091EEEA2" w:rsidR="00495EE2" w:rsidRPr="00E541F1" w:rsidRDefault="00495EE2" w:rsidP="00495EE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1F1">
        <w:rPr>
          <w:sz w:val="28"/>
          <w:szCs w:val="28"/>
        </w:rPr>
        <w:t>ООП ДО включает в себя учебно-методическую документацию, в состав которой входят рабочая программа воспитания (далее - Программа воспитания), примерный режим и распорядок дня дошкольных групп, календарный план воспитательной работы (далее - План) и иные компоненты.</w:t>
      </w:r>
    </w:p>
    <w:p w14:paraId="144331EC" w14:textId="283079F8" w:rsidR="00495EE2" w:rsidRPr="00E541F1" w:rsidRDefault="00495EE2" w:rsidP="00495EE2">
      <w:pPr>
        <w:pStyle w:val="ConsPlusNormal"/>
        <w:spacing w:before="240"/>
        <w:ind w:firstLine="540"/>
        <w:jc w:val="both"/>
        <w:rPr>
          <w:b/>
          <w:bCs/>
          <w:i/>
          <w:iCs/>
          <w:sz w:val="28"/>
          <w:szCs w:val="28"/>
        </w:rPr>
      </w:pPr>
      <w:r w:rsidRPr="00E541F1">
        <w:rPr>
          <w:b/>
          <w:bCs/>
          <w:i/>
          <w:iCs/>
          <w:sz w:val="28"/>
          <w:szCs w:val="28"/>
        </w:rPr>
        <w:t xml:space="preserve">В ООП ДО содержатся </w:t>
      </w:r>
      <w:hyperlink w:anchor="Par54" w:tooltip="II. Целевой раздел Федеральной программы" w:history="1">
        <w:r w:rsidRPr="00E541F1">
          <w:rPr>
            <w:b/>
            <w:bCs/>
            <w:i/>
            <w:iCs/>
            <w:sz w:val="28"/>
            <w:szCs w:val="28"/>
          </w:rPr>
          <w:t>целевой</w:t>
        </w:r>
      </w:hyperlink>
      <w:r w:rsidRPr="00E541F1">
        <w:rPr>
          <w:b/>
          <w:bCs/>
          <w:i/>
          <w:iCs/>
          <w:sz w:val="28"/>
          <w:szCs w:val="28"/>
        </w:rPr>
        <w:t xml:space="preserve">, </w:t>
      </w:r>
      <w:hyperlink w:anchor="Par269" w:tooltip="III. Содержательный раздел Федеральной программы" w:history="1">
        <w:r w:rsidRPr="00E541F1">
          <w:rPr>
            <w:b/>
            <w:bCs/>
            <w:i/>
            <w:iCs/>
            <w:sz w:val="28"/>
            <w:szCs w:val="28"/>
          </w:rPr>
          <w:t>содержательный</w:t>
        </w:r>
      </w:hyperlink>
      <w:r w:rsidRPr="00E541F1">
        <w:rPr>
          <w:b/>
          <w:bCs/>
          <w:i/>
          <w:iCs/>
          <w:sz w:val="28"/>
          <w:szCs w:val="28"/>
        </w:rPr>
        <w:t xml:space="preserve"> и </w:t>
      </w:r>
      <w:hyperlink w:anchor="Par2234" w:tooltip="IV. Организационный раздел Федеральной программы" w:history="1">
        <w:r w:rsidRPr="00E541F1">
          <w:rPr>
            <w:b/>
            <w:bCs/>
            <w:i/>
            <w:iCs/>
            <w:sz w:val="28"/>
            <w:szCs w:val="28"/>
          </w:rPr>
          <w:t>организационный</w:t>
        </w:r>
      </w:hyperlink>
      <w:r w:rsidRPr="00E541F1">
        <w:rPr>
          <w:b/>
          <w:bCs/>
          <w:i/>
          <w:iCs/>
          <w:sz w:val="28"/>
          <w:szCs w:val="28"/>
        </w:rPr>
        <w:t xml:space="preserve"> разделы.</w:t>
      </w:r>
    </w:p>
    <w:p w14:paraId="70DEF91B" w14:textId="1E9B2ED1" w:rsidR="00495EE2" w:rsidRPr="00E541F1" w:rsidRDefault="00495EE2" w:rsidP="00495EE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1F1">
        <w:rPr>
          <w:sz w:val="28"/>
          <w:szCs w:val="28"/>
        </w:rPr>
        <w:t xml:space="preserve">В целевом </w:t>
      </w:r>
      <w:hyperlink w:anchor="Par54" w:tooltip="II. Целевой раздел Федеральной программы" w:history="1">
        <w:r w:rsidRPr="00E541F1">
          <w:rPr>
            <w:sz w:val="28"/>
            <w:szCs w:val="28"/>
          </w:rPr>
          <w:t>разделе</w:t>
        </w:r>
      </w:hyperlink>
      <w:r w:rsidRPr="00E541F1">
        <w:rPr>
          <w:sz w:val="28"/>
          <w:szCs w:val="28"/>
        </w:rPr>
        <w:t xml:space="preserve"> ООП ДО представлены: цели, задачи, принципы ее формирования; планируемые результаты освоения программы в младенческом, раннем, дошкольном возрастах, а также на этапе завершения освоения ООП ДО; подходы к педагогической диагностике достижения планируемых результатов.</w:t>
      </w:r>
    </w:p>
    <w:p w14:paraId="350780DD" w14:textId="2A4060F8" w:rsidR="00495EE2" w:rsidRPr="00E541F1" w:rsidRDefault="00495EE2" w:rsidP="00495EE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1F1">
        <w:rPr>
          <w:sz w:val="28"/>
          <w:szCs w:val="28"/>
        </w:rPr>
        <w:t xml:space="preserve">Содержательный </w:t>
      </w:r>
      <w:hyperlink w:anchor="Par269" w:tooltip="III. Содержательный раздел Федеральной программы" w:history="1">
        <w:r w:rsidRPr="00E541F1">
          <w:rPr>
            <w:sz w:val="28"/>
            <w:szCs w:val="28"/>
          </w:rPr>
          <w:t>раздел</w:t>
        </w:r>
      </w:hyperlink>
      <w:r w:rsidRPr="00E541F1">
        <w:rPr>
          <w:sz w:val="28"/>
          <w:szCs w:val="28"/>
        </w:rPr>
        <w:t xml:space="preserve"> ООП ДО включает задачи и содержание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развитие). В нем представлены описания вариативных форм, способов, методов и средств реализации программы; особенностей образовательной деятельности разных видов и культурных практик и способов поддержки детской инициативы; взаимодействия педагогического коллектива с семьями обучающихся; направления и задачи коррекционно-развивающей работы (далее - КРР) с детьми дошкольного возраста с особыми образовательными потребностями (далее - ООП) различных целевых групп, в том числе детей с ограниченными возможностями здоровья (далее - ОВЗ) и детей-инвалидов.</w:t>
      </w:r>
    </w:p>
    <w:p w14:paraId="7BE76218" w14:textId="77777777" w:rsidR="00495EE2" w:rsidRPr="00E541F1" w:rsidRDefault="00495EE2" w:rsidP="00495EE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1F1">
        <w:rPr>
          <w:sz w:val="28"/>
          <w:szCs w:val="28"/>
        </w:rPr>
        <w:t xml:space="preserve">В содержательный </w:t>
      </w:r>
      <w:hyperlink w:anchor="Par269" w:tooltip="III. Содержательный раздел Федеральной программы" w:history="1">
        <w:r w:rsidRPr="00E541F1">
          <w:rPr>
            <w:sz w:val="28"/>
            <w:szCs w:val="28"/>
          </w:rPr>
          <w:t>раздел</w:t>
        </w:r>
      </w:hyperlink>
      <w:r w:rsidRPr="00E541F1">
        <w:rPr>
          <w:sz w:val="28"/>
          <w:szCs w:val="28"/>
        </w:rPr>
        <w:t xml:space="preserve"> ООП ДО входит рабочая программа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76AB1B51" w14:textId="16A371DA" w:rsidR="00495EE2" w:rsidRPr="00E541F1" w:rsidRDefault="00495EE2" w:rsidP="00495EE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1F1">
        <w:rPr>
          <w:sz w:val="28"/>
          <w:szCs w:val="28"/>
        </w:rPr>
        <w:t xml:space="preserve">Организационный </w:t>
      </w:r>
      <w:hyperlink w:anchor="Par2234" w:tooltip="IV. Организационный раздел Федеральной программы" w:history="1">
        <w:r w:rsidRPr="00E541F1">
          <w:rPr>
            <w:sz w:val="28"/>
            <w:szCs w:val="28"/>
          </w:rPr>
          <w:t>раздел</w:t>
        </w:r>
      </w:hyperlink>
      <w:r w:rsidRPr="00E541F1">
        <w:rPr>
          <w:sz w:val="28"/>
          <w:szCs w:val="28"/>
        </w:rPr>
        <w:t xml:space="preserve"> ООП ДО включает описание психолого-педагогических и кадровых условий реализации программы; организации развивающей предметно-пространственной среды (далее - РППС) в ДОО; материально-техническое обеспечение ООП ДО, обеспеченность методическими материалами и средствами обучения и воспитания.</w:t>
      </w:r>
    </w:p>
    <w:p w14:paraId="1D43E225" w14:textId="77777777" w:rsidR="00495EE2" w:rsidRPr="00E541F1" w:rsidRDefault="00495EE2" w:rsidP="00495EE2">
      <w:pPr>
        <w:pStyle w:val="ConsPlusNormal"/>
        <w:spacing w:before="240"/>
        <w:ind w:firstLine="540"/>
        <w:jc w:val="both"/>
        <w:rPr>
          <w:sz w:val="28"/>
          <w:szCs w:val="28"/>
        </w:rPr>
      </w:pPr>
      <w:hyperlink w:anchor="Par2234" w:tooltip="IV. Организационный раздел Федеральной программы" w:history="1">
        <w:r w:rsidRPr="00E541F1">
          <w:rPr>
            <w:sz w:val="28"/>
            <w:szCs w:val="28"/>
          </w:rPr>
          <w:t>Раздел</w:t>
        </w:r>
      </w:hyperlink>
      <w:r w:rsidRPr="00E541F1">
        <w:rPr>
          <w:sz w:val="28"/>
          <w:szCs w:val="28"/>
        </w:rPr>
        <w:t xml:space="preserve"> включает примерные перечни художественной литературы, музыкальных произведений, произведений изобразительного искусства для использования в образовательной работе в разных возрастных группах, а также примерный перечень рекомендованных для семейного просмотра анимационных произведений.</w:t>
      </w:r>
    </w:p>
    <w:p w14:paraId="504778B0" w14:textId="77777777" w:rsidR="00495EE2" w:rsidRPr="00CF0B05" w:rsidRDefault="00495EE2" w:rsidP="00495EE2">
      <w:pPr>
        <w:pStyle w:val="ConsPlusNormal"/>
        <w:spacing w:before="240"/>
        <w:ind w:firstLine="540"/>
        <w:jc w:val="both"/>
      </w:pPr>
      <w:r w:rsidRPr="00CF0B05">
        <w:lastRenderedPageBreak/>
        <w:t xml:space="preserve">В </w:t>
      </w:r>
      <w:hyperlink w:anchor="Par2234" w:tooltip="IV. Организационный раздел Федеральной программы" w:history="1">
        <w:r w:rsidRPr="004079B3">
          <w:t>разделе</w:t>
        </w:r>
      </w:hyperlink>
      <w:r w:rsidRPr="00CF0B05">
        <w:t xml:space="preserve"> представлены примерный режим и распорядок дня в дошкольных группах, календарный план воспитательной работы.</w:t>
      </w:r>
    </w:p>
    <w:p w14:paraId="60EDCA35" w14:textId="5C9B9AB3" w:rsidR="00495EE2" w:rsidRPr="00E541F1" w:rsidRDefault="00495EE2" w:rsidP="00495EE2">
      <w:pPr>
        <w:pStyle w:val="ConsPlusNormal"/>
        <w:spacing w:before="240"/>
        <w:ind w:firstLine="540"/>
        <w:jc w:val="both"/>
        <w:rPr>
          <w:b/>
          <w:bCs/>
          <w:i/>
          <w:iCs/>
          <w:sz w:val="28"/>
          <w:szCs w:val="28"/>
        </w:rPr>
      </w:pPr>
      <w:r w:rsidRPr="00E541F1">
        <w:rPr>
          <w:b/>
          <w:bCs/>
          <w:i/>
          <w:iCs/>
          <w:sz w:val="28"/>
          <w:szCs w:val="28"/>
        </w:rPr>
        <w:t>ДОО предоставлено право выбора способов реализации образовательной деятельности в зависимости от конкретных условий, предпочтений педагогического коллектива ДОО и других участников образовательных отношений, а также с учетом индивидуальных особенностей обучающихся, специфики их потребностей и интересов, возрастных возможностей.</w:t>
      </w:r>
    </w:p>
    <w:p w14:paraId="1D733E07" w14:textId="3E45C9EA" w:rsidR="00495EE2" w:rsidRPr="00E541F1" w:rsidRDefault="00495EE2" w:rsidP="00495EE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1F1">
        <w:rPr>
          <w:sz w:val="28"/>
          <w:szCs w:val="28"/>
        </w:rPr>
        <w:t xml:space="preserve">Реализация Программ, направленных на обучение и воспитание, предполагает их интеграцию в едином образовательном процессе, предусматривает взаимодействие с разными субъектами образовательных отношений, осуществляется с учетом принципов ДО, зафиксированных во </w:t>
      </w:r>
      <w:hyperlink r:id="rId6" w:history="1">
        <w:r w:rsidRPr="00E541F1">
          <w:rPr>
            <w:sz w:val="28"/>
            <w:szCs w:val="28"/>
          </w:rPr>
          <w:t>ФГОС ДО</w:t>
        </w:r>
      </w:hyperlink>
      <w:r w:rsidRPr="00E541F1">
        <w:rPr>
          <w:sz w:val="28"/>
          <w:szCs w:val="28"/>
        </w:rPr>
        <w:t>.</w:t>
      </w:r>
    </w:p>
    <w:p w14:paraId="691F6629" w14:textId="186A8A61" w:rsidR="00495EE2" w:rsidRPr="00E541F1" w:rsidRDefault="00495EE2" w:rsidP="00495EE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1F1">
        <w:rPr>
          <w:sz w:val="28"/>
          <w:szCs w:val="28"/>
        </w:rPr>
        <w:t>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образования.</w:t>
      </w:r>
    </w:p>
    <w:p w14:paraId="5B992C9D" w14:textId="77777777" w:rsidR="00495EE2" w:rsidRDefault="00495EE2" w:rsidP="00495EE2">
      <w:pPr>
        <w:pStyle w:val="a3"/>
        <w:rPr>
          <w:rFonts w:ascii="Times New Roman" w:hAnsi="Times New Roman" w:cs="Times New Roman"/>
        </w:rPr>
      </w:pPr>
    </w:p>
    <w:p w14:paraId="44CE7700" w14:textId="77777777" w:rsidR="00495EE2" w:rsidRDefault="00495EE2" w:rsidP="00495EE2">
      <w:pPr>
        <w:pStyle w:val="ConsPlusNormal"/>
        <w:spacing w:before="240"/>
        <w:ind w:firstLine="540"/>
        <w:jc w:val="both"/>
        <w:rPr>
          <w:b/>
          <w:bCs/>
          <w:sz w:val="28"/>
          <w:szCs w:val="28"/>
        </w:rPr>
      </w:pPr>
      <w:r w:rsidRPr="00E541F1">
        <w:rPr>
          <w:b/>
          <w:bCs/>
          <w:sz w:val="28"/>
          <w:szCs w:val="28"/>
        </w:rPr>
        <w:t>Целью ООП ДО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14:paraId="140D1D20" w14:textId="77777777" w:rsidR="00E541F1" w:rsidRPr="00E541F1" w:rsidRDefault="00E541F1" w:rsidP="00495EE2">
      <w:pPr>
        <w:pStyle w:val="ConsPlusNormal"/>
        <w:spacing w:before="240"/>
        <w:ind w:firstLine="540"/>
        <w:jc w:val="both"/>
        <w:rPr>
          <w:b/>
          <w:bCs/>
          <w:sz w:val="28"/>
          <w:szCs w:val="28"/>
        </w:rPr>
      </w:pPr>
    </w:p>
    <w:p w14:paraId="3FB80F38" w14:textId="77777777" w:rsidR="00495EE2" w:rsidRPr="00E541F1" w:rsidRDefault="00495EE2" w:rsidP="00495EE2">
      <w:pPr>
        <w:pStyle w:val="ConsPlusNormal"/>
        <w:ind w:firstLine="540"/>
        <w:jc w:val="both"/>
        <w:rPr>
          <w:b/>
          <w:bCs/>
          <w:i/>
          <w:iCs/>
          <w:sz w:val="28"/>
          <w:szCs w:val="28"/>
        </w:rPr>
      </w:pPr>
      <w:r w:rsidRPr="00E541F1">
        <w:rPr>
          <w:b/>
          <w:bCs/>
          <w:i/>
          <w:iCs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14:paraId="132CB77B" w14:textId="77777777" w:rsidR="00495EE2" w:rsidRPr="00CF0B05" w:rsidRDefault="00495EE2" w:rsidP="00495EE2">
      <w:pPr>
        <w:pStyle w:val="ConsPlusNormal"/>
        <w:spacing w:before="240"/>
        <w:ind w:firstLine="540"/>
        <w:jc w:val="both"/>
      </w:pPr>
    </w:p>
    <w:p w14:paraId="35879EE2" w14:textId="2ADFAF12" w:rsidR="00495EE2" w:rsidRPr="00EF043D" w:rsidRDefault="00495EE2" w:rsidP="00495EE2">
      <w:pPr>
        <w:pStyle w:val="ConsPlusNormal"/>
        <w:ind w:firstLine="540"/>
        <w:jc w:val="both"/>
        <w:rPr>
          <w:b/>
          <w:bCs/>
          <w:sz w:val="28"/>
          <w:szCs w:val="28"/>
        </w:rPr>
      </w:pPr>
      <w:r w:rsidRPr="00EF043D">
        <w:rPr>
          <w:b/>
          <w:bCs/>
          <w:sz w:val="28"/>
          <w:szCs w:val="28"/>
        </w:rPr>
        <w:t>Цель ООП ДО достигается через решение следующих задач:</w:t>
      </w:r>
    </w:p>
    <w:p w14:paraId="2EE71C98" w14:textId="77777777" w:rsidR="00495EE2" w:rsidRPr="00EF043D" w:rsidRDefault="00495EE2" w:rsidP="00495EE2">
      <w:pPr>
        <w:pStyle w:val="ConsPlusNormal"/>
        <w:ind w:firstLine="540"/>
        <w:jc w:val="both"/>
        <w:rPr>
          <w:i/>
          <w:iCs/>
          <w:sz w:val="28"/>
          <w:szCs w:val="28"/>
          <w:u w:val="single"/>
        </w:rPr>
      </w:pPr>
      <w:r w:rsidRPr="00EF043D">
        <w:rPr>
          <w:i/>
          <w:iCs/>
          <w:sz w:val="28"/>
          <w:szCs w:val="28"/>
          <w:u w:val="single"/>
        </w:rPr>
        <w:t>Обязательная часть</w:t>
      </w:r>
    </w:p>
    <w:p w14:paraId="7340BA8C" w14:textId="77777777" w:rsidR="00495EE2" w:rsidRPr="00EF043D" w:rsidRDefault="00495EE2" w:rsidP="00495EE2">
      <w:pPr>
        <w:pStyle w:val="ConsPlusNormal"/>
        <w:ind w:firstLine="540"/>
        <w:jc w:val="both"/>
        <w:rPr>
          <w:sz w:val="28"/>
          <w:szCs w:val="28"/>
        </w:rPr>
      </w:pPr>
      <w:r w:rsidRPr="00EF043D">
        <w:rPr>
          <w:sz w:val="28"/>
          <w:szCs w:val="28"/>
        </w:rPr>
        <w:t>- обеспечение единых для Российской Федерации содержания ДО и планируемых результатов освоения образовательной программы ДО;</w:t>
      </w:r>
    </w:p>
    <w:p w14:paraId="15418A11" w14:textId="77777777" w:rsidR="00495EE2" w:rsidRPr="00EF043D" w:rsidRDefault="00495EE2" w:rsidP="00495EE2">
      <w:pPr>
        <w:pStyle w:val="ConsPlusNormal"/>
        <w:ind w:firstLine="540"/>
        <w:jc w:val="both"/>
        <w:rPr>
          <w:sz w:val="28"/>
          <w:szCs w:val="28"/>
        </w:rPr>
      </w:pPr>
      <w:r w:rsidRPr="00EF043D">
        <w:rPr>
          <w:sz w:val="28"/>
          <w:szCs w:val="28"/>
        </w:rPr>
        <w:t xml:space="preserve"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</w:t>
      </w:r>
      <w:r w:rsidRPr="00EF043D">
        <w:rPr>
          <w:sz w:val="28"/>
          <w:szCs w:val="28"/>
        </w:rPr>
        <w:lastRenderedPageBreak/>
        <w:t>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14:paraId="0E5A75BC" w14:textId="77777777" w:rsidR="00495EE2" w:rsidRPr="00EF043D" w:rsidRDefault="00495EE2" w:rsidP="00495EE2">
      <w:pPr>
        <w:pStyle w:val="ConsPlusNormal"/>
        <w:ind w:firstLine="540"/>
        <w:jc w:val="both"/>
        <w:rPr>
          <w:sz w:val="28"/>
          <w:szCs w:val="28"/>
        </w:rPr>
      </w:pPr>
      <w:r w:rsidRPr="00EF043D">
        <w:rPr>
          <w:sz w:val="28"/>
          <w:szCs w:val="28"/>
        </w:rPr>
        <w:t>- 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14:paraId="3F6372AE" w14:textId="77777777" w:rsidR="00495EE2" w:rsidRPr="00EF043D" w:rsidRDefault="00495EE2" w:rsidP="00495EE2">
      <w:pPr>
        <w:pStyle w:val="ConsPlusNormal"/>
        <w:ind w:firstLine="540"/>
        <w:jc w:val="both"/>
        <w:rPr>
          <w:sz w:val="28"/>
          <w:szCs w:val="28"/>
        </w:rPr>
      </w:pPr>
      <w:r w:rsidRPr="00EF043D">
        <w:rPr>
          <w:sz w:val="28"/>
          <w:szCs w:val="28"/>
        </w:rPr>
        <w:t>-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14:paraId="65335EB1" w14:textId="77777777" w:rsidR="00495EE2" w:rsidRPr="00EF043D" w:rsidRDefault="00495EE2" w:rsidP="00495EE2">
      <w:pPr>
        <w:pStyle w:val="ConsPlusNormal"/>
        <w:ind w:firstLine="540"/>
        <w:jc w:val="both"/>
        <w:rPr>
          <w:sz w:val="28"/>
          <w:szCs w:val="28"/>
        </w:rPr>
      </w:pPr>
      <w:r w:rsidRPr="00EF043D">
        <w:rPr>
          <w:sz w:val="28"/>
          <w:szCs w:val="28"/>
        </w:rPr>
        <w:t>- охрана и укрепление физического и психического здоровья детей, в том числе их эмоционального благополучия;</w:t>
      </w:r>
    </w:p>
    <w:p w14:paraId="7EC49233" w14:textId="77777777" w:rsidR="00495EE2" w:rsidRPr="00EF043D" w:rsidRDefault="00495EE2" w:rsidP="00495EE2">
      <w:pPr>
        <w:pStyle w:val="ConsPlusNormal"/>
        <w:ind w:firstLine="540"/>
        <w:jc w:val="both"/>
        <w:rPr>
          <w:sz w:val="28"/>
          <w:szCs w:val="28"/>
        </w:rPr>
      </w:pPr>
      <w:r w:rsidRPr="00EF043D">
        <w:rPr>
          <w:sz w:val="28"/>
          <w:szCs w:val="28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14:paraId="5629AFED" w14:textId="77777777" w:rsidR="00495EE2" w:rsidRPr="00EF043D" w:rsidRDefault="00495EE2" w:rsidP="00495EE2">
      <w:pPr>
        <w:pStyle w:val="ConsPlusNormal"/>
        <w:ind w:firstLine="540"/>
        <w:jc w:val="both"/>
        <w:rPr>
          <w:sz w:val="28"/>
          <w:szCs w:val="28"/>
        </w:rPr>
      </w:pPr>
      <w:r w:rsidRPr="00EF043D">
        <w:rPr>
          <w:sz w:val="28"/>
          <w:szCs w:val="28"/>
        </w:rPr>
        <w:t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14:paraId="184F0B9D" w14:textId="77777777" w:rsidR="00495EE2" w:rsidRPr="00EF043D" w:rsidRDefault="00495EE2" w:rsidP="00495EE2">
      <w:pPr>
        <w:pStyle w:val="ConsPlusNormal"/>
        <w:ind w:firstLine="540"/>
        <w:jc w:val="both"/>
        <w:rPr>
          <w:sz w:val="28"/>
          <w:szCs w:val="28"/>
        </w:rPr>
      </w:pPr>
      <w:r w:rsidRPr="00EF043D">
        <w:rPr>
          <w:sz w:val="28"/>
          <w:szCs w:val="28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образования;</w:t>
      </w:r>
    </w:p>
    <w:p w14:paraId="2B7D4AD2" w14:textId="77777777" w:rsidR="00495EE2" w:rsidRPr="00EF043D" w:rsidRDefault="00495EE2" w:rsidP="00495EE2">
      <w:pPr>
        <w:pStyle w:val="ConsPlusNormal"/>
        <w:ind w:firstLine="540"/>
        <w:jc w:val="both"/>
        <w:rPr>
          <w:sz w:val="28"/>
          <w:szCs w:val="28"/>
        </w:rPr>
      </w:pPr>
    </w:p>
    <w:p w14:paraId="00AC2A64" w14:textId="77777777" w:rsidR="00495EE2" w:rsidRPr="00EF043D" w:rsidRDefault="00495EE2" w:rsidP="00495EE2">
      <w:pPr>
        <w:pStyle w:val="ConsPlusNormal"/>
        <w:ind w:firstLine="540"/>
        <w:jc w:val="both"/>
        <w:rPr>
          <w:i/>
          <w:iCs/>
          <w:sz w:val="28"/>
          <w:szCs w:val="28"/>
          <w:u w:val="single"/>
        </w:rPr>
      </w:pPr>
      <w:r w:rsidRPr="00EF043D">
        <w:rPr>
          <w:i/>
          <w:iCs/>
          <w:sz w:val="28"/>
          <w:szCs w:val="28"/>
          <w:u w:val="single"/>
        </w:rPr>
        <w:t>Часть, формируемая участниками образовательных отношений</w:t>
      </w:r>
    </w:p>
    <w:p w14:paraId="67E2F878" w14:textId="77777777" w:rsidR="00495EE2" w:rsidRPr="00EF043D" w:rsidRDefault="00495EE2" w:rsidP="00495EE2">
      <w:pPr>
        <w:pStyle w:val="ConsPlusNormal"/>
        <w:jc w:val="both"/>
        <w:rPr>
          <w:sz w:val="28"/>
          <w:szCs w:val="28"/>
        </w:rPr>
      </w:pPr>
      <w:r w:rsidRPr="00EF043D">
        <w:rPr>
          <w:sz w:val="28"/>
          <w:szCs w:val="28"/>
        </w:rPr>
        <w:t xml:space="preserve">     - формирование системных представлений о ближайшем природном, социокультурном окружении на основе накопления культурного опыта (знаний, деятельности, общения) в процессе активного взаимодействия с окружающим миром, сверстниками и взрослыми, в том числе в совместной образовательной деятельности.</w:t>
      </w:r>
    </w:p>
    <w:p w14:paraId="09631201" w14:textId="6DA21AD4" w:rsidR="00495EE2" w:rsidRPr="00EF043D" w:rsidRDefault="00495EE2" w:rsidP="00495EE2">
      <w:pPr>
        <w:pStyle w:val="ConsPlusNormal"/>
        <w:spacing w:before="240"/>
        <w:ind w:firstLine="540"/>
        <w:jc w:val="both"/>
        <w:rPr>
          <w:b/>
          <w:bCs/>
          <w:sz w:val="28"/>
          <w:szCs w:val="28"/>
        </w:rPr>
      </w:pPr>
      <w:r w:rsidRPr="00EF043D">
        <w:rPr>
          <w:b/>
          <w:bCs/>
          <w:sz w:val="28"/>
          <w:szCs w:val="28"/>
        </w:rPr>
        <w:t xml:space="preserve">ООП ДО построена на следующих принципах ДО, установленных </w:t>
      </w:r>
      <w:hyperlink r:id="rId7" w:history="1">
        <w:r w:rsidRPr="00EF043D">
          <w:rPr>
            <w:b/>
            <w:bCs/>
            <w:sz w:val="28"/>
            <w:szCs w:val="28"/>
          </w:rPr>
          <w:t>ФГОС ДО</w:t>
        </w:r>
      </w:hyperlink>
      <w:r w:rsidRPr="00EF043D">
        <w:rPr>
          <w:b/>
          <w:bCs/>
          <w:sz w:val="28"/>
          <w:szCs w:val="28"/>
        </w:rPr>
        <w:t>:</w:t>
      </w:r>
    </w:p>
    <w:p w14:paraId="38B6595A" w14:textId="77777777" w:rsidR="00495EE2" w:rsidRPr="00EF043D" w:rsidRDefault="00495EE2" w:rsidP="00495EE2">
      <w:pPr>
        <w:pStyle w:val="ConsPlusNormal"/>
        <w:ind w:firstLine="540"/>
        <w:jc w:val="both"/>
        <w:rPr>
          <w:i/>
          <w:iCs/>
          <w:sz w:val="28"/>
          <w:szCs w:val="28"/>
          <w:u w:val="single"/>
        </w:rPr>
      </w:pPr>
      <w:r w:rsidRPr="00EF043D">
        <w:rPr>
          <w:i/>
          <w:iCs/>
          <w:sz w:val="28"/>
          <w:szCs w:val="28"/>
          <w:u w:val="single"/>
        </w:rPr>
        <w:t>Обязательная часть</w:t>
      </w:r>
    </w:p>
    <w:p w14:paraId="468E92E2" w14:textId="77777777" w:rsidR="00495EE2" w:rsidRPr="00EF043D" w:rsidRDefault="00495EE2" w:rsidP="00495EE2">
      <w:pPr>
        <w:pStyle w:val="ConsPlusNormal"/>
        <w:ind w:firstLine="540"/>
        <w:jc w:val="both"/>
        <w:rPr>
          <w:sz w:val="28"/>
          <w:szCs w:val="28"/>
        </w:rPr>
      </w:pPr>
      <w:r w:rsidRPr="00EF043D">
        <w:rPr>
          <w:sz w:val="28"/>
          <w:szCs w:val="28"/>
        </w:rPr>
        <w:t>1) полноценное проживание ребенком всех этапов детства (младенческого, раннего и дошкольного возрастов), обогащение (амплификация) детского развития;</w:t>
      </w:r>
    </w:p>
    <w:p w14:paraId="66A5C2FD" w14:textId="77777777" w:rsidR="00495EE2" w:rsidRPr="00EF043D" w:rsidRDefault="00495EE2" w:rsidP="00495EE2">
      <w:pPr>
        <w:pStyle w:val="ConsPlusNormal"/>
        <w:ind w:firstLine="540"/>
        <w:jc w:val="both"/>
        <w:rPr>
          <w:sz w:val="28"/>
          <w:szCs w:val="28"/>
        </w:rPr>
      </w:pPr>
      <w:r w:rsidRPr="00EF043D">
        <w:rPr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14:paraId="00364A6B" w14:textId="77777777" w:rsidR="00495EE2" w:rsidRPr="00EF043D" w:rsidRDefault="00495EE2" w:rsidP="00495EE2">
      <w:pPr>
        <w:pStyle w:val="ConsPlusNormal"/>
        <w:ind w:firstLine="540"/>
        <w:jc w:val="both"/>
        <w:rPr>
          <w:sz w:val="28"/>
          <w:szCs w:val="28"/>
        </w:rPr>
      </w:pPr>
      <w:r w:rsidRPr="00EF043D">
        <w:rPr>
          <w:sz w:val="28"/>
          <w:szCs w:val="28"/>
        </w:rPr>
        <w:t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- взрослые);</w:t>
      </w:r>
    </w:p>
    <w:p w14:paraId="3DD18A91" w14:textId="77777777" w:rsidR="00495EE2" w:rsidRPr="00EF043D" w:rsidRDefault="00495EE2" w:rsidP="00495EE2">
      <w:pPr>
        <w:pStyle w:val="ConsPlusNormal"/>
        <w:ind w:firstLine="540"/>
        <w:jc w:val="both"/>
        <w:rPr>
          <w:sz w:val="28"/>
          <w:szCs w:val="28"/>
        </w:rPr>
      </w:pPr>
      <w:r w:rsidRPr="00EF043D">
        <w:rPr>
          <w:sz w:val="28"/>
          <w:szCs w:val="28"/>
        </w:rPr>
        <w:t xml:space="preserve">4) признание ребенка полноценным участником (субъектом) </w:t>
      </w:r>
      <w:r w:rsidRPr="00EF043D">
        <w:rPr>
          <w:sz w:val="28"/>
          <w:szCs w:val="28"/>
        </w:rPr>
        <w:lastRenderedPageBreak/>
        <w:t>образовательных отношений;</w:t>
      </w:r>
    </w:p>
    <w:p w14:paraId="2ABDB026" w14:textId="77777777" w:rsidR="00495EE2" w:rsidRPr="00EF043D" w:rsidRDefault="00495EE2" w:rsidP="00495EE2">
      <w:pPr>
        <w:pStyle w:val="ConsPlusNormal"/>
        <w:ind w:firstLine="540"/>
        <w:jc w:val="both"/>
        <w:rPr>
          <w:sz w:val="28"/>
          <w:szCs w:val="28"/>
        </w:rPr>
      </w:pPr>
      <w:r w:rsidRPr="00EF043D">
        <w:rPr>
          <w:sz w:val="28"/>
          <w:szCs w:val="28"/>
        </w:rPr>
        <w:t>5) поддержка инициативы детей в различных видах деятельности;</w:t>
      </w:r>
    </w:p>
    <w:p w14:paraId="4A1B7101" w14:textId="77777777" w:rsidR="00495EE2" w:rsidRPr="00EF043D" w:rsidRDefault="00495EE2" w:rsidP="00495EE2">
      <w:pPr>
        <w:pStyle w:val="ConsPlusNormal"/>
        <w:ind w:firstLine="540"/>
        <w:jc w:val="both"/>
        <w:rPr>
          <w:sz w:val="28"/>
          <w:szCs w:val="28"/>
        </w:rPr>
      </w:pPr>
      <w:r w:rsidRPr="00EF043D">
        <w:rPr>
          <w:sz w:val="28"/>
          <w:szCs w:val="28"/>
        </w:rPr>
        <w:t>6) сотрудничество ДОО с семьей;</w:t>
      </w:r>
    </w:p>
    <w:p w14:paraId="19CB0CFB" w14:textId="77777777" w:rsidR="00495EE2" w:rsidRPr="00EF043D" w:rsidRDefault="00495EE2" w:rsidP="00495EE2">
      <w:pPr>
        <w:pStyle w:val="ConsPlusNormal"/>
        <w:ind w:firstLine="540"/>
        <w:jc w:val="both"/>
        <w:rPr>
          <w:sz w:val="28"/>
          <w:szCs w:val="28"/>
        </w:rPr>
      </w:pPr>
      <w:r w:rsidRPr="00EF043D">
        <w:rPr>
          <w:sz w:val="28"/>
          <w:szCs w:val="28"/>
        </w:rPr>
        <w:t>7) приобщение детей к социокультурным нормам, традициям семьи, общества и государства;</w:t>
      </w:r>
    </w:p>
    <w:p w14:paraId="1DBDB5F4" w14:textId="77777777" w:rsidR="00495EE2" w:rsidRPr="00EF043D" w:rsidRDefault="00495EE2" w:rsidP="00495EE2">
      <w:pPr>
        <w:pStyle w:val="ConsPlusNormal"/>
        <w:ind w:firstLine="540"/>
        <w:jc w:val="both"/>
        <w:rPr>
          <w:sz w:val="28"/>
          <w:szCs w:val="28"/>
        </w:rPr>
      </w:pPr>
      <w:r w:rsidRPr="00EF043D">
        <w:rPr>
          <w:sz w:val="28"/>
          <w:szCs w:val="28"/>
        </w:rPr>
        <w:t>8) формирование познавательных интересов и познавательных действий ребенка в различных видах деятельности;</w:t>
      </w:r>
    </w:p>
    <w:p w14:paraId="11FA1108" w14:textId="77777777" w:rsidR="00495EE2" w:rsidRPr="00EF043D" w:rsidRDefault="00495EE2" w:rsidP="00495EE2">
      <w:pPr>
        <w:pStyle w:val="ConsPlusNormal"/>
        <w:ind w:firstLine="540"/>
        <w:jc w:val="both"/>
        <w:rPr>
          <w:sz w:val="28"/>
          <w:szCs w:val="28"/>
        </w:rPr>
      </w:pPr>
      <w:r w:rsidRPr="00EF043D">
        <w:rPr>
          <w:sz w:val="28"/>
          <w:szCs w:val="28"/>
        </w:rPr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416C2D02" w14:textId="77777777" w:rsidR="00495EE2" w:rsidRPr="00EF043D" w:rsidRDefault="00495EE2" w:rsidP="00495EE2">
      <w:pPr>
        <w:pStyle w:val="ConsPlusNormal"/>
        <w:ind w:firstLine="540"/>
        <w:jc w:val="both"/>
        <w:rPr>
          <w:sz w:val="28"/>
          <w:szCs w:val="28"/>
        </w:rPr>
      </w:pPr>
      <w:r w:rsidRPr="00EF043D">
        <w:rPr>
          <w:sz w:val="28"/>
          <w:szCs w:val="28"/>
        </w:rPr>
        <w:t>10) учет этнокультурной ситуации развития детей;</w:t>
      </w:r>
    </w:p>
    <w:p w14:paraId="6E077C0B" w14:textId="77777777" w:rsidR="00495EE2" w:rsidRPr="00EF043D" w:rsidRDefault="00495EE2" w:rsidP="00495EE2">
      <w:pPr>
        <w:pStyle w:val="ConsPlusNormal"/>
        <w:ind w:firstLine="540"/>
        <w:jc w:val="both"/>
        <w:rPr>
          <w:sz w:val="28"/>
          <w:szCs w:val="28"/>
        </w:rPr>
      </w:pPr>
    </w:p>
    <w:p w14:paraId="302E956D" w14:textId="77777777" w:rsidR="00495EE2" w:rsidRPr="00EF043D" w:rsidRDefault="00495EE2" w:rsidP="00495EE2">
      <w:pPr>
        <w:pStyle w:val="ConsPlusNormal"/>
        <w:ind w:firstLine="540"/>
        <w:jc w:val="both"/>
        <w:rPr>
          <w:i/>
          <w:iCs/>
          <w:sz w:val="28"/>
          <w:szCs w:val="28"/>
          <w:u w:val="single"/>
        </w:rPr>
      </w:pPr>
      <w:r w:rsidRPr="00EF043D">
        <w:rPr>
          <w:i/>
          <w:iCs/>
          <w:sz w:val="28"/>
          <w:szCs w:val="28"/>
          <w:u w:val="single"/>
        </w:rPr>
        <w:t>Часть, формируемая участниками образовательных отношений</w:t>
      </w:r>
    </w:p>
    <w:p w14:paraId="062751F0" w14:textId="77777777" w:rsidR="00495EE2" w:rsidRPr="00EF043D" w:rsidRDefault="00495EE2" w:rsidP="00495EE2">
      <w:pPr>
        <w:pStyle w:val="ConsPlusNormal"/>
        <w:ind w:firstLine="540"/>
        <w:jc w:val="both"/>
        <w:rPr>
          <w:sz w:val="28"/>
          <w:szCs w:val="28"/>
        </w:rPr>
      </w:pPr>
      <w:r w:rsidRPr="00EF043D">
        <w:rPr>
          <w:sz w:val="28"/>
          <w:szCs w:val="28"/>
        </w:rPr>
        <w:t>11) личностно развивающий и гуманистический характер содействия и сотрудничества детей им взрослых в процессе развития детей и их взаимодействия с людьми, культурой и окружающим миром.</w:t>
      </w:r>
    </w:p>
    <w:p w14:paraId="2B1FAEB9" w14:textId="77777777" w:rsidR="00495EE2" w:rsidRDefault="00495EE2" w:rsidP="00495EE2">
      <w:pPr>
        <w:pStyle w:val="a3"/>
        <w:rPr>
          <w:rFonts w:ascii="Times New Roman" w:hAnsi="Times New Roman" w:cs="Times New Roman"/>
        </w:rPr>
      </w:pPr>
    </w:p>
    <w:p w14:paraId="5DBEAACC" w14:textId="2073306D" w:rsidR="00495EE2" w:rsidRPr="00EF043D" w:rsidRDefault="00495EE2" w:rsidP="00495EE2">
      <w:pPr>
        <w:pStyle w:val="ConsPlusNormal"/>
        <w:ind w:firstLine="540"/>
        <w:jc w:val="both"/>
        <w:rPr>
          <w:sz w:val="28"/>
          <w:szCs w:val="28"/>
        </w:rPr>
      </w:pPr>
      <w:r w:rsidRPr="00EF043D">
        <w:rPr>
          <w:b/>
          <w:bCs/>
          <w:sz w:val="28"/>
          <w:szCs w:val="28"/>
        </w:rPr>
        <w:t>Педагогическая диагностика</w:t>
      </w:r>
      <w:r w:rsidRPr="00EF043D">
        <w:rPr>
          <w:sz w:val="28"/>
          <w:szCs w:val="28"/>
        </w:rPr>
        <w:t xml:space="preserve"> в ДОО осуществляется на основе диагностических карт О.А. </w:t>
      </w:r>
      <w:proofErr w:type="spellStart"/>
      <w:r w:rsidRPr="00EF043D">
        <w:rPr>
          <w:sz w:val="28"/>
          <w:szCs w:val="28"/>
        </w:rPr>
        <w:t>Скоролуповой</w:t>
      </w:r>
      <w:proofErr w:type="spellEnd"/>
      <w:r w:rsidRPr="00EF043D">
        <w:rPr>
          <w:sz w:val="28"/>
          <w:szCs w:val="28"/>
        </w:rPr>
        <w:t>, члена Экспертного совета по дошкольному образованию Государственной Думы Федерального Собрания Российской Федерации</w:t>
      </w:r>
      <w:r w:rsidRPr="00EF043D">
        <w:rPr>
          <w:sz w:val="28"/>
          <w:szCs w:val="28"/>
        </w:rPr>
        <w:t xml:space="preserve">. </w:t>
      </w:r>
      <w:r w:rsidRPr="00EF043D">
        <w:rPr>
          <w:sz w:val="28"/>
          <w:szCs w:val="28"/>
        </w:rPr>
        <w:t>Педагогическая диагностика проводится на начальном этапе освоения ребенком образовательной программы в зависимости от времени его поступления в дошкольную группу (стартовая диагностика) и на завершающем этапе освоения программы его возрастной группой (заключительная, финальная диагностика). При проведении диагностики на начальном этапе учитывается адаптационный период пребывания ребенка в группе. Сравнение результатов стартовой и финальной диагностики позволяет выявить индивидуальную динамику развития ребенка.</w:t>
      </w:r>
      <w:r w:rsidRPr="00EF043D">
        <w:rPr>
          <w:sz w:val="28"/>
          <w:szCs w:val="28"/>
        </w:rPr>
        <w:t xml:space="preserve"> </w:t>
      </w:r>
      <w:r w:rsidRPr="00EF043D">
        <w:rPr>
          <w:sz w:val="28"/>
          <w:szCs w:val="28"/>
        </w:rPr>
        <w:t xml:space="preserve">Педагогическая диагностика индивидуального развития детей проводится педагогом в произвольной форме на основе </w:t>
      </w:r>
      <w:proofErr w:type="spellStart"/>
      <w:r w:rsidRPr="00EF043D">
        <w:rPr>
          <w:sz w:val="28"/>
          <w:szCs w:val="28"/>
        </w:rPr>
        <w:t>малоформализованных</w:t>
      </w:r>
      <w:proofErr w:type="spellEnd"/>
      <w:r w:rsidRPr="00EF043D">
        <w:rPr>
          <w:sz w:val="28"/>
          <w:szCs w:val="28"/>
        </w:rPr>
        <w:t xml:space="preserve"> диагностических методов: наблюдения, свободных бесед с детьми, анализа продуктов детской деятельности (рисунков, работ по лепке, аппликации, построек, поделок и тому подобное), специальных диагностических ситуаций. При необходимости педагог может использовать специальные методики диагностики физического, коммуникативного, познавательного, речевого, художественно- эстетического развития.</w:t>
      </w:r>
    </w:p>
    <w:p w14:paraId="5439F6AC" w14:textId="76AB3091" w:rsidR="00495EE2" w:rsidRPr="00CF0B05" w:rsidRDefault="00495EE2" w:rsidP="00495EE2">
      <w:pPr>
        <w:pStyle w:val="ConsPlusNormal"/>
        <w:ind w:firstLine="540"/>
        <w:jc w:val="both"/>
      </w:pPr>
    </w:p>
    <w:p w14:paraId="7A0F91D7" w14:textId="4EB8F841" w:rsidR="00495EE2" w:rsidRPr="00495EE2" w:rsidRDefault="00495EE2" w:rsidP="00495EE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3CCB1E3" w14:textId="06FFF642" w:rsidR="00495EE2" w:rsidRPr="00EF043D" w:rsidRDefault="00495EE2" w:rsidP="00EF043D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F043D">
        <w:rPr>
          <w:rFonts w:ascii="Times New Roman" w:hAnsi="Times New Roman" w:cs="Times New Roman"/>
          <w:sz w:val="28"/>
          <w:szCs w:val="28"/>
        </w:rPr>
        <w:t>Особенности взаимодействия педагогического коллектива с семьями обучающихся</w:t>
      </w:r>
    </w:p>
    <w:p w14:paraId="14E9D587" w14:textId="77777777" w:rsidR="00126A3F" w:rsidRPr="00EF043D" w:rsidRDefault="00126A3F">
      <w:pPr>
        <w:rPr>
          <w:sz w:val="28"/>
          <w:szCs w:val="28"/>
        </w:rPr>
      </w:pPr>
    </w:p>
    <w:p w14:paraId="7EAF06C6" w14:textId="4CF77177" w:rsidR="00495EE2" w:rsidRPr="00EF043D" w:rsidRDefault="00495EE2" w:rsidP="00495EE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F043D">
        <w:rPr>
          <w:sz w:val="28"/>
          <w:szCs w:val="28"/>
        </w:rPr>
        <w:t>Главными целями взаимодействия педагогического коллектива ДОО с семьями обучающихся дошкольного возраста являются:</w:t>
      </w:r>
    </w:p>
    <w:p w14:paraId="1BA3CE72" w14:textId="23082D5A" w:rsidR="00495EE2" w:rsidRPr="00EF043D" w:rsidRDefault="00EF043D" w:rsidP="00EF043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5EE2" w:rsidRPr="00EF043D">
        <w:rPr>
          <w:sz w:val="28"/>
          <w:szCs w:val="28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</w:t>
      </w:r>
      <w:r w:rsidR="00495EE2" w:rsidRPr="00EF043D">
        <w:rPr>
          <w:sz w:val="28"/>
          <w:szCs w:val="28"/>
        </w:rPr>
        <w:lastRenderedPageBreak/>
        <w:t>образования, охраны и укрепления здоровья детей младенческого, раннего и дошкольного возрастов;</w:t>
      </w:r>
    </w:p>
    <w:p w14:paraId="7633B045" w14:textId="774C4CC5" w:rsidR="00495EE2" w:rsidRPr="00EF043D" w:rsidRDefault="00EF043D" w:rsidP="00EF043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5EE2" w:rsidRPr="00EF043D">
        <w:rPr>
          <w:sz w:val="28"/>
          <w:szCs w:val="28"/>
        </w:rP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14:paraId="309698AD" w14:textId="4B8991A5" w:rsidR="00495EE2" w:rsidRPr="00EF043D" w:rsidRDefault="00495EE2" w:rsidP="00EF043D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EF043D">
        <w:rPr>
          <w:i/>
          <w:iCs/>
          <w:sz w:val="28"/>
          <w:szCs w:val="28"/>
        </w:rPr>
        <w:t>Эта деятельность должна дополнять, поддерживать и тактично направлять воспитательные действия родителей (законных представителей) детей младенческого, раннего и дошкольного возрастов.</w:t>
      </w:r>
      <w:r w:rsidR="00EF043D" w:rsidRPr="00EF043D">
        <w:rPr>
          <w:i/>
          <w:iCs/>
          <w:sz w:val="28"/>
          <w:szCs w:val="28"/>
        </w:rPr>
        <w:t xml:space="preserve"> </w:t>
      </w:r>
      <w:r w:rsidRPr="00EF043D">
        <w:rPr>
          <w:i/>
          <w:iCs/>
          <w:sz w:val="28"/>
          <w:szCs w:val="28"/>
        </w:rPr>
        <w:t>Достижение этих целей должно осуществляться через решение основных задач:</w:t>
      </w:r>
    </w:p>
    <w:p w14:paraId="1C6BE4D7" w14:textId="77777777" w:rsidR="00495EE2" w:rsidRPr="00EF043D" w:rsidRDefault="00495EE2" w:rsidP="00495EE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F043D">
        <w:rPr>
          <w:sz w:val="28"/>
          <w:szCs w:val="28"/>
        </w:rPr>
        <w:t>1) 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</w:p>
    <w:p w14:paraId="7236C439" w14:textId="77777777" w:rsidR="00495EE2" w:rsidRPr="00EF043D" w:rsidRDefault="00495EE2" w:rsidP="00EF043D">
      <w:pPr>
        <w:pStyle w:val="ConsPlusNormal"/>
        <w:ind w:firstLine="540"/>
        <w:jc w:val="both"/>
        <w:rPr>
          <w:sz w:val="28"/>
          <w:szCs w:val="28"/>
        </w:rPr>
      </w:pPr>
      <w:r w:rsidRPr="00EF043D">
        <w:rPr>
          <w:sz w:val="28"/>
          <w:szCs w:val="28"/>
        </w:rPr>
        <w:t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14:paraId="3A12C0C9" w14:textId="77777777" w:rsidR="00495EE2" w:rsidRPr="00EF043D" w:rsidRDefault="00495EE2" w:rsidP="00EF043D">
      <w:pPr>
        <w:pStyle w:val="ConsPlusNormal"/>
        <w:ind w:firstLine="540"/>
        <w:jc w:val="both"/>
        <w:rPr>
          <w:sz w:val="28"/>
          <w:szCs w:val="28"/>
        </w:rPr>
      </w:pPr>
      <w:r w:rsidRPr="00EF043D">
        <w:rPr>
          <w:sz w:val="28"/>
          <w:szCs w:val="28"/>
        </w:rPr>
        <w:t>3) способствование развитию ответственного и осознанного родительства как базовой основы благополучия семьи;</w:t>
      </w:r>
    </w:p>
    <w:p w14:paraId="7C7A9F14" w14:textId="77777777" w:rsidR="00495EE2" w:rsidRPr="00EF043D" w:rsidRDefault="00495EE2" w:rsidP="00EF043D">
      <w:pPr>
        <w:pStyle w:val="ConsPlusNormal"/>
        <w:ind w:firstLine="540"/>
        <w:jc w:val="both"/>
        <w:rPr>
          <w:sz w:val="28"/>
          <w:szCs w:val="28"/>
        </w:rPr>
      </w:pPr>
      <w:r w:rsidRPr="00EF043D">
        <w:rPr>
          <w:sz w:val="28"/>
          <w:szCs w:val="28"/>
        </w:rPr>
        <w:t>4) построение взаимодействия в форме сотрудничества и установления партнерских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14:paraId="7DBC9166" w14:textId="1D53C611" w:rsidR="00495EE2" w:rsidRPr="00EF043D" w:rsidRDefault="00495EE2" w:rsidP="00EF043D">
      <w:pPr>
        <w:pStyle w:val="ConsPlusNormal"/>
        <w:ind w:firstLine="540"/>
        <w:jc w:val="both"/>
        <w:rPr>
          <w:sz w:val="28"/>
          <w:szCs w:val="28"/>
        </w:rPr>
      </w:pPr>
      <w:r w:rsidRPr="00EF043D">
        <w:rPr>
          <w:sz w:val="28"/>
          <w:szCs w:val="28"/>
        </w:rPr>
        <w:t>5) вовлечение родителей (законных представителей) в образовательный процесс.</w:t>
      </w:r>
    </w:p>
    <w:p w14:paraId="761872C1" w14:textId="0EC1EEDE" w:rsidR="00495EE2" w:rsidRPr="00EF043D" w:rsidRDefault="00495EE2" w:rsidP="00495EE2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EF043D">
        <w:rPr>
          <w:i/>
          <w:iCs/>
          <w:sz w:val="28"/>
          <w:szCs w:val="28"/>
        </w:rPr>
        <w:t>Деятельность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нескольким направлениям:</w:t>
      </w:r>
    </w:p>
    <w:p w14:paraId="22F74A54" w14:textId="1CDD336D" w:rsidR="00495EE2" w:rsidRPr="00EF043D" w:rsidRDefault="00495EE2" w:rsidP="00EF043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F043D">
        <w:rPr>
          <w:sz w:val="28"/>
          <w:szCs w:val="28"/>
        </w:rPr>
        <w:t xml:space="preserve">1) </w:t>
      </w:r>
      <w:proofErr w:type="spellStart"/>
      <w:r w:rsidRPr="00EF043D">
        <w:rPr>
          <w:sz w:val="28"/>
          <w:szCs w:val="28"/>
        </w:rPr>
        <w:t>диагностико</w:t>
      </w:r>
      <w:proofErr w:type="spellEnd"/>
      <w:r w:rsidRPr="00EF043D">
        <w:rPr>
          <w:sz w:val="28"/>
          <w:szCs w:val="28"/>
        </w:rPr>
        <w:t>-аналитическое направление включает получение и анализ данных о семье каждого обучающегося, ее запросах в отношении охраны здоровья и развития ребенка; об уровне психолого-педагогической компетентности родителей (законных представителей); а также планирование работы с семьей с учетом результатов проведенного анализа; согласование воспитательных задач;</w:t>
      </w:r>
      <w:r w:rsidR="00EF043D" w:rsidRPr="00EF043D">
        <w:t xml:space="preserve"> </w:t>
      </w:r>
      <w:proofErr w:type="spellStart"/>
      <w:r w:rsidR="00EF043D" w:rsidRPr="00EF043D">
        <w:rPr>
          <w:sz w:val="28"/>
          <w:szCs w:val="28"/>
        </w:rPr>
        <w:t>диагностико</w:t>
      </w:r>
      <w:proofErr w:type="spellEnd"/>
      <w:r w:rsidR="00EF043D" w:rsidRPr="00EF043D">
        <w:rPr>
          <w:sz w:val="28"/>
          <w:szCs w:val="28"/>
        </w:rPr>
        <w:t>-аналитическое направление реализуется через опросы, социологические срезы, индивидуальные блокноты, «почтовый ящик», педагогические беседы с родителями (законными представителями); дни (недели) открытых дверей, открытые просмотры занятий и других видов деятельности детей и так далее;</w:t>
      </w:r>
    </w:p>
    <w:p w14:paraId="03EB47DE" w14:textId="5DBC6468" w:rsidR="00495EE2" w:rsidRPr="00EF043D" w:rsidRDefault="00495EE2" w:rsidP="00EF043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F043D">
        <w:rPr>
          <w:sz w:val="28"/>
          <w:szCs w:val="28"/>
        </w:rPr>
        <w:t xml:space="preserve">2) 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младенческого, </w:t>
      </w:r>
      <w:r w:rsidRPr="00EF043D">
        <w:rPr>
          <w:sz w:val="28"/>
          <w:szCs w:val="28"/>
        </w:rPr>
        <w:lastRenderedPageBreak/>
        <w:t>раннего и дошкольного возрастов; выбора эффективных методов обучения и воспитания детей определенного возраста; ознакомление с актуальной информацией о государственной политике в области ДО, включая информирование о мерах господдержки семьям с детьми дошкольного возраста; информирование об особенностях реализуемой в ДОО образовательной программы; условиях пребывания ребенка в группе ДОО; содержании и методах образовательной работы с детьми;</w:t>
      </w:r>
      <w:r w:rsidR="00EF043D" w:rsidRPr="00EF043D">
        <w:rPr>
          <w:sz w:val="28"/>
          <w:szCs w:val="28"/>
        </w:rPr>
        <w:t xml:space="preserve"> </w:t>
      </w:r>
      <w:r w:rsidR="00EF043D" w:rsidRPr="00EF043D">
        <w:rPr>
          <w:sz w:val="28"/>
          <w:szCs w:val="28"/>
        </w:rPr>
        <w:t xml:space="preserve">просветительское и консультационное направления реализуются через групповые родительские собрания, конференции, круглые столы, семинары-практикумы, тренинги и ролевые игры, консультации, педагогические гостиные, родительские клубы и другое; информационные проспекты, стенды, ширмы, папки-передвижки для родителей (законных представителей); журналы и газеты, издаваемые ДОО для родителей (законных представителей), педагогические библиотеки для родителей (законных представителей); сайты ДОО и социальные группы в сети Интернет; </w:t>
      </w:r>
      <w:proofErr w:type="spellStart"/>
      <w:r w:rsidR="00EF043D" w:rsidRPr="00EF043D">
        <w:rPr>
          <w:sz w:val="28"/>
          <w:szCs w:val="28"/>
        </w:rPr>
        <w:t>медиарепортажи</w:t>
      </w:r>
      <w:proofErr w:type="spellEnd"/>
      <w:r w:rsidR="00EF043D" w:rsidRPr="00EF043D">
        <w:rPr>
          <w:sz w:val="28"/>
          <w:szCs w:val="28"/>
        </w:rPr>
        <w:t xml:space="preserve"> и интервью; фотографии, выставки детских работ, совместных работ родителей (законных представителей) и детей. Включают также и досуговую форму - совместные праздники и вечера, семейные спортивные и тематические мероприятия, тематические досуги, знакомство с семейными традициями и другое.</w:t>
      </w:r>
    </w:p>
    <w:p w14:paraId="4500A2BA" w14:textId="021487C8" w:rsidR="00495EE2" w:rsidRPr="00EF043D" w:rsidRDefault="00495EE2" w:rsidP="00EF043D">
      <w:pPr>
        <w:pStyle w:val="ConsPlusNormal"/>
        <w:ind w:firstLine="540"/>
        <w:jc w:val="both"/>
        <w:rPr>
          <w:sz w:val="28"/>
          <w:szCs w:val="28"/>
        </w:rPr>
      </w:pPr>
      <w:r w:rsidRPr="00EF043D">
        <w:rPr>
          <w:sz w:val="28"/>
          <w:szCs w:val="28"/>
        </w:rPr>
        <w:t>3) консультационное направление объединяет в себе консультирование родителей (законных представителей) по вопросам их взаимодействия с ребенком, преодоления возникающих проблем воспитания и обучения детей, в том числе с ООП в условиях семьи; особенностей поведения и взаимодействия ребенка со сверстниками и педагогом; возникающих проблемных ситуациях; способам воспитания и построения продуктивного взаимодействия с детьми младенческого, раннего и дошкольного возрастов; способам организации и участия в детских деятельностях, образовательном процессе и другому.</w:t>
      </w:r>
    </w:p>
    <w:p w14:paraId="7730FC98" w14:textId="77777777" w:rsidR="00E541F1" w:rsidRPr="00EF043D" w:rsidRDefault="00E541F1" w:rsidP="00E541F1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EF043D">
        <w:rPr>
          <w:i/>
          <w:iCs/>
          <w:sz w:val="28"/>
          <w:szCs w:val="28"/>
        </w:rPr>
        <w:t>Совместная образовательная деятельность педагогов и родителей (законных представителей) обучающихся предполагает сотрудничество в реализации некоторых образовательных задач, вопросах организации РППС и образовательных мероприятий; поддержку образовательных инициатив родителей (законных представителей) детей младенческого, раннего и дошкольного возрастов; разработку и реализацию образовательных проектов ДОО совместно с семьей.</w:t>
      </w:r>
    </w:p>
    <w:p w14:paraId="08311E8B" w14:textId="31A6E963" w:rsidR="00E541F1" w:rsidRPr="00EF043D" w:rsidRDefault="00E541F1" w:rsidP="00EF043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F043D">
        <w:rPr>
          <w:sz w:val="28"/>
          <w:szCs w:val="28"/>
        </w:rPr>
        <w:t xml:space="preserve">Особое внимание в просветительской деятельности ДОО должно уделяться повышению уровня компетентности родителей (законных представителей) в вопросах </w:t>
      </w:r>
      <w:proofErr w:type="spellStart"/>
      <w:r w:rsidRPr="00EF043D">
        <w:rPr>
          <w:sz w:val="28"/>
          <w:szCs w:val="28"/>
        </w:rPr>
        <w:t>здоровьесбережения</w:t>
      </w:r>
      <w:proofErr w:type="spellEnd"/>
      <w:r w:rsidRPr="00EF043D">
        <w:rPr>
          <w:sz w:val="28"/>
          <w:szCs w:val="28"/>
        </w:rPr>
        <w:t xml:space="preserve"> ребенка.</w:t>
      </w:r>
      <w:r w:rsidR="00EF043D" w:rsidRPr="00EF043D">
        <w:rPr>
          <w:sz w:val="28"/>
          <w:szCs w:val="28"/>
        </w:rPr>
        <w:t xml:space="preserve"> </w:t>
      </w:r>
      <w:r w:rsidRPr="00EF043D">
        <w:rPr>
          <w:sz w:val="28"/>
          <w:szCs w:val="28"/>
        </w:rPr>
        <w:t>Реализация данной темы может быть осуществлена в процессе следующих направлений просветительской деятельности:</w:t>
      </w:r>
    </w:p>
    <w:p w14:paraId="5F6D65CE" w14:textId="77777777" w:rsidR="00E541F1" w:rsidRPr="00EF043D" w:rsidRDefault="00E541F1" w:rsidP="00E541F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F043D">
        <w:rPr>
          <w:sz w:val="28"/>
          <w:szCs w:val="28"/>
        </w:rPr>
        <w:t xml:space="preserve">1) информирование о факторах, положительно влияющих на физическое и психическое здоровье ребенка (рациональная организация режима дня ребенка, правильное питание в семье, закаливание, организация двигательной </w:t>
      </w:r>
      <w:r w:rsidRPr="00EF043D">
        <w:rPr>
          <w:sz w:val="28"/>
          <w:szCs w:val="28"/>
        </w:rPr>
        <w:lastRenderedPageBreak/>
        <w:t>активности, благоприятный психологический микроклимат в семье и спокойное общение с ребенком и другое), о действии негативных факторов (переохлаждение, перегревание, перекармливание и другое), наносящих непоправимый вред здоровью ребенка;</w:t>
      </w:r>
    </w:p>
    <w:p w14:paraId="02E7693B" w14:textId="77777777" w:rsidR="00E541F1" w:rsidRPr="00EF043D" w:rsidRDefault="00E541F1" w:rsidP="00EF043D">
      <w:pPr>
        <w:pStyle w:val="ConsPlusNormal"/>
        <w:ind w:firstLine="540"/>
        <w:jc w:val="both"/>
        <w:rPr>
          <w:sz w:val="28"/>
          <w:szCs w:val="28"/>
        </w:rPr>
      </w:pPr>
      <w:r w:rsidRPr="00EF043D">
        <w:rPr>
          <w:sz w:val="28"/>
          <w:szCs w:val="28"/>
        </w:rPr>
        <w:t>2)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показаниям;</w:t>
      </w:r>
    </w:p>
    <w:p w14:paraId="02BCA44D" w14:textId="77777777" w:rsidR="00E541F1" w:rsidRPr="00EF043D" w:rsidRDefault="00E541F1" w:rsidP="00EF043D">
      <w:pPr>
        <w:pStyle w:val="ConsPlusNormal"/>
        <w:ind w:firstLine="540"/>
        <w:jc w:val="both"/>
        <w:rPr>
          <w:sz w:val="28"/>
          <w:szCs w:val="28"/>
        </w:rPr>
      </w:pPr>
      <w:r w:rsidRPr="00EF043D">
        <w:rPr>
          <w:sz w:val="28"/>
          <w:szCs w:val="28"/>
        </w:rPr>
        <w:t>3) информирование родителей (законных представителей) об актуальных задачах физического воспитания детей на разных возрастных этапах их развития, а также о возможностях ДОО и семьи в решении данных задач;</w:t>
      </w:r>
    </w:p>
    <w:p w14:paraId="19F7C35E" w14:textId="77777777" w:rsidR="00E541F1" w:rsidRPr="00EF043D" w:rsidRDefault="00E541F1" w:rsidP="00EF043D">
      <w:pPr>
        <w:pStyle w:val="ConsPlusNormal"/>
        <w:ind w:firstLine="540"/>
        <w:jc w:val="both"/>
        <w:rPr>
          <w:sz w:val="28"/>
          <w:szCs w:val="28"/>
        </w:rPr>
      </w:pPr>
      <w:r w:rsidRPr="00EF043D">
        <w:rPr>
          <w:sz w:val="28"/>
          <w:szCs w:val="28"/>
        </w:rPr>
        <w:t>4) знакомство родителей (законных представителей) с оздоровительными мероприятиями, проводимыми в ДОО;</w:t>
      </w:r>
    </w:p>
    <w:p w14:paraId="510EA9C3" w14:textId="77777777" w:rsidR="00E541F1" w:rsidRPr="00EF043D" w:rsidRDefault="00E541F1" w:rsidP="00EF043D">
      <w:pPr>
        <w:pStyle w:val="ConsPlusNormal"/>
        <w:ind w:firstLine="540"/>
        <w:jc w:val="both"/>
        <w:rPr>
          <w:sz w:val="28"/>
          <w:szCs w:val="28"/>
        </w:rPr>
      </w:pPr>
      <w:r w:rsidRPr="00EF043D">
        <w:rPr>
          <w:sz w:val="28"/>
          <w:szCs w:val="28"/>
        </w:rPr>
        <w:t>5) информирование родителей (законных представителей) о негативном влиянии на развитие детей систематического и бесконтрольного использования IT-технологий (нарушение сна, возбудимость, изменения качества памяти, внимания, мышления; проблемы социализации и общения и другое).</w:t>
      </w:r>
    </w:p>
    <w:p w14:paraId="2E68A118" w14:textId="365085E8" w:rsidR="00E541F1" w:rsidRPr="00EF043D" w:rsidRDefault="00E541F1" w:rsidP="00E541F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F043D">
        <w:rPr>
          <w:sz w:val="28"/>
          <w:szCs w:val="28"/>
        </w:rPr>
        <w:t>Для вовлечения родителей (законных представителей) в образовательную деятельность целесообразно использовать специально разработанные (подобранные) дидактические материалы для организации совместной деятельности родителей (законных представителей) с детьми в семейных условиях в соответствии с образовательными задачами, реализуемыми в ДОО. Эти материалы должны сопровождаться подробными инструкциями по их использованию и рекомендациями по построению взаимодействия с ребенком (с учетом возрастных особенностей). Кроме того, необходимо активно использовать воспитательный потенциал семьи для решения образовательных задач, привлекая родителей (законных представителей) к участию в образовательных мероприятиях, направленных на решение познавательных и воспитательных задач.</w:t>
      </w:r>
    </w:p>
    <w:p w14:paraId="7EF8ECC8" w14:textId="2B980E42" w:rsidR="00E541F1" w:rsidRPr="00EF043D" w:rsidRDefault="00E541F1" w:rsidP="00E541F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F043D">
        <w:rPr>
          <w:sz w:val="28"/>
          <w:szCs w:val="28"/>
        </w:rPr>
        <w:t>Незаменимой формой установления доверительного делового контакта между семьей и ДОО является диалог педагога и родителей (законных представителей). Диалог позволяет совместно анализировать поведение или проблемы ребенка, выяснять причины проблем и искать подходящие возможности, ресурсы семьи и пути их решения. В диалоге проходит просвещение родителей (законных представителей), их консультирование по вопросам выбора оптимального образовательного маршрута для конкретного ребенка, а также согласование совместных действий, которые могут быть предприняты со стороны ДОО и семьи для разрешения возможных проблем и трудностей ребенка в освоении образовательной программы.</w:t>
      </w:r>
    </w:p>
    <w:p w14:paraId="2EA0B768" w14:textId="7922B782" w:rsidR="00E541F1" w:rsidRPr="00EF043D" w:rsidRDefault="00E541F1" w:rsidP="00E541F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F043D">
        <w:rPr>
          <w:sz w:val="28"/>
          <w:szCs w:val="28"/>
        </w:rPr>
        <w:t xml:space="preserve">Педагоги самостоятельно выбирают педагогически обоснованные методы, приемы и способы взаимодействия с семьями обучающихся, в зависимости от стоящих перед ними задач. Сочетание традиционных и инновационных технологий сотрудничества позволит педагогам ДОО </w:t>
      </w:r>
      <w:r w:rsidRPr="00EF043D">
        <w:rPr>
          <w:sz w:val="28"/>
          <w:szCs w:val="28"/>
        </w:rPr>
        <w:lastRenderedPageBreak/>
        <w:t>устанавливать доверительные и партнерские отношения с родителями (законными представителями), эффективно осуществлять просветительскую деятельность и достигать основные цели взаимодействия ДОО с родителями (законными представителями) детей дошкольного возраста.</w:t>
      </w:r>
    </w:p>
    <w:p w14:paraId="66A8E945" w14:textId="77777777" w:rsidR="00E541F1" w:rsidRDefault="00E541F1" w:rsidP="00E541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625015" w14:textId="4275EB15" w:rsidR="00BE1186" w:rsidRPr="00BE1186" w:rsidRDefault="00BE1186" w:rsidP="00BE118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E1186">
        <w:rPr>
          <w:b/>
          <w:bCs/>
          <w:sz w:val="28"/>
          <w:szCs w:val="28"/>
        </w:rPr>
        <w:t>Программа воспитания</w:t>
      </w:r>
      <w:r w:rsidRPr="00BE1186">
        <w:rPr>
          <w:sz w:val="28"/>
          <w:szCs w:val="28"/>
        </w:rPr>
        <w:t>, входящая в структуру ООП ДО,</w:t>
      </w:r>
      <w:r w:rsidRPr="00BE1186">
        <w:rPr>
          <w:sz w:val="28"/>
          <w:szCs w:val="28"/>
        </w:rPr>
        <w:t xml:space="preserve">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14:paraId="59A7293E" w14:textId="77777777" w:rsidR="00BE1186" w:rsidRPr="00BE1186" w:rsidRDefault="00BE1186" w:rsidP="00BE1186">
      <w:pPr>
        <w:pStyle w:val="ConsPlusNormal"/>
        <w:ind w:firstLine="540"/>
        <w:jc w:val="both"/>
        <w:rPr>
          <w:sz w:val="28"/>
          <w:szCs w:val="28"/>
        </w:rPr>
      </w:pPr>
      <w:r w:rsidRPr="00BE1186">
        <w:rPr>
          <w:sz w:val="28"/>
          <w:szCs w:val="28"/>
        </w:rPr>
        <w:t>2) Под воспитанием понимается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CE613C6" w14:textId="6182A82F" w:rsidR="00BE1186" w:rsidRPr="00BE1186" w:rsidRDefault="00BE1186" w:rsidP="00BE1186">
      <w:pPr>
        <w:pStyle w:val="ConsPlusNormal"/>
        <w:ind w:firstLine="540"/>
        <w:jc w:val="both"/>
        <w:rPr>
          <w:sz w:val="28"/>
          <w:szCs w:val="28"/>
        </w:rPr>
      </w:pPr>
      <w:r w:rsidRPr="00BE1186">
        <w:rPr>
          <w:sz w:val="28"/>
          <w:szCs w:val="28"/>
        </w:rPr>
        <w:t>3) Основу воспитания на всех уровнях, начиная с дошкольного, составляют традиционные ценности российского общества. Традиционные ценности -</w:t>
      </w:r>
      <w:r>
        <w:rPr>
          <w:sz w:val="28"/>
          <w:szCs w:val="28"/>
        </w:rPr>
        <w:t xml:space="preserve"> </w:t>
      </w:r>
      <w:r w:rsidRPr="00BE1186">
        <w:rPr>
          <w:sz w:val="28"/>
          <w:szCs w:val="28"/>
        </w:rPr>
        <w:t>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России.</w:t>
      </w:r>
    </w:p>
    <w:p w14:paraId="2191947C" w14:textId="77777777" w:rsidR="00BE1186" w:rsidRPr="00BE1186" w:rsidRDefault="00BE1186" w:rsidP="00BE1186">
      <w:pPr>
        <w:pStyle w:val="ConsPlusNormal"/>
        <w:ind w:firstLine="540"/>
        <w:jc w:val="both"/>
        <w:rPr>
          <w:sz w:val="28"/>
          <w:szCs w:val="28"/>
        </w:rPr>
      </w:pPr>
      <w:r w:rsidRPr="00BE1186">
        <w:rPr>
          <w:sz w:val="28"/>
          <w:szCs w:val="28"/>
        </w:rPr>
        <w:t>4) Программа воспитания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 .</w:t>
      </w:r>
    </w:p>
    <w:p w14:paraId="68FA0EC5" w14:textId="77777777" w:rsidR="00BE1186" w:rsidRPr="00BE1186" w:rsidRDefault="00BE1186" w:rsidP="00BE1186">
      <w:pPr>
        <w:pStyle w:val="ConsPlusNormal"/>
        <w:ind w:firstLine="540"/>
        <w:jc w:val="both"/>
        <w:rPr>
          <w:sz w:val="28"/>
          <w:szCs w:val="28"/>
        </w:rPr>
      </w:pPr>
      <w:r w:rsidRPr="00BE1186">
        <w:rPr>
          <w:sz w:val="28"/>
          <w:szCs w:val="28"/>
        </w:rPr>
        <w:t>5) Вся система ценностей российского народа находит отражение в содержании воспитательной работы ДОО, в соответствии с возрастными особенностями детей.</w:t>
      </w:r>
    </w:p>
    <w:p w14:paraId="6A274998" w14:textId="48E51908" w:rsidR="00BE1186" w:rsidRPr="00BE1186" w:rsidRDefault="00BE1186" w:rsidP="00BE1186">
      <w:pPr>
        <w:pStyle w:val="ConsPlusNormal"/>
        <w:spacing w:before="240"/>
        <w:ind w:firstLine="540"/>
        <w:jc w:val="center"/>
        <w:rPr>
          <w:b/>
          <w:bCs/>
          <w:sz w:val="28"/>
          <w:szCs w:val="28"/>
        </w:rPr>
      </w:pPr>
      <w:r w:rsidRPr="00BE1186">
        <w:rPr>
          <w:b/>
          <w:bCs/>
          <w:sz w:val="28"/>
          <w:szCs w:val="28"/>
        </w:rPr>
        <w:t>События образовательной организации</w:t>
      </w:r>
    </w:p>
    <w:p w14:paraId="003F2F5A" w14:textId="77777777" w:rsidR="00BE1186" w:rsidRPr="00BE1186" w:rsidRDefault="00BE1186" w:rsidP="00BE118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E1186">
        <w:rPr>
          <w:sz w:val="28"/>
          <w:szCs w:val="28"/>
        </w:rPr>
        <w:t xml:space="preserve">Событие предполагает взаимодействие ребенка и взрослого, в котором активность взрослого приводит к приобретению ребенком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</w:t>
      </w:r>
      <w:r w:rsidRPr="00BE1186">
        <w:rPr>
          <w:sz w:val="28"/>
          <w:szCs w:val="28"/>
        </w:rPr>
        <w:lastRenderedPageBreak/>
        <w:t>режимный момент, традиции утренней встречи детей, индивидуальная беседа, общие дела, совместно реализуемые проекты и прочее.</w:t>
      </w:r>
    </w:p>
    <w:p w14:paraId="13084F16" w14:textId="77777777" w:rsidR="00BE1186" w:rsidRPr="00BE1186" w:rsidRDefault="00BE1186" w:rsidP="00BE1186">
      <w:pPr>
        <w:pStyle w:val="ConsPlusNormal"/>
        <w:ind w:firstLine="540"/>
        <w:jc w:val="both"/>
        <w:rPr>
          <w:sz w:val="28"/>
          <w:szCs w:val="28"/>
        </w:rPr>
      </w:pPr>
      <w:r w:rsidRPr="00BE1186">
        <w:rPr>
          <w:sz w:val="28"/>
          <w:szCs w:val="28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ребенком.</w:t>
      </w:r>
    </w:p>
    <w:p w14:paraId="2E3436DF" w14:textId="77777777" w:rsidR="00BE1186" w:rsidRPr="00BE1186" w:rsidRDefault="00BE1186" w:rsidP="00BE118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1186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14:paraId="14104BA9" w14:textId="6AFDEA0A" w:rsidR="00BE1186" w:rsidRPr="00BE1186" w:rsidRDefault="00BE1186" w:rsidP="00BE118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11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Перечень событий соответствует </w:t>
      </w:r>
      <w:r w:rsidRPr="00BE1186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федерально</w:t>
      </w:r>
      <w:r w:rsidRPr="00BE1186">
        <w:rPr>
          <w:rFonts w:ascii="Times New Roman" w:eastAsia="Times New Roman" w:hAnsi="Times New Roman" w:cs="Times New Roman"/>
          <w:sz w:val="28"/>
          <w:szCs w:val="28"/>
          <w:lang w:eastAsia="zh-CN"/>
        </w:rPr>
        <w:t>му</w:t>
      </w:r>
      <w:r w:rsidRPr="00BE11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календарно</w:t>
      </w:r>
      <w:r w:rsidRPr="00BE1186">
        <w:rPr>
          <w:rFonts w:ascii="Times New Roman" w:eastAsia="Times New Roman" w:hAnsi="Times New Roman" w:cs="Times New Roman"/>
          <w:sz w:val="28"/>
          <w:szCs w:val="28"/>
          <w:lang w:eastAsia="zh-CN"/>
        </w:rPr>
        <w:t>му</w:t>
      </w:r>
      <w:r w:rsidRPr="00BE11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план</w:t>
      </w:r>
      <w:r w:rsidRPr="00BE1186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BE11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воспитательной работы.</w:t>
      </w:r>
    </w:p>
    <w:p w14:paraId="7909E9C2" w14:textId="77777777" w:rsidR="00E541F1" w:rsidRPr="00BE1186" w:rsidRDefault="00E541F1" w:rsidP="00E541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0E5975" w14:textId="77777777" w:rsidR="00BE1186" w:rsidRDefault="00BE1186" w:rsidP="00BE1186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CF0B05">
        <w:rPr>
          <w:rFonts w:ascii="Times New Roman" w:hAnsi="Times New Roman" w:cs="Times New Roman"/>
        </w:rPr>
        <w:t>Примерный перечень основных государственных и народных праздников, памятных дат в календарном плане воспитательной работы в ДОО.</w:t>
      </w:r>
    </w:p>
    <w:p w14:paraId="428AC74E" w14:textId="77777777" w:rsidR="00BE1186" w:rsidRPr="005606D7" w:rsidRDefault="00BE1186" w:rsidP="00BE118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bCs w:val="0"/>
          <w:i/>
          <w:iCs/>
          <w:u w:val="single"/>
        </w:rPr>
      </w:pPr>
      <w:r w:rsidRPr="005606D7">
        <w:rPr>
          <w:rFonts w:ascii="Times New Roman" w:hAnsi="Times New Roman" w:cs="Times New Roman"/>
          <w:b w:val="0"/>
          <w:bCs w:val="0"/>
          <w:i/>
          <w:iCs/>
          <w:u w:val="single"/>
        </w:rPr>
        <w:t>Обязательная часть</w:t>
      </w:r>
    </w:p>
    <w:p w14:paraId="610CC118" w14:textId="77777777" w:rsidR="00BE1186" w:rsidRPr="00CF0B05" w:rsidRDefault="00BE1186" w:rsidP="00BE1186">
      <w:pPr>
        <w:pStyle w:val="ConsPlusNormal"/>
        <w:spacing w:before="240"/>
        <w:ind w:firstLine="540"/>
        <w:jc w:val="both"/>
      </w:pPr>
      <w:r w:rsidRPr="00CF0B05">
        <w:t>Январь:</w:t>
      </w:r>
    </w:p>
    <w:p w14:paraId="415893AE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 xml:space="preserve">27 января: День снятия блокады Ленинграда; День освобождения Красной армией крупнейшего </w:t>
      </w:r>
      <w:r>
        <w:t>«</w:t>
      </w:r>
      <w:r w:rsidRPr="00CF0B05">
        <w:t>лагеря смерти</w:t>
      </w:r>
      <w:r>
        <w:t>»</w:t>
      </w:r>
      <w:r w:rsidRPr="00CF0B05">
        <w:t xml:space="preserve"> Аушвиц-Биркенау (Освенцима) - День памяти жертв Холокоста (рекомендуется включать в план воспитательной работы с дошкольниками регионально и/или ситуативно).</w:t>
      </w:r>
    </w:p>
    <w:p w14:paraId="7E264B81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Февраль:</w:t>
      </w:r>
    </w:p>
    <w:p w14:paraId="1E2B9724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2 февраля: 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 регионально и/или ситуативно);</w:t>
      </w:r>
    </w:p>
    <w:p w14:paraId="0951FC8D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8 февраля: День российской науки;</w:t>
      </w:r>
    </w:p>
    <w:p w14:paraId="295250BE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15 февраля: День памяти о россиянах, исполнявших служебный долг за пределами Отечества;</w:t>
      </w:r>
    </w:p>
    <w:p w14:paraId="55F0403F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21 февраля: Международный день родного языка;</w:t>
      </w:r>
    </w:p>
    <w:p w14:paraId="7CDD85B4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23 февраля: День защитника Отечества.</w:t>
      </w:r>
    </w:p>
    <w:p w14:paraId="595F3BE8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Март:</w:t>
      </w:r>
    </w:p>
    <w:p w14:paraId="358A1450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8 марта: Международный женский день;</w:t>
      </w:r>
    </w:p>
    <w:p w14:paraId="0D3A2386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18 марта: День воссоединения Крыма с Россией (рекомендуется включать в план воспитательной работы с дошкольниками регионально и/или ситуативно);</w:t>
      </w:r>
    </w:p>
    <w:p w14:paraId="0A7172B9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27 марта: Всемирный день театра.</w:t>
      </w:r>
    </w:p>
    <w:p w14:paraId="3D4AC8AC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Апрель:</w:t>
      </w:r>
    </w:p>
    <w:p w14:paraId="7901416D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12 апреля: День космонавтики;</w:t>
      </w:r>
    </w:p>
    <w:p w14:paraId="4037F5B9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Май:</w:t>
      </w:r>
    </w:p>
    <w:p w14:paraId="3DDA8F40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1 мая: Праздник Весны и Труда;</w:t>
      </w:r>
    </w:p>
    <w:p w14:paraId="04B66A50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9 мая: День Победы;</w:t>
      </w:r>
    </w:p>
    <w:p w14:paraId="65192D4B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19 мая: День детских общественных организаций России;</w:t>
      </w:r>
    </w:p>
    <w:p w14:paraId="11EB72DC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24 мая: День славянской письменности и культуры.</w:t>
      </w:r>
    </w:p>
    <w:p w14:paraId="10A228E2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lastRenderedPageBreak/>
        <w:t>Июнь:</w:t>
      </w:r>
    </w:p>
    <w:p w14:paraId="38071A1A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1 июня: День защиты детей;</w:t>
      </w:r>
    </w:p>
    <w:p w14:paraId="03813389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6 июня: День русского языка;</w:t>
      </w:r>
    </w:p>
    <w:p w14:paraId="0EA2CB51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12 июня: День России;</w:t>
      </w:r>
    </w:p>
    <w:p w14:paraId="165E8CEA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22 июня: День памяти и скорби.</w:t>
      </w:r>
    </w:p>
    <w:p w14:paraId="4450A01C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Июль:</w:t>
      </w:r>
    </w:p>
    <w:p w14:paraId="641B275D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8 июля: День семьи, любви и верности.</w:t>
      </w:r>
    </w:p>
    <w:p w14:paraId="00C208C9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Август:</w:t>
      </w:r>
    </w:p>
    <w:p w14:paraId="2ED7AD02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12 августа: День физкультурника;</w:t>
      </w:r>
    </w:p>
    <w:p w14:paraId="23150317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22 августа: День Государственного флага Российской Федерации;</w:t>
      </w:r>
    </w:p>
    <w:p w14:paraId="782454C5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27 августа: День российского кино.</w:t>
      </w:r>
    </w:p>
    <w:p w14:paraId="24D4EFBC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Сентябрь:</w:t>
      </w:r>
    </w:p>
    <w:p w14:paraId="17FDB938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1 сентября: День знаний;</w:t>
      </w:r>
    </w:p>
    <w:p w14:paraId="7BB75C7A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3 сентября: День окончания Второй мировой войны, День солидарности в борьбе с терроризмом;</w:t>
      </w:r>
    </w:p>
    <w:p w14:paraId="4463AAEF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8 сентября: Международный день распространения грамотности;</w:t>
      </w:r>
    </w:p>
    <w:p w14:paraId="3EA15AFB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27 сентября: День воспитателя и всех дошкольных работников.</w:t>
      </w:r>
    </w:p>
    <w:p w14:paraId="4F2C25F3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Октябрь:</w:t>
      </w:r>
    </w:p>
    <w:p w14:paraId="6BB8C227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1 октября: Международный день пожилых людей; Международный день музыки;</w:t>
      </w:r>
    </w:p>
    <w:p w14:paraId="29FD3B12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4 октября: День защиты животных;</w:t>
      </w:r>
    </w:p>
    <w:p w14:paraId="72CFE067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5 октября: День учителя;</w:t>
      </w:r>
    </w:p>
    <w:p w14:paraId="2BE0B878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Третье воскресенье октября: День отца в России.</w:t>
      </w:r>
    </w:p>
    <w:p w14:paraId="6711A08B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Ноябрь:</w:t>
      </w:r>
    </w:p>
    <w:p w14:paraId="2A48E33E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4 ноября: День народного единства;</w:t>
      </w:r>
    </w:p>
    <w:p w14:paraId="494286D5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8 ноября: День памяти погибших при исполнении служебных обязанностей сотрудников органов внутренних дел России;</w:t>
      </w:r>
    </w:p>
    <w:p w14:paraId="183B73E5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Последнее воскресенье ноября: День матери в России;</w:t>
      </w:r>
    </w:p>
    <w:p w14:paraId="3BD9DBDA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30 ноября: День Государственного герба Российской Федерации.</w:t>
      </w:r>
    </w:p>
    <w:p w14:paraId="2FD414DC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Декабрь:</w:t>
      </w:r>
    </w:p>
    <w:p w14:paraId="76310D84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3 декабря: 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ситуативно);</w:t>
      </w:r>
    </w:p>
    <w:p w14:paraId="52E079BD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5 декабря: День добровольца (волонтера) в России;</w:t>
      </w:r>
    </w:p>
    <w:p w14:paraId="08AB1A03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8 декабря: Международный день художника;</w:t>
      </w:r>
    </w:p>
    <w:p w14:paraId="27118A1B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9 декабря: День Героев Отечества;</w:t>
      </w:r>
    </w:p>
    <w:p w14:paraId="66EBFD4E" w14:textId="77777777" w:rsidR="00BE1186" w:rsidRPr="00CF0B05" w:rsidRDefault="00BE1186" w:rsidP="00BE1186">
      <w:pPr>
        <w:pStyle w:val="ConsPlusNormal"/>
        <w:ind w:firstLine="540"/>
        <w:jc w:val="both"/>
      </w:pPr>
      <w:r w:rsidRPr="00CF0B05">
        <w:t>12 декабря: День Конституции Российской Федерации;</w:t>
      </w:r>
    </w:p>
    <w:p w14:paraId="63263E4C" w14:textId="6E9275ED" w:rsidR="00BE1186" w:rsidRDefault="00BE1186" w:rsidP="00BE1186">
      <w:pPr>
        <w:pStyle w:val="ConsPlusNormal"/>
        <w:ind w:firstLine="540"/>
        <w:jc w:val="both"/>
      </w:pPr>
      <w:r w:rsidRPr="00CF0B05">
        <w:t>31 декабря: Новый год.</w:t>
      </w:r>
    </w:p>
    <w:p w14:paraId="6728C0C3" w14:textId="77777777" w:rsidR="00BE1186" w:rsidRDefault="00BE1186" w:rsidP="00BE1186">
      <w:pPr>
        <w:pStyle w:val="ConsPlusNormal"/>
        <w:ind w:firstLine="540"/>
        <w:jc w:val="both"/>
      </w:pPr>
    </w:p>
    <w:p w14:paraId="4D30E098" w14:textId="77777777" w:rsidR="00BE1186" w:rsidRDefault="00BE1186" w:rsidP="00BE1186">
      <w:pPr>
        <w:pStyle w:val="ConsPlusNormal"/>
        <w:ind w:firstLine="540"/>
        <w:jc w:val="both"/>
        <w:rPr>
          <w:i/>
          <w:iCs/>
          <w:u w:val="single"/>
        </w:rPr>
      </w:pPr>
      <w:r>
        <w:rPr>
          <w:i/>
          <w:iCs/>
          <w:u w:val="single"/>
        </w:rPr>
        <w:t>Часть формируемая участниками образовательных отношений</w:t>
      </w:r>
    </w:p>
    <w:p w14:paraId="67251224" w14:textId="77777777" w:rsidR="00BE1186" w:rsidRDefault="00BE1186" w:rsidP="00BE1186">
      <w:pPr>
        <w:pStyle w:val="ConsPlusNormal"/>
        <w:ind w:firstLine="540"/>
        <w:jc w:val="both"/>
      </w:pPr>
    </w:p>
    <w:p w14:paraId="1435D0A3" w14:textId="77777777" w:rsidR="00BE1186" w:rsidRDefault="00BE1186" w:rsidP="00BE1186">
      <w:pPr>
        <w:pStyle w:val="ConsPlusNormal"/>
        <w:ind w:firstLine="540"/>
        <w:jc w:val="both"/>
      </w:pPr>
      <w:r>
        <w:t>4 сентября: День озера Байкал;</w:t>
      </w:r>
    </w:p>
    <w:p w14:paraId="6F91C3B8" w14:textId="77777777" w:rsidR="00BE1186" w:rsidRDefault="00BE1186" w:rsidP="00BE1186">
      <w:pPr>
        <w:pStyle w:val="ConsPlusNormal"/>
        <w:ind w:firstLine="540"/>
        <w:jc w:val="both"/>
      </w:pPr>
      <w:r>
        <w:t>8 ноября: День Сибири;</w:t>
      </w:r>
    </w:p>
    <w:p w14:paraId="460E6720" w14:textId="77777777" w:rsidR="00BE1186" w:rsidRDefault="00BE1186" w:rsidP="00BE1186">
      <w:pPr>
        <w:pStyle w:val="ConsPlusNormal"/>
        <w:ind w:firstLine="540"/>
        <w:jc w:val="both"/>
      </w:pPr>
      <w:r>
        <w:t>13 декабря: День Медведя;</w:t>
      </w:r>
    </w:p>
    <w:p w14:paraId="31970513" w14:textId="77777777" w:rsidR="00BE1186" w:rsidRDefault="00BE1186" w:rsidP="00BE1186">
      <w:pPr>
        <w:pStyle w:val="ConsPlusNormal"/>
        <w:ind w:firstLine="540"/>
        <w:jc w:val="both"/>
      </w:pPr>
      <w:r>
        <w:t xml:space="preserve">25 мая: День </w:t>
      </w:r>
      <w:proofErr w:type="spellStart"/>
      <w:r>
        <w:t>Нерпенка</w:t>
      </w:r>
      <w:proofErr w:type="spellEnd"/>
      <w:r>
        <w:t>.</w:t>
      </w:r>
    </w:p>
    <w:p w14:paraId="09AA8A90" w14:textId="77777777" w:rsidR="00BE1186" w:rsidRPr="005606D7" w:rsidRDefault="00BE1186" w:rsidP="00BE1186">
      <w:pPr>
        <w:pStyle w:val="ConsPlusNormal"/>
        <w:ind w:firstLine="540"/>
        <w:jc w:val="both"/>
      </w:pPr>
    </w:p>
    <w:p w14:paraId="0557AD43" w14:textId="77777777" w:rsidR="00495EE2" w:rsidRPr="00BE1186" w:rsidRDefault="00495EE2">
      <w:pPr>
        <w:rPr>
          <w:sz w:val="28"/>
          <w:szCs w:val="28"/>
        </w:rPr>
      </w:pPr>
    </w:p>
    <w:p w14:paraId="53B8EE54" w14:textId="77777777" w:rsidR="00495EE2" w:rsidRPr="00BE1186" w:rsidRDefault="00495EE2">
      <w:pPr>
        <w:rPr>
          <w:sz w:val="28"/>
          <w:szCs w:val="28"/>
        </w:rPr>
      </w:pPr>
    </w:p>
    <w:p w14:paraId="0FC723E6" w14:textId="77777777" w:rsidR="00495EE2" w:rsidRPr="00BE1186" w:rsidRDefault="00495EE2">
      <w:pPr>
        <w:rPr>
          <w:sz w:val="28"/>
          <w:szCs w:val="28"/>
        </w:rPr>
      </w:pPr>
    </w:p>
    <w:sectPr w:rsidR="00495EE2" w:rsidRPr="00BE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D9"/>
    <w:rsid w:val="00126A3F"/>
    <w:rsid w:val="00495EE2"/>
    <w:rsid w:val="008C2189"/>
    <w:rsid w:val="00B052D9"/>
    <w:rsid w:val="00BE1186"/>
    <w:rsid w:val="00E541F1"/>
    <w:rsid w:val="00E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24D2"/>
  <w15:chartTrackingRefBased/>
  <w15:docId w15:val="{C4EB6C2A-3302-4A73-A2B8-71F28AEF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186"/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 Spacing"/>
    <w:uiPriority w:val="1"/>
    <w:qFormat/>
    <w:rsid w:val="00495EE2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paragraph" w:customStyle="1" w:styleId="ConsPlusTitle">
    <w:name w:val="ConsPlusTitle"/>
    <w:uiPriority w:val="99"/>
    <w:rsid w:val="00495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1&amp;base=LAW&amp;n=318172&amp;date=16.02.2023&amp;dst=100014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1&amp;base=LAW&amp;n=318172&amp;date=16.02.2023&amp;dst=100014&amp;field=134" TargetMode="External"/><Relationship Id="rId5" Type="http://schemas.openxmlformats.org/officeDocument/2006/relationships/hyperlink" Target="https://login.consultant.ru/link/?req=doc&amp;demo=1&amp;base=LAW&amp;n=318172&amp;date=16.02.2023&amp;dst=100014&amp;field=134" TargetMode="External"/><Relationship Id="rId4" Type="http://schemas.openxmlformats.org/officeDocument/2006/relationships/hyperlink" Target="https://login.consultant.ru/link/?req=doc&amp;demo=1&amp;base=LAW&amp;n=318172&amp;date=16.02.2023&amp;dst=100014&amp;fie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4056</Words>
  <Characters>23120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2023-11-21T03:02:00Z</dcterms:created>
  <dcterms:modified xsi:type="dcterms:W3CDTF">2023-11-21T03:50:00Z</dcterms:modified>
</cp:coreProperties>
</file>