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FE" w:rsidRPr="00157D68" w:rsidRDefault="00772622" w:rsidP="000960FE">
      <w:pPr>
        <w:jc w:val="center"/>
        <w:rPr>
          <w:b/>
        </w:rPr>
      </w:pPr>
      <w:r>
        <w:rPr>
          <w:b/>
        </w:rPr>
        <w:t>Контракт</w:t>
      </w:r>
      <w:r w:rsidR="000960FE" w:rsidRPr="00157D68">
        <w:rPr>
          <w:b/>
        </w:rPr>
        <w:t xml:space="preserve"> на оказание услуг общественного питания для</w:t>
      </w:r>
    </w:p>
    <w:p w:rsidR="000960FE" w:rsidRPr="00157D68" w:rsidRDefault="00E12575" w:rsidP="000960FE">
      <w:pPr>
        <w:jc w:val="center"/>
        <w:rPr>
          <w:b/>
        </w:rPr>
      </w:pPr>
      <w:r>
        <w:rPr>
          <w:b/>
        </w:rPr>
        <w:t>воспита</w:t>
      </w:r>
      <w:r w:rsidR="00772622">
        <w:rPr>
          <w:b/>
        </w:rPr>
        <w:t>нников МБДОУ г. Иркутска детского сада</w:t>
      </w:r>
      <w:r w:rsidR="000D4077">
        <w:rPr>
          <w:b/>
        </w:rPr>
        <w:t xml:space="preserve"> №37</w:t>
      </w:r>
      <w:r w:rsidR="000960FE" w:rsidRPr="00157D68">
        <w:rPr>
          <w:b/>
        </w:rPr>
        <w:t xml:space="preserve"> </w:t>
      </w:r>
    </w:p>
    <w:p w:rsidR="000D4077" w:rsidRDefault="00FC5A93" w:rsidP="000960FE">
      <w:pPr>
        <w:jc w:val="center"/>
        <w:rPr>
          <w:sz w:val="21"/>
          <w:szCs w:val="21"/>
        </w:rPr>
      </w:pPr>
      <w:r w:rsidRPr="00157D68">
        <w:rPr>
          <w:b/>
        </w:rPr>
        <w:t xml:space="preserve">ИКЗ: </w:t>
      </w:r>
      <w:r w:rsidR="000D4077" w:rsidRPr="00EC5581">
        <w:rPr>
          <w:sz w:val="21"/>
          <w:szCs w:val="21"/>
        </w:rPr>
        <w:t>213381200836938120100100040015629244</w:t>
      </w:r>
      <w:r w:rsidR="000D4077">
        <w:rPr>
          <w:sz w:val="21"/>
          <w:szCs w:val="21"/>
        </w:rPr>
        <w:t xml:space="preserve"> </w:t>
      </w:r>
    </w:p>
    <w:p w:rsidR="00E12575" w:rsidRPr="0003481A" w:rsidRDefault="000D4077" w:rsidP="000960FE">
      <w:pPr>
        <w:jc w:val="center"/>
        <w:rPr>
          <w:b/>
        </w:rPr>
      </w:pPr>
      <w:r>
        <w:rPr>
          <w:spacing w:val="-2"/>
        </w:rPr>
        <w:t>№37</w:t>
      </w:r>
      <w:r w:rsidR="00E12575" w:rsidRPr="0003481A">
        <w:rPr>
          <w:spacing w:val="-2"/>
        </w:rPr>
        <w:t>/2022</w:t>
      </w:r>
    </w:p>
    <w:p w:rsidR="000960FE" w:rsidRPr="00157D68" w:rsidRDefault="000960FE" w:rsidP="000960FE">
      <w:pPr>
        <w:jc w:val="both"/>
        <w:rPr>
          <w:highlight w:val="green"/>
        </w:rPr>
      </w:pPr>
    </w:p>
    <w:p w:rsidR="000960FE" w:rsidRPr="00157D68" w:rsidRDefault="000960FE" w:rsidP="000960FE">
      <w:pPr>
        <w:jc w:val="both"/>
      </w:pPr>
      <w:r w:rsidRPr="00157D68">
        <w:t>город Иркутск</w:t>
      </w:r>
      <w:r w:rsidRPr="00157D68">
        <w:tab/>
      </w:r>
      <w:r w:rsidRPr="00157D68">
        <w:tab/>
      </w:r>
      <w:r w:rsidRPr="00157D68">
        <w:tab/>
      </w:r>
      <w:r w:rsidRPr="00157D68">
        <w:tab/>
      </w:r>
      <w:r w:rsidR="00E12575">
        <w:t xml:space="preserve">                                                                                </w:t>
      </w:r>
      <w:r w:rsidR="006A3C30">
        <w:t xml:space="preserve"> «10» января </w:t>
      </w:r>
      <w:r w:rsidRPr="00157D68">
        <w:t>20</w:t>
      </w:r>
      <w:r w:rsidR="006A3C30">
        <w:t>22</w:t>
      </w:r>
      <w:r w:rsidRPr="00157D68">
        <w:t xml:space="preserve"> г.</w:t>
      </w:r>
    </w:p>
    <w:p w:rsidR="000960FE" w:rsidRPr="00157D68" w:rsidRDefault="000960FE" w:rsidP="000960FE">
      <w:pPr>
        <w:tabs>
          <w:tab w:val="left" w:pos="10490"/>
        </w:tabs>
        <w:ind w:firstLine="709"/>
        <w:jc w:val="both"/>
        <w:rPr>
          <w:highlight w:val="green"/>
        </w:rPr>
      </w:pPr>
    </w:p>
    <w:p w:rsidR="000960FE" w:rsidRPr="000D4077" w:rsidRDefault="000960FE" w:rsidP="000D4077">
      <w:pPr>
        <w:spacing w:line="230" w:lineRule="auto"/>
        <w:ind w:firstLine="709"/>
        <w:jc w:val="both"/>
        <w:rPr>
          <w:color w:val="000000"/>
          <w:spacing w:val="-2"/>
        </w:rPr>
      </w:pPr>
      <w:r w:rsidRPr="006C302F">
        <w:t>Муниципальное бюджетное дошкольное образовательное</w:t>
      </w:r>
      <w:r w:rsidR="00E12575">
        <w:t xml:space="preserve"> учреждение </w:t>
      </w:r>
      <w:r w:rsidR="000D4077">
        <w:t>города Иркутска детский сад №37</w:t>
      </w:r>
      <w:r w:rsidRPr="006C302F">
        <w:t xml:space="preserve"> </w:t>
      </w:r>
      <w:r w:rsidR="00E12575">
        <w:t>(МБ</w:t>
      </w:r>
      <w:r w:rsidR="000D4077">
        <w:t>ДОУ г. Иркутска детский сад №37</w:t>
      </w:r>
      <w:r w:rsidR="00807674">
        <w:t xml:space="preserve">) </w:t>
      </w:r>
      <w:r w:rsidRPr="006C302F">
        <w:t>именуемое</w:t>
      </w:r>
      <w:r w:rsidR="00E12575">
        <w:t xml:space="preserve"> </w:t>
      </w:r>
      <w:r w:rsidRPr="006C302F">
        <w:t>в дальнейшем</w:t>
      </w:r>
      <w:r w:rsidR="00E12575">
        <w:t xml:space="preserve"> </w:t>
      </w:r>
      <w:r w:rsidRPr="006C302F">
        <w:t>«</w:t>
      </w:r>
      <w:r w:rsidRPr="006C302F">
        <w:rPr>
          <w:b/>
          <w:bCs/>
        </w:rPr>
        <w:t xml:space="preserve">Заказчик», </w:t>
      </w:r>
      <w:r w:rsidR="00E12575">
        <w:t>в лице завед</w:t>
      </w:r>
      <w:r w:rsidR="00EA46D1">
        <w:t>у</w:t>
      </w:r>
      <w:r w:rsidR="000D4077">
        <w:t>ющего Долгун Натальи Владимировны</w:t>
      </w:r>
      <w:r w:rsidRPr="006C302F">
        <w:rPr>
          <w:b/>
          <w:bCs/>
        </w:rPr>
        <w:t>,</w:t>
      </w:r>
      <w:r w:rsidR="00E12575">
        <w:rPr>
          <w:b/>
          <w:bCs/>
        </w:rPr>
        <w:t xml:space="preserve"> </w:t>
      </w:r>
      <w:r w:rsidRPr="006C302F">
        <w:t>действующ</w:t>
      </w:r>
      <w:r w:rsidR="00E12575">
        <w:t xml:space="preserve">его </w:t>
      </w:r>
      <w:r w:rsidRPr="006C302F">
        <w:t>на</w:t>
      </w:r>
      <w:r w:rsidR="00E12575">
        <w:t xml:space="preserve"> основании Устава</w:t>
      </w:r>
      <w:r w:rsidRPr="006C302F">
        <w:t>, с одной</w:t>
      </w:r>
      <w:r w:rsidR="00E12575">
        <w:t xml:space="preserve"> стороны, и Муниципальное унитарное предприятие «Комбинат питания г. Иркутска»</w:t>
      </w:r>
      <w:r w:rsidR="00807674">
        <w:t xml:space="preserve"> (</w:t>
      </w:r>
      <w:r w:rsidR="00E12575">
        <w:t>МУП «Комбинат питания г. Иркутска»</w:t>
      </w:r>
      <w:r w:rsidR="00807674">
        <w:t>)</w:t>
      </w:r>
      <w:r w:rsidRPr="006C302F">
        <w:t>, именуемое</w:t>
      </w:r>
      <w:r w:rsidR="00E12575">
        <w:t xml:space="preserve"> </w:t>
      </w:r>
      <w:r w:rsidRPr="006C302F">
        <w:t>в дальнейшем</w:t>
      </w:r>
      <w:r w:rsidR="00E12575">
        <w:t xml:space="preserve"> </w:t>
      </w:r>
      <w:r w:rsidRPr="006C302F">
        <w:t>«</w:t>
      </w:r>
      <w:r w:rsidRPr="006C302F">
        <w:rPr>
          <w:b/>
          <w:bCs/>
        </w:rPr>
        <w:t>Исполнитель»</w:t>
      </w:r>
      <w:r w:rsidRPr="006C302F">
        <w:t xml:space="preserve">, </w:t>
      </w:r>
      <w:r w:rsidR="00E12575">
        <w:t>в лице исполняющего обязанности директора Прониной Любови Афанасьевны</w:t>
      </w:r>
      <w:r w:rsidRPr="006C302F">
        <w:rPr>
          <w:b/>
          <w:bCs/>
        </w:rPr>
        <w:t>,</w:t>
      </w:r>
      <w:r w:rsidR="00E12575">
        <w:rPr>
          <w:b/>
          <w:bCs/>
        </w:rPr>
        <w:t xml:space="preserve"> </w:t>
      </w:r>
      <w:r w:rsidRPr="006C302F">
        <w:t>действующ</w:t>
      </w:r>
      <w:r w:rsidR="00E12575">
        <w:t>его</w:t>
      </w:r>
      <w:r w:rsidR="00BC5D6E">
        <w:t xml:space="preserve"> </w:t>
      </w:r>
      <w:r w:rsidR="00E12575">
        <w:t xml:space="preserve">на основании Устава, приказа </w:t>
      </w:r>
      <w:r w:rsidR="004820D4">
        <w:t>начальника департамента образования комитета по социальной политике и культуре администрации города Иркутска от 08.07.2021 № 214-88-149/21 «Об исполнении обязанностей»</w:t>
      </w:r>
      <w:r w:rsidRPr="006C302F">
        <w:t>,</w:t>
      </w:r>
      <w:r w:rsidR="004820D4">
        <w:t xml:space="preserve"> </w:t>
      </w:r>
      <w:r w:rsidRPr="006C302F">
        <w:t>с</w:t>
      </w:r>
      <w:r w:rsidR="004820D4">
        <w:t xml:space="preserve"> </w:t>
      </w:r>
      <w:r w:rsidRPr="006C302F">
        <w:t>другой</w:t>
      </w:r>
      <w:r w:rsidR="004820D4">
        <w:t xml:space="preserve"> </w:t>
      </w:r>
      <w:r w:rsidRPr="006C302F">
        <w:t xml:space="preserve">стороны, именуемые в дальнейшем совместно «Стороны», учитывая протокол </w:t>
      </w:r>
      <w:r w:rsidR="00847CD8" w:rsidRPr="00847CD8">
        <w:rPr>
          <w:spacing w:val="-2"/>
          <w:sz w:val="21"/>
          <w:szCs w:val="21"/>
        </w:rPr>
        <w:t>№</w:t>
      </w:r>
      <w:r w:rsidR="000D4077" w:rsidRPr="000D4077">
        <w:rPr>
          <w:spacing w:val="-2"/>
        </w:rPr>
        <w:t xml:space="preserve">0134300097521000949 от 21.12.2021 рассмотрения единственной заявки на участие в совместном конкурсе с ограниченным участием в электронной форме </w:t>
      </w:r>
      <w:r w:rsidR="000D4077">
        <w:rPr>
          <w:spacing w:val="-2"/>
        </w:rPr>
        <w:t xml:space="preserve">              </w:t>
      </w:r>
      <w:r w:rsidR="000D4077" w:rsidRPr="000D4077">
        <w:rPr>
          <w:spacing w:val="-2"/>
        </w:rPr>
        <w:t>№ 972/21-СКОУЭФ</w:t>
      </w:r>
      <w:r w:rsidR="000D4077">
        <w:rPr>
          <w:spacing w:val="-2"/>
        </w:rPr>
        <w:t xml:space="preserve"> </w:t>
      </w:r>
      <w:r w:rsidR="000D4077" w:rsidRPr="000D4077">
        <w:rPr>
          <w:spacing w:val="-2"/>
        </w:rPr>
        <w:t>на право заключения контрактов на оказание услуг общественного питания для воспитанников муниципальных бюджетных дошкольных образовательных учреждений г. Иркутска</w:t>
      </w:r>
      <w:r w:rsidR="00807674" w:rsidRPr="004820D4">
        <w:t>,</w:t>
      </w:r>
      <w:r w:rsidRPr="006C302F">
        <w:t xml:space="preserve"> заключили</w:t>
      </w:r>
      <w:r w:rsidR="004820D4">
        <w:t xml:space="preserve"> </w:t>
      </w:r>
      <w:r w:rsidRPr="006C302F">
        <w:t>настоящий контракт</w:t>
      </w:r>
      <w:r w:rsidR="004820D4">
        <w:t xml:space="preserve">   </w:t>
      </w:r>
      <w:r w:rsidRPr="006C302F">
        <w:t xml:space="preserve"> (далее – Контракт) о нижеследующем: </w:t>
      </w:r>
    </w:p>
    <w:p w:rsidR="000960FE" w:rsidRPr="00157D68" w:rsidRDefault="000960FE" w:rsidP="000960FE">
      <w:pPr>
        <w:tabs>
          <w:tab w:val="left" w:pos="10490"/>
        </w:tabs>
        <w:ind w:firstLine="708"/>
        <w:jc w:val="both"/>
        <w:rPr>
          <w:highlight w:val="green"/>
        </w:rPr>
      </w:pPr>
    </w:p>
    <w:p w:rsidR="000960FE" w:rsidRDefault="000960FE" w:rsidP="000960FE">
      <w:pPr>
        <w:ind w:firstLine="709"/>
        <w:jc w:val="center"/>
        <w:rPr>
          <w:b/>
          <w:bCs/>
        </w:rPr>
      </w:pPr>
      <w:r w:rsidRPr="006C302F">
        <w:rPr>
          <w:b/>
          <w:bCs/>
        </w:rPr>
        <w:t>1. Предмет</w:t>
      </w:r>
      <w:r w:rsidR="004820D4">
        <w:rPr>
          <w:b/>
          <w:bCs/>
        </w:rPr>
        <w:t xml:space="preserve"> </w:t>
      </w:r>
      <w:r w:rsidRPr="006C302F">
        <w:rPr>
          <w:b/>
          <w:bCs/>
        </w:rPr>
        <w:t>Контракта.</w:t>
      </w:r>
    </w:p>
    <w:p w:rsidR="006C302F" w:rsidRPr="006C302F" w:rsidRDefault="006C302F" w:rsidP="000960FE">
      <w:pPr>
        <w:ind w:firstLine="709"/>
        <w:jc w:val="center"/>
        <w:rPr>
          <w:b/>
          <w:bCs/>
        </w:rPr>
      </w:pPr>
    </w:p>
    <w:p w:rsidR="000960FE" w:rsidRPr="006C302F" w:rsidRDefault="000960FE" w:rsidP="000960FE">
      <w:pPr>
        <w:ind w:firstLine="567"/>
        <w:jc w:val="both"/>
      </w:pPr>
      <w:r w:rsidRPr="006C302F">
        <w:t>1.1. По настоящему Контракту Исполнитель обязуется по заданию Заказчика оказать услуги общественного питания для воспитанников муниципального бюджетного дошкольного</w:t>
      </w:r>
      <w:r w:rsidR="006C302F" w:rsidRPr="006C302F">
        <w:t xml:space="preserve"> образовательного учреждения</w:t>
      </w:r>
      <w:r w:rsidR="00AB2866">
        <w:t xml:space="preserve"> го</w:t>
      </w:r>
      <w:r w:rsidR="000D4077">
        <w:t>рода Иркутска детского сада №37</w:t>
      </w:r>
      <w:r w:rsidRPr="006C302F">
        <w:t xml:space="preserve"> по адресу:</w:t>
      </w:r>
      <w:r w:rsidR="000D4077">
        <w:t xml:space="preserve"> г. Иркутск, ул. Гоголя, 69</w:t>
      </w:r>
      <w:r w:rsidRPr="006C302F">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t xml:space="preserve">оказанные </w:t>
      </w:r>
      <w:r w:rsidRPr="006C302F">
        <w:t xml:space="preserve">услуги в порядке и на условиях, определенных настоящим Контрактом. </w:t>
      </w:r>
    </w:p>
    <w:p w:rsidR="000960FE" w:rsidRPr="006C302F" w:rsidRDefault="000960FE" w:rsidP="000960FE">
      <w:pPr>
        <w:ind w:firstLine="567"/>
        <w:jc w:val="both"/>
      </w:pPr>
      <w:r w:rsidRPr="006C302F">
        <w:t>1.2. Объем оказываемых услуг определяется, исходя из количества дето-дней питания, и с</w:t>
      </w:r>
      <w:r w:rsidR="00AB2866">
        <w:t xml:space="preserve">оставляет: </w:t>
      </w:r>
      <w:r w:rsidR="00943ECF">
        <w:rPr>
          <w:b/>
        </w:rPr>
        <w:t>54</w:t>
      </w:r>
      <w:r w:rsidR="00AB2866" w:rsidRPr="00AB2866">
        <w:rPr>
          <w:b/>
        </w:rPr>
        <w:t xml:space="preserve"> </w:t>
      </w:r>
      <w:r w:rsidR="00943ECF">
        <w:rPr>
          <w:b/>
        </w:rPr>
        <w:t>000</w:t>
      </w:r>
      <w:r w:rsidRPr="006C302F">
        <w:t xml:space="preserve"> дето – дней. </w:t>
      </w:r>
    </w:p>
    <w:p w:rsidR="000960FE" w:rsidRPr="006C302F" w:rsidRDefault="000960FE" w:rsidP="000960FE">
      <w:pPr>
        <w:ind w:firstLine="567"/>
        <w:jc w:val="both"/>
      </w:pPr>
      <w:r w:rsidRPr="006C302F">
        <w:t>1.3.Услуги по настоящему Контракту считаются оказанными после подписания Сторонами акта об оказанных услугах.</w:t>
      </w:r>
    </w:p>
    <w:p w:rsidR="000960FE" w:rsidRPr="001B5721" w:rsidRDefault="000960FE" w:rsidP="000960FE">
      <w:pPr>
        <w:ind w:firstLine="567"/>
        <w:jc w:val="both"/>
        <w:rPr>
          <w:lang w:eastAsia="en-US"/>
        </w:rPr>
      </w:pPr>
      <w:r w:rsidRPr="006C302F">
        <w:t xml:space="preserve">1.4. </w:t>
      </w:r>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8"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p>
    <w:p w:rsidR="000960FE" w:rsidRPr="001B5721" w:rsidRDefault="000960FE" w:rsidP="000960FE">
      <w:pPr>
        <w:tabs>
          <w:tab w:val="num" w:pos="360"/>
        </w:tabs>
        <w:ind w:firstLine="709"/>
        <w:jc w:val="center"/>
        <w:rPr>
          <w:b/>
          <w:bCs/>
        </w:rPr>
      </w:pPr>
    </w:p>
    <w:p w:rsidR="000960FE" w:rsidRDefault="000960FE" w:rsidP="000960FE">
      <w:pPr>
        <w:tabs>
          <w:tab w:val="num" w:pos="360"/>
        </w:tabs>
        <w:ind w:firstLine="709"/>
        <w:jc w:val="center"/>
        <w:rPr>
          <w:b/>
          <w:bCs/>
        </w:rPr>
      </w:pPr>
      <w:r w:rsidRPr="001B5721">
        <w:rPr>
          <w:b/>
          <w:bCs/>
        </w:rPr>
        <w:t>2. Цена Контракта и порядок оплаты.</w:t>
      </w:r>
    </w:p>
    <w:p w:rsidR="00135A32" w:rsidRPr="001B5721" w:rsidRDefault="00135A32" w:rsidP="000960FE">
      <w:pPr>
        <w:tabs>
          <w:tab w:val="num" w:pos="360"/>
        </w:tabs>
        <w:ind w:firstLine="709"/>
        <w:jc w:val="center"/>
        <w:rPr>
          <w:b/>
          <w:bCs/>
        </w:rPr>
      </w:pPr>
    </w:p>
    <w:p w:rsidR="000960FE" w:rsidRPr="001B5721" w:rsidRDefault="000960FE" w:rsidP="00C0296D">
      <w:pPr>
        <w:adjustRightInd w:val="0"/>
        <w:ind w:firstLine="709"/>
        <w:jc w:val="both"/>
      </w:pPr>
      <w:r w:rsidRPr="006C302F">
        <w:t xml:space="preserve">2.1. Цена настоящего Контракта </w:t>
      </w:r>
      <w:r w:rsidR="00AB2866">
        <w:t xml:space="preserve">составляет </w:t>
      </w:r>
      <w:r w:rsidR="00943ECF">
        <w:rPr>
          <w:b/>
        </w:rPr>
        <w:t>9 407 572 (девять миллионов четыреста семь тысяч пятьсот семьдесят два) рубля 5</w:t>
      </w:r>
      <w:r w:rsidR="00EA46D1">
        <w:rPr>
          <w:b/>
        </w:rPr>
        <w:t>0</w:t>
      </w:r>
      <w:r w:rsidR="00AB2866" w:rsidRPr="00AB2866">
        <w:rPr>
          <w:b/>
        </w:rPr>
        <w:t xml:space="preserve"> копе</w:t>
      </w:r>
      <w:r w:rsidR="00EA46D1">
        <w:rPr>
          <w:b/>
        </w:rPr>
        <w:t>ек</w:t>
      </w:r>
      <w:r w:rsidR="0069289B" w:rsidRPr="006C302F">
        <w:t xml:space="preserve"> и </w:t>
      </w:r>
      <w:r w:rsidRPr="006C302F">
        <w:t xml:space="preserve">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w:t>
      </w:r>
      <w:r w:rsidR="00AB2866">
        <w:t>1 года до 3-х лет в размере 147</w:t>
      </w:r>
      <w:r w:rsidRPr="006C302F">
        <w:t xml:space="preserve"> руб</w:t>
      </w:r>
      <w:r w:rsidR="006C302F" w:rsidRPr="006C302F">
        <w:t>.</w:t>
      </w:r>
      <w:r w:rsidR="00AB2866">
        <w:t xml:space="preserve"> 01 </w:t>
      </w:r>
      <w:r w:rsidR="00A95DB8">
        <w:t>коп.</w:t>
      </w:r>
      <w:r w:rsidRPr="006C302F">
        <w:t xml:space="preserve">; по 12-ти часовым группам для воспитанников в возрасте </w:t>
      </w:r>
      <w:r w:rsidR="00AB2866">
        <w:t>от 3-х до 7-ми лет в размере 181</w:t>
      </w:r>
      <w:r w:rsidRPr="006C302F">
        <w:t xml:space="preserve"> руб</w:t>
      </w:r>
      <w:r w:rsidR="00AB2866">
        <w:t xml:space="preserve">. 39 </w:t>
      </w:r>
      <w:r w:rsidR="006C302F" w:rsidRPr="003C6187">
        <w:t>коп.</w:t>
      </w:r>
      <w:r w:rsidR="00A95DB8">
        <w:t xml:space="preserve">; по 24-х часовым группам для воспитанников </w:t>
      </w:r>
      <w:r w:rsidR="00A95DB8" w:rsidRPr="006C302F">
        <w:t xml:space="preserve">в возрасте от </w:t>
      </w:r>
      <w:r w:rsidR="00AB2866">
        <w:t xml:space="preserve">1 года до 3-х лет в размере 00 руб. 00 </w:t>
      </w:r>
      <w:r w:rsidR="00A95DB8" w:rsidRPr="006C302F">
        <w:t>коп.;</w:t>
      </w:r>
      <w:r w:rsidR="00A95DB8">
        <w:t xml:space="preserve"> по 24-х часовым </w:t>
      </w:r>
      <w:r w:rsidR="00A95DB8" w:rsidRPr="006C302F">
        <w:t xml:space="preserve">группам для воспитанников в возрасте </w:t>
      </w:r>
      <w:r w:rsidR="00AB2866">
        <w:t xml:space="preserve">от 3-х до 7-ми лет в размере 00 руб. 00 </w:t>
      </w:r>
      <w:r w:rsidR="00A95DB8" w:rsidRPr="003C6187">
        <w:t>коп.</w:t>
      </w:r>
      <w:r w:rsidR="00A95DB8">
        <w:t xml:space="preserve">; </w:t>
      </w:r>
      <w:r w:rsidRPr="003C6187">
        <w:t>по</w:t>
      </w:r>
      <w:r w:rsidRPr="006C302F">
        <w:t xml:space="preserve"> группам с кратковременным режимом пребывания: 5 часовые (завтрак и 2-ой завтрак) для воспитанников в возрасте от 1 года до 3-х лет в размере </w:t>
      </w:r>
      <w:r w:rsidR="00AB2866">
        <w:t xml:space="preserve">39 руб. 12 </w:t>
      </w:r>
      <w:r w:rsidR="006C302F" w:rsidRPr="006C302F">
        <w:t>коп.</w:t>
      </w:r>
      <w:r w:rsidRPr="006C302F">
        <w:t xml:space="preserve">; 5 часовые (завтрак и 2-ой завтрак) для воспитанников в возрасте от 3-х до 7-ми лет в размере </w:t>
      </w:r>
      <w:r w:rsidR="00AB2866">
        <w:t xml:space="preserve">47 руб. 42 </w:t>
      </w:r>
      <w:r w:rsidR="006C302F" w:rsidRPr="006C302F">
        <w:t>коп.</w:t>
      </w:r>
      <w:r w:rsidRPr="006C302F">
        <w:t>; 5 часовые (2-ой завтрак и обед) для воспитанников в возрасте от 1 года до 3-х лет в размере</w:t>
      </w:r>
      <w:r w:rsidR="001F5D8A">
        <w:t xml:space="preserve"> 61 руб. 64 </w:t>
      </w:r>
      <w:r w:rsidR="006C302F" w:rsidRPr="006C302F">
        <w:t>коп.</w:t>
      </w:r>
      <w:r w:rsidRPr="006C302F">
        <w:t>; 5 часовые (2-ой завтрак и обед) для воспитанников в возрасте от 3-х до 7-ми лет в размере</w:t>
      </w:r>
      <w:r w:rsidR="001F5D8A">
        <w:t xml:space="preserve"> 75 руб. 89 </w:t>
      </w:r>
      <w:r w:rsidR="006C302F" w:rsidRPr="006C302F">
        <w:t>коп.</w:t>
      </w:r>
      <w:r w:rsidRPr="006C302F">
        <w:t>; 5 часовые (завтрак и 2-ой завтрак и обед) для воспитанников в возрасте от 1 года до 3-х лет в размере</w:t>
      </w:r>
      <w:r w:rsidR="001F5D8A">
        <w:t xml:space="preserve"> 92 руб. 48 </w:t>
      </w:r>
      <w:r w:rsidR="006C302F" w:rsidRPr="006C302F">
        <w:t>коп.</w:t>
      </w:r>
      <w:r w:rsidRPr="006C302F">
        <w:t xml:space="preserve">; 5 часовые (завтрак и 2-ой завтрак и обед) для воспитанников в возрасте от 3-х до 7-ми лет в размере </w:t>
      </w:r>
      <w:r w:rsidR="001F5D8A">
        <w:t>115</w:t>
      </w:r>
      <w:r w:rsidR="006C302F" w:rsidRPr="006C302F">
        <w:t xml:space="preserve"> руб. </w:t>
      </w:r>
      <w:r w:rsidR="001F5D8A">
        <w:t xml:space="preserve">01 </w:t>
      </w:r>
      <w:r w:rsidR="006C302F" w:rsidRPr="00820DCA">
        <w:t>коп.</w:t>
      </w:r>
      <w:r w:rsidRPr="00820DCA">
        <w:t xml:space="preserve">; 5 часовые (полдник и ужин) для воспитанников в возрасте от 1 года до 3-х лет в размере </w:t>
      </w:r>
      <w:r w:rsidR="001F5D8A">
        <w:t xml:space="preserve">54 руб. 53 </w:t>
      </w:r>
      <w:r w:rsidR="006C302F" w:rsidRPr="00820DCA">
        <w:t>коп.</w:t>
      </w:r>
      <w:r w:rsidRPr="00820DCA">
        <w:t xml:space="preserve">; 5 часовые (полдник и ужин) для воспитанников в возрасте от 3-х до 7-ми лет в размере </w:t>
      </w:r>
      <w:r w:rsidR="001F5D8A">
        <w:t>66</w:t>
      </w:r>
      <w:r w:rsidR="006C302F" w:rsidRPr="00820DCA">
        <w:t xml:space="preserve"> руб.</w:t>
      </w:r>
      <w:r w:rsidR="001F5D8A">
        <w:t xml:space="preserve"> 40 </w:t>
      </w:r>
      <w:r w:rsidR="006C302F" w:rsidRPr="00820DCA">
        <w:t>коп.</w:t>
      </w:r>
      <w:r w:rsidR="001F5D8A">
        <w:t>,</w:t>
      </w:r>
      <w:r w:rsidR="00C0296D" w:rsidRPr="00820DCA">
        <w:t xml:space="preserve"> </w:t>
      </w:r>
      <w:r w:rsidRPr="00820DCA">
        <w:t>и включает</w:t>
      </w:r>
      <w:r w:rsidRPr="006C302F">
        <w:t xml:space="preserve">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rsidR="000960FE" w:rsidRPr="00F37A9A" w:rsidRDefault="004C69B1" w:rsidP="006C302F">
      <w:pPr>
        <w:adjustRightInd w:val="0"/>
        <w:ind w:firstLine="709"/>
        <w:jc w:val="both"/>
      </w:pPr>
      <w:r>
        <w:t>2.2. Цена настоящего К</w:t>
      </w:r>
      <w:r w:rsidR="000960FE" w:rsidRPr="00F37A9A">
        <w:t xml:space="preserve">онтракта является твердой, определяется на весь срок исполнения </w:t>
      </w:r>
      <w:r>
        <w:t>настоящего К</w:t>
      </w:r>
      <w:r w:rsidR="000960FE" w:rsidRPr="00F37A9A">
        <w:t xml:space="preserve">онтракта, и не может изменяться в ходе его исполнения за исключением случаев, предусмотренных пунктами 2.10 и 2.11 </w:t>
      </w:r>
      <w:r>
        <w:t>настоящего К</w:t>
      </w:r>
      <w:r w:rsidR="000960FE" w:rsidRPr="00F37A9A">
        <w:t xml:space="preserve">онтракта. </w:t>
      </w:r>
    </w:p>
    <w:p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rsidR="000960FE" w:rsidRPr="00F37A9A" w:rsidRDefault="000960FE" w:rsidP="006C302F">
      <w:pPr>
        <w:autoSpaceDE w:val="0"/>
        <w:autoSpaceDN w:val="0"/>
        <w:adjustRightInd w:val="0"/>
        <w:ind w:firstLine="709"/>
        <w:jc w:val="both"/>
      </w:pPr>
      <w:bookmarkStart w:id="0" w:name="sub_21"/>
      <w:bookmarkEnd w:id="0"/>
      <w:r w:rsidRPr="00F37A9A">
        <w:t>- средства субсидии на выполнение муницип</w:t>
      </w:r>
      <w:r w:rsidR="006270F9">
        <w:t>ального задания – 4 424 8</w:t>
      </w:r>
      <w:r w:rsidR="001F5D8A">
        <w:t xml:space="preserve">00 </w:t>
      </w:r>
      <w:r w:rsidR="00F37A9A">
        <w:t xml:space="preserve">руб. </w:t>
      </w:r>
      <w:r w:rsidR="001F5D8A">
        <w:t>00</w:t>
      </w:r>
      <w:r w:rsidRPr="00F37A9A">
        <w:t xml:space="preserve"> коп</w:t>
      </w:r>
      <w:r w:rsidR="00FC4DFC">
        <w:t>.</w:t>
      </w:r>
    </w:p>
    <w:p w:rsidR="000960FE" w:rsidRPr="00820DCA" w:rsidRDefault="000960FE" w:rsidP="006C302F">
      <w:pPr>
        <w:autoSpaceDE w:val="0"/>
        <w:autoSpaceDN w:val="0"/>
        <w:adjustRightInd w:val="0"/>
        <w:ind w:firstLine="709"/>
        <w:jc w:val="both"/>
      </w:pPr>
      <w:r w:rsidRPr="00F37A9A">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006270F9">
        <w:t>присмотра и ухода – 4 982 772</w:t>
      </w:r>
      <w:r w:rsidRPr="00820DCA">
        <w:t xml:space="preserve"> руб</w:t>
      </w:r>
      <w:r w:rsidR="006270F9">
        <w:t>. 5</w:t>
      </w:r>
      <w:r w:rsidR="00EA46D1">
        <w:t>0</w:t>
      </w:r>
      <w:r w:rsidRPr="00820DCA">
        <w:t xml:space="preserve"> коп</w:t>
      </w:r>
      <w:r w:rsidR="00F37A9A" w:rsidRPr="00820DCA">
        <w:t>.</w:t>
      </w:r>
    </w:p>
    <w:p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rsidR="000960FE" w:rsidRPr="00820DCA" w:rsidRDefault="000960FE" w:rsidP="006C302F">
      <w:pPr>
        <w:tabs>
          <w:tab w:val="left" w:pos="540"/>
        </w:tabs>
        <w:autoSpaceDE w:val="0"/>
        <w:autoSpaceDN w:val="0"/>
        <w:adjustRightInd w:val="0"/>
        <w:ind w:firstLine="709"/>
        <w:jc w:val="both"/>
      </w:pPr>
      <w:r w:rsidRPr="00820DCA">
        <w:lastRenderedPageBreak/>
        <w:t>-за услуги, оказанные с 1 по 15 число каждого месяца - до 30 числа указанного месяца;</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p>
    <w:p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204548">
        <w:t xml:space="preserve"> </w:t>
      </w:r>
      <w:r w:rsidRPr="00135A32">
        <w:t>с</w:t>
      </w:r>
      <w:r w:rsidR="00204548">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rsidR="000960FE" w:rsidRPr="00135A32" w:rsidRDefault="000960FE" w:rsidP="006C302F">
      <w:pPr>
        <w:ind w:firstLine="709"/>
        <w:jc w:val="both"/>
      </w:pPr>
      <w:r w:rsidRPr="00135A32">
        <w:t>2.10. Цена</w:t>
      </w:r>
      <w:r w:rsidR="007739B0">
        <w:t xml:space="preserve"> настоящего</w:t>
      </w:r>
      <w:r w:rsidR="0077262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0FE" w:rsidRPr="00157D68" w:rsidRDefault="000960FE" w:rsidP="000960FE">
      <w:pPr>
        <w:rPr>
          <w:b/>
          <w:bCs/>
          <w:highlight w:val="green"/>
        </w:rPr>
      </w:pPr>
    </w:p>
    <w:p w:rsidR="000960FE" w:rsidRPr="00190B63" w:rsidRDefault="000960FE" w:rsidP="000960FE">
      <w:pPr>
        <w:ind w:firstLine="709"/>
        <w:jc w:val="center"/>
        <w:rPr>
          <w:b/>
          <w:bCs/>
        </w:rPr>
      </w:pPr>
      <w:r w:rsidRPr="00190B63">
        <w:rPr>
          <w:b/>
          <w:bCs/>
        </w:rPr>
        <w:t>3.Права и обязанности Сторон</w:t>
      </w:r>
    </w:p>
    <w:p w:rsidR="0075240A" w:rsidRPr="00190B63" w:rsidRDefault="0075240A" w:rsidP="000960FE">
      <w:pPr>
        <w:ind w:firstLine="709"/>
        <w:jc w:val="center"/>
        <w:rPr>
          <w:b/>
          <w:bCs/>
        </w:rPr>
      </w:pPr>
    </w:p>
    <w:p w:rsidR="000960FE" w:rsidRPr="00190B63" w:rsidRDefault="000960FE" w:rsidP="0075240A">
      <w:pPr>
        <w:ind w:right="45" w:firstLine="567"/>
        <w:jc w:val="both"/>
        <w:rPr>
          <w:b/>
          <w:bCs/>
        </w:rPr>
      </w:pPr>
      <w:r w:rsidRPr="00190B63">
        <w:rPr>
          <w:b/>
          <w:bCs/>
        </w:rPr>
        <w:t>3.1.Исполнитель обязан:</w:t>
      </w:r>
    </w:p>
    <w:p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700BAB">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rsidR="000960FE" w:rsidRPr="00190B63" w:rsidRDefault="000960FE" w:rsidP="0075240A">
      <w:pPr>
        <w:widowControl w:val="0"/>
        <w:tabs>
          <w:tab w:val="left" w:pos="540"/>
          <w:tab w:val="left" w:pos="720"/>
        </w:tabs>
        <w:ind w:firstLine="567"/>
        <w:jc w:val="both"/>
      </w:pP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контролюза качеством и безопасностью приготовленной пищевой продукции (далее – Комиссия);</w:t>
      </w:r>
    </w:p>
    <w:p w:rsidR="00A47188" w:rsidRPr="00190B63" w:rsidRDefault="000960FE" w:rsidP="00207614">
      <w:pPr>
        <w:widowControl w:val="0"/>
        <w:tabs>
          <w:tab w:val="left" w:pos="540"/>
          <w:tab w:val="left" w:pos="720"/>
        </w:tabs>
        <w:ind w:firstLine="567"/>
        <w:jc w:val="both"/>
      </w:pPr>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t>СанПиН 2.3/2.4.3590-20).</w:t>
      </w:r>
    </w:p>
    <w:p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700BAB">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rsidR="000960FE" w:rsidRPr="003468DD" w:rsidRDefault="000960FE" w:rsidP="0075240A">
      <w:pPr>
        <w:widowControl w:val="0"/>
        <w:tabs>
          <w:tab w:val="left" w:pos="540"/>
          <w:tab w:val="left" w:pos="720"/>
        </w:tabs>
        <w:suppressAutoHyphens/>
        <w:ind w:firstLine="567"/>
        <w:jc w:val="both"/>
      </w:pPr>
      <w:r w:rsidRPr="003468DD">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700BAB">
        <w:t xml:space="preserve"> </w:t>
      </w:r>
      <w:r w:rsidR="00323CD7">
        <w:t>по форме, утвержденной Приложением № 4 к настоящему контракту</w:t>
      </w:r>
      <w:r w:rsidRPr="003468DD">
        <w:t>;</w:t>
      </w:r>
    </w:p>
    <w:p w:rsidR="000960FE" w:rsidRPr="00190B63" w:rsidRDefault="000960FE" w:rsidP="0075240A">
      <w:pPr>
        <w:widowControl w:val="0"/>
        <w:tabs>
          <w:tab w:val="left" w:pos="540"/>
          <w:tab w:val="left" w:pos="720"/>
        </w:tabs>
        <w:ind w:firstLine="567"/>
        <w:jc w:val="both"/>
      </w:pPr>
      <w:r w:rsidRPr="003468DD">
        <w:lastRenderedPageBreak/>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0003481A">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rsidR="008238D9" w:rsidRPr="00190B63" w:rsidRDefault="000960FE" w:rsidP="00504571">
      <w:pPr>
        <w:ind w:right="45" w:firstLine="567"/>
        <w:jc w:val="both"/>
      </w:pPr>
      <w:r w:rsidRPr="00190B63">
        <w:t xml:space="preserve">3.1.4. 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Pr="00190B63">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rsidR="00EE2945" w:rsidRPr="00190B63" w:rsidRDefault="00EE2945" w:rsidP="00A45D86">
      <w:pPr>
        <w:widowControl w:val="0"/>
        <w:tabs>
          <w:tab w:val="left" w:pos="540"/>
          <w:tab w:val="left" w:pos="720"/>
        </w:tabs>
        <w:ind w:firstLine="567"/>
        <w:jc w:val="both"/>
      </w:pPr>
      <w:r w:rsidRPr="00190B63">
        <w:t xml:space="preserve">- ежедневное </w:t>
      </w:r>
      <w:r w:rsidR="0069350F" w:rsidRPr="00190B63">
        <w:t>основно</w:t>
      </w:r>
      <w:r w:rsidR="0069350F">
        <w:t>е</w:t>
      </w:r>
      <w:r w:rsidR="0069350F" w:rsidRPr="00190B63">
        <w:t xml:space="preserve"> (организ</w:t>
      </w:r>
      <w:r w:rsidR="0069350F">
        <w:t>ованное</w:t>
      </w:r>
      <w:r w:rsidR="0069350F" w:rsidRPr="00190B63">
        <w:t>)</w:t>
      </w:r>
      <w:r w:rsidR="00D24FE1">
        <w:t xml:space="preserve"> </w:t>
      </w:r>
      <w:r w:rsidRPr="00190B63">
        <w:t>меню на сутки для всех возрастных групп детей с указанием наименования приема пищи, наименования блюда, массы порции, калорийности порции;</w:t>
      </w:r>
    </w:p>
    <w:p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rsidR="008238D9" w:rsidRPr="00190B63" w:rsidRDefault="00EE2945" w:rsidP="00EE2945">
      <w:pPr>
        <w:ind w:right="45" w:firstLine="567"/>
        <w:jc w:val="both"/>
        <w:rPr>
          <w:bCs/>
        </w:rPr>
      </w:pPr>
      <w:r w:rsidRPr="00190B63">
        <w:t>3.1.8.</w:t>
      </w:r>
      <w:r w:rsidR="003D2E01" w:rsidRPr="00190B63">
        <w:rPr>
          <w:bCs/>
        </w:rPr>
        <w:t>Оказывать Услуги в соответствии с утвержденным меню.</w:t>
      </w:r>
    </w:p>
    <w:p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rsidR="000960FE" w:rsidRPr="00190B63" w:rsidRDefault="004E1804" w:rsidP="003171AA">
      <w:pPr>
        <w:ind w:right="45" w:firstLine="567"/>
        <w:jc w:val="both"/>
      </w:pPr>
      <w:r w:rsidRPr="00190B63">
        <w:t>Предоставлять Заказчику ежедневное меню с ценой на каждое блюдо.</w:t>
      </w:r>
    </w:p>
    <w:p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слуг по настоящему Контракту укомплектовывать пищеблок Заказчика квалифицированными 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xml:space="preserve">, прошедшими санитарно-гигиеническое обучение, </w:t>
      </w:r>
      <w:r w:rsidRPr="009F1308">
        <w:lastRenderedPageBreak/>
        <w:t>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D24FE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rsidRPr="00820DCA">
        <w:t>посредством электронного документооборота.</w:t>
      </w:r>
    </w:p>
    <w:p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700BAB">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rsidR="000960FE" w:rsidRDefault="000960FE" w:rsidP="0075240A">
      <w:pPr>
        <w:autoSpaceDE w:val="0"/>
        <w:autoSpaceDN w:val="0"/>
        <w:adjustRightInd w:val="0"/>
        <w:ind w:firstLine="567"/>
        <w:jc w:val="both"/>
      </w:pPr>
      <w:r w:rsidRPr="00924D90">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rsidR="00495318" w:rsidRPr="003D60BC" w:rsidRDefault="00495318" w:rsidP="00495318">
      <w:pPr>
        <w:autoSpaceDE w:val="0"/>
        <w:autoSpaceDN w:val="0"/>
        <w:adjustRightInd w:val="0"/>
        <w:ind w:firstLine="709"/>
        <w:jc w:val="both"/>
      </w:pPr>
      <w:r w:rsidRPr="00820DCA">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rsidR="003D6564" w:rsidRPr="00924D90" w:rsidRDefault="000960FE" w:rsidP="0075240A">
      <w:pPr>
        <w:autoSpaceDE w:val="0"/>
        <w:autoSpaceDN w:val="0"/>
        <w:adjustRightInd w:val="0"/>
        <w:ind w:firstLine="567"/>
        <w:jc w:val="both"/>
      </w:pPr>
      <w:r w:rsidRPr="00924D90">
        <w:lastRenderedPageBreak/>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непривлечение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rsidR="00AB74D3" w:rsidRPr="00924D90" w:rsidRDefault="000960FE" w:rsidP="00284BD1">
      <w:pPr>
        <w:autoSpaceDE w:val="0"/>
        <w:autoSpaceDN w:val="0"/>
        <w:adjustRightInd w:val="0"/>
        <w:ind w:firstLine="567"/>
        <w:jc w:val="both"/>
      </w:pPr>
      <w:r w:rsidRPr="00924D90">
        <w:t>3.1.</w:t>
      </w:r>
      <w:r w:rsidR="00284BD1">
        <w:t>38</w:t>
      </w:r>
      <w:r w:rsidR="00FC76F6">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00700BAB">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772622">
        <w:t xml:space="preserve"> </w:t>
      </w:r>
      <w:r w:rsidRPr="003576E7">
        <w:t>случае</w:t>
      </w:r>
      <w:r w:rsidR="00772622">
        <w:t xml:space="preserve"> </w:t>
      </w:r>
      <w:r w:rsidRPr="003576E7">
        <w:t>несогласия Исполнителя с выводами, отраженными в</w:t>
      </w:r>
      <w:r w:rsidR="00772622">
        <w:t xml:space="preserve"> </w:t>
      </w:r>
      <w:r w:rsidRPr="003576E7">
        <w:t>акте, работник Заказчика, ответственный за организацию питания, делает</w:t>
      </w:r>
      <w:r w:rsidR="00772622">
        <w:t xml:space="preserve"> </w:t>
      </w:r>
      <w:r w:rsidRPr="003576E7">
        <w:t>об</w:t>
      </w:r>
      <w:r w:rsidR="00772622">
        <w:t xml:space="preserve"> </w:t>
      </w:r>
      <w:r w:rsidRPr="003576E7">
        <w:t>этом</w:t>
      </w:r>
      <w:r w:rsidR="00772622">
        <w:t xml:space="preserve"> </w:t>
      </w:r>
      <w:r w:rsidRPr="003576E7">
        <w:t>отметку</w:t>
      </w:r>
      <w:r w:rsidR="00772622">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тороны по настоящему Контракту в 3-х дневный срок составляют двусторонний акт, в котором указывается наименование, количество и работоспособность оборудования (установленного/смонтированного на пищеблоке Заказчика), а также наименование и количество кухонного инвентаря, переданных Исполнителю.</w:t>
      </w:r>
    </w:p>
    <w:p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9"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со дня надлежащего уведомления Заказчиком Исполнителя о необходимости предоставить соответствующее обеспечение.</w:t>
      </w:r>
    </w:p>
    <w:p w:rsidR="00495318" w:rsidRDefault="00495318" w:rsidP="00284BD1">
      <w:pPr>
        <w:widowControl w:val="0"/>
        <w:ind w:firstLine="567"/>
        <w:jc w:val="both"/>
        <w:rPr>
          <w:rFonts w:eastAsia="Calibri"/>
          <w:spacing w:val="0"/>
          <w:kern w:val="0"/>
        </w:rPr>
      </w:pPr>
      <w:r>
        <w:rPr>
          <w:rFonts w:eastAsia="Calibri"/>
          <w:spacing w:val="0"/>
          <w:kern w:val="0"/>
        </w:rPr>
        <w:t xml:space="preserve">3.1.43. В течение 20 (двадцати) рабочих дней со дня подписания настоящего Контракта заключить с Заказчиком </w:t>
      </w:r>
      <w:r>
        <w:rPr>
          <w:rFonts w:eastAsia="Calibri"/>
          <w:spacing w:val="0"/>
          <w:kern w:val="0"/>
        </w:rPr>
        <w:lastRenderedPageBreak/>
        <w:t>договор безвозмездного пользования муниципальным нежилым помещением в соответствии с Порядком.</w:t>
      </w:r>
    </w:p>
    <w:p w:rsidR="0094578C" w:rsidRPr="004E1804" w:rsidRDefault="0094578C" w:rsidP="0075240A">
      <w:pPr>
        <w:widowControl w:val="0"/>
        <w:ind w:firstLine="567"/>
        <w:jc w:val="both"/>
        <w:rPr>
          <w:rFonts w:eastAsia="Calibri"/>
          <w:spacing w:val="0"/>
          <w:kern w:val="0"/>
        </w:rPr>
      </w:pPr>
    </w:p>
    <w:p w:rsidR="000960FE" w:rsidRPr="003576E7" w:rsidRDefault="000960FE" w:rsidP="003576E7">
      <w:pPr>
        <w:ind w:firstLine="567"/>
        <w:jc w:val="both"/>
        <w:rPr>
          <w:b/>
          <w:bCs/>
        </w:rPr>
      </w:pPr>
      <w:r w:rsidRPr="003576E7">
        <w:rPr>
          <w:b/>
          <w:bCs/>
        </w:rPr>
        <w:t>3.2. Заказчик обязан:</w:t>
      </w:r>
    </w:p>
    <w:p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6270F9">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204548">
        <w:t xml:space="preserve"> </w:t>
      </w:r>
      <w:r w:rsidR="006270BB">
        <w:t>по форме, утвержденной Приложением № 4 к настоящему контракту</w:t>
      </w:r>
      <w:r w:rsidRPr="00190B63">
        <w:t>;</w:t>
      </w:r>
    </w:p>
    <w:p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p>
    <w:p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D24FE1">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rsidR="000960FE" w:rsidRPr="00955443" w:rsidRDefault="000960FE" w:rsidP="003576E7">
      <w:pPr>
        <w:ind w:right="45" w:firstLine="567"/>
        <w:jc w:val="both"/>
      </w:pPr>
      <w:r w:rsidRPr="00955443">
        <w:t>3.2.</w:t>
      </w:r>
      <w:r w:rsidR="00120042">
        <w:t>7</w:t>
      </w:r>
      <w:r w:rsidRPr="00955443">
        <w:t>.1. ежедневный контроль:</w:t>
      </w:r>
    </w:p>
    <w:p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rsidR="000960FE" w:rsidRPr="00955443" w:rsidRDefault="000960FE" w:rsidP="003576E7">
      <w:pPr>
        <w:ind w:right="45" w:firstLine="567"/>
        <w:jc w:val="both"/>
      </w:pPr>
      <w:r w:rsidRPr="00955443">
        <w:t xml:space="preserve"> - за соблюдением технологии приготовления пищи;</w:t>
      </w:r>
    </w:p>
    <w:p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rsidR="000960FE" w:rsidRPr="00955443" w:rsidRDefault="000960FE" w:rsidP="003576E7">
      <w:pPr>
        <w:ind w:right="45" w:firstLine="567"/>
        <w:jc w:val="both"/>
      </w:pPr>
      <w:r w:rsidRPr="00955443">
        <w:t xml:space="preserve"> - за соблюдением меню;</w:t>
      </w:r>
    </w:p>
    <w:p w:rsidR="000960FE" w:rsidRPr="00955443" w:rsidRDefault="000960FE" w:rsidP="003576E7">
      <w:pPr>
        <w:ind w:right="45" w:firstLine="567"/>
        <w:jc w:val="both"/>
      </w:pPr>
      <w:r w:rsidRPr="00955443">
        <w:t xml:space="preserve"> - за исправной работой оборудования на пищеблоке;</w:t>
      </w:r>
    </w:p>
    <w:p w:rsidR="000960FE" w:rsidRPr="00955443" w:rsidRDefault="000960FE" w:rsidP="003576E7">
      <w:pPr>
        <w:ind w:right="45" w:firstLine="567"/>
        <w:jc w:val="both"/>
      </w:pPr>
      <w:r w:rsidRPr="00955443">
        <w:t xml:space="preserve"> - за состоянием здоровья воспитанников.</w:t>
      </w:r>
    </w:p>
    <w:p w:rsidR="000960FE" w:rsidRPr="00955443" w:rsidRDefault="000960FE" w:rsidP="003576E7">
      <w:pPr>
        <w:ind w:right="45" w:firstLine="567"/>
        <w:jc w:val="both"/>
      </w:pPr>
      <w:r w:rsidRPr="00955443">
        <w:t>3.2.</w:t>
      </w:r>
      <w:r w:rsidR="00120042">
        <w:t>7</w:t>
      </w:r>
      <w:r w:rsidRPr="00955443">
        <w:t>.2. систематический контроль:</w:t>
      </w:r>
    </w:p>
    <w:p w:rsidR="000960FE" w:rsidRPr="00955443" w:rsidRDefault="000960FE" w:rsidP="003576E7">
      <w:pPr>
        <w:widowControl w:val="0"/>
        <w:ind w:firstLine="567"/>
      </w:pPr>
      <w:r w:rsidRPr="00955443">
        <w:t>- за</w:t>
      </w:r>
      <w:r w:rsidR="00D24FE1">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rsidR="000960FE" w:rsidRPr="00955443" w:rsidRDefault="000960FE" w:rsidP="003576E7">
      <w:pPr>
        <w:widowControl w:val="0"/>
        <w:ind w:firstLine="567"/>
      </w:pPr>
      <w:r w:rsidRPr="00955443">
        <w:t>- за пищевой и энергетической ценностью рационов;</w:t>
      </w:r>
    </w:p>
    <w:p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департамент образования комитета по социальной политике и культуре администрации г. Иркутска. </w:t>
      </w:r>
    </w:p>
    <w:p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rsidR="000960FE" w:rsidRPr="00955443" w:rsidRDefault="000960FE" w:rsidP="003576E7">
      <w:pPr>
        <w:widowControl w:val="0"/>
        <w:tabs>
          <w:tab w:val="left" w:pos="540"/>
          <w:tab w:val="left" w:pos="720"/>
        </w:tabs>
        <w:ind w:firstLine="567"/>
        <w:jc w:val="both"/>
      </w:pPr>
      <w:r w:rsidRPr="00955443">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D24FE1">
        <w:t xml:space="preserve"> </w:t>
      </w:r>
      <w:r w:rsidRPr="00955443">
        <w:t>Исполнителя.</w:t>
      </w:r>
    </w:p>
    <w:p w:rsidR="000960FE" w:rsidRPr="004F00F7" w:rsidRDefault="000960FE" w:rsidP="003576E7">
      <w:pPr>
        <w:widowControl w:val="0"/>
        <w:tabs>
          <w:tab w:val="left" w:pos="540"/>
          <w:tab w:val="left" w:pos="720"/>
        </w:tabs>
        <w:ind w:firstLine="567"/>
        <w:jc w:val="both"/>
      </w:pPr>
      <w:r w:rsidRPr="004F00F7">
        <w:t>3.2.1</w:t>
      </w:r>
      <w:r w:rsidR="00444DAF">
        <w:t>0</w:t>
      </w:r>
      <w:r w:rsidRPr="004F00F7">
        <w:t>. При необходимости для проведения проверки привлекать компетентные организации (</w:t>
      </w:r>
      <w:r w:rsidR="006852C1" w:rsidRPr="004F00F7">
        <w:t xml:space="preserve">структурное </w:t>
      </w:r>
      <w:r w:rsidR="006852C1" w:rsidRPr="004F00F7">
        <w:lastRenderedPageBreak/>
        <w:t>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 </w:t>
      </w:r>
    </w:p>
    <w:p w:rsidR="000960FE" w:rsidRPr="00FA478D" w:rsidRDefault="000960FE" w:rsidP="003576E7">
      <w:pPr>
        <w:widowControl w:val="0"/>
        <w:ind w:firstLine="567"/>
        <w:jc w:val="both"/>
      </w:pPr>
      <w:r w:rsidRPr="00FA478D">
        <w:t>3.2.1</w:t>
      </w:r>
      <w:r w:rsidR="00444DAF">
        <w:t>2</w:t>
      </w:r>
      <w:r w:rsidRPr="00FA478D">
        <w:t>. Проводить поверку и клеймение весоизмерительного оборудования.</w:t>
      </w:r>
    </w:p>
    <w:p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порционированию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700BAB">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p>
    <w:p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772622">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772622">
        <w:t xml:space="preserve"> </w:t>
      </w:r>
      <w:r w:rsidR="00C055E3" w:rsidRPr="00820DCA">
        <w:t>посредством электронного документооборота.</w:t>
      </w:r>
    </w:p>
    <w:p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rsidR="00274AC7" w:rsidRPr="001F599E" w:rsidRDefault="00274AC7" w:rsidP="003576E7">
      <w:pPr>
        <w:tabs>
          <w:tab w:val="left" w:pos="0"/>
          <w:tab w:val="left" w:pos="567"/>
        </w:tabs>
        <w:suppressAutoHyphens/>
        <w:ind w:right="45" w:firstLine="567"/>
        <w:jc w:val="both"/>
      </w:pPr>
    </w:p>
    <w:p w:rsidR="002B26CF" w:rsidRPr="002A7C17" w:rsidRDefault="002B26CF" w:rsidP="003576E7">
      <w:pPr>
        <w:widowControl w:val="0"/>
        <w:ind w:right="45" w:firstLine="567"/>
        <w:jc w:val="both"/>
      </w:pPr>
      <w:r w:rsidRPr="001F599E">
        <w:rPr>
          <w:b/>
        </w:rPr>
        <w:t>3.3. Исполнитель вправе:</w:t>
      </w:r>
    </w:p>
    <w:p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rsidR="000960FE" w:rsidRPr="001B5721" w:rsidRDefault="000960FE" w:rsidP="000960FE">
      <w:pPr>
        <w:jc w:val="center"/>
        <w:rPr>
          <w:b/>
        </w:rPr>
      </w:pPr>
    </w:p>
    <w:p w:rsidR="000960FE" w:rsidRPr="002A7C17" w:rsidRDefault="000960FE" w:rsidP="000960FE">
      <w:pPr>
        <w:widowControl w:val="0"/>
        <w:jc w:val="center"/>
        <w:rPr>
          <w:b/>
        </w:rPr>
      </w:pPr>
      <w:r w:rsidRPr="002A7C17">
        <w:rPr>
          <w:b/>
        </w:rPr>
        <w:t xml:space="preserve">4. Порядок приемки оказанных услуг </w:t>
      </w:r>
    </w:p>
    <w:p w:rsidR="002A7C17" w:rsidRPr="002A7C17" w:rsidRDefault="002A7C17" w:rsidP="000960FE">
      <w:pPr>
        <w:widowControl w:val="0"/>
        <w:jc w:val="center"/>
        <w:rPr>
          <w:b/>
        </w:rPr>
      </w:pPr>
    </w:p>
    <w:p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
    <w:p w:rsidR="000960FE" w:rsidRPr="00194997" w:rsidRDefault="000960FE" w:rsidP="006A68CC">
      <w:pPr>
        <w:widowControl w:val="0"/>
        <w:ind w:firstLine="567"/>
        <w:jc w:val="both"/>
      </w:pPr>
      <w:r w:rsidRPr="00194997">
        <w:t>4.3.Заказчик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rsidR="000960FE" w:rsidRPr="00194997" w:rsidRDefault="000960FE" w:rsidP="002A7C17">
      <w:pPr>
        <w:widowControl w:val="0"/>
        <w:ind w:firstLine="567"/>
        <w:jc w:val="both"/>
      </w:pPr>
      <w:r w:rsidRPr="00194997">
        <w:t xml:space="preserve"> - время и место его составления;</w:t>
      </w:r>
    </w:p>
    <w:p w:rsidR="000960FE" w:rsidRPr="00194997" w:rsidRDefault="000960FE" w:rsidP="002A7C17">
      <w:pPr>
        <w:widowControl w:val="0"/>
        <w:ind w:firstLine="567"/>
        <w:jc w:val="both"/>
      </w:pPr>
      <w:r w:rsidRPr="00194997">
        <w:t xml:space="preserve"> - перечень недостатков, подлежащих устранению (выявленные недостатки в ходе оказания услуг);</w:t>
      </w:r>
    </w:p>
    <w:p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rsidR="000960FE" w:rsidRPr="00194997" w:rsidRDefault="000960FE" w:rsidP="002A7C17">
      <w:pPr>
        <w:autoSpaceDE w:val="0"/>
        <w:autoSpaceDN w:val="0"/>
        <w:adjustRightInd w:val="0"/>
        <w:ind w:firstLine="567"/>
        <w:jc w:val="both"/>
      </w:pPr>
      <w:r w:rsidRPr="00194997">
        <w:lastRenderedPageBreak/>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772622">
        <w:t xml:space="preserve"> </w:t>
      </w:r>
      <w:r w:rsidRPr="00194997">
        <w:t>случае</w:t>
      </w:r>
      <w:r w:rsidR="00772622">
        <w:t xml:space="preserve"> </w:t>
      </w:r>
      <w:r w:rsidRPr="00194997">
        <w:t>несогласия Исполнителя с выводами, отраженными в</w:t>
      </w:r>
      <w:r w:rsidR="00772622">
        <w:t xml:space="preserve"> </w:t>
      </w:r>
      <w:r w:rsidRPr="00194997">
        <w:t>акте, работник Заказчика, ответственный за организацию питания воспитанников Заказчика, делает</w:t>
      </w:r>
      <w:r w:rsidR="00772622">
        <w:t xml:space="preserve"> </w:t>
      </w:r>
      <w:r w:rsidRPr="00194997">
        <w:t>об</w:t>
      </w:r>
      <w:r w:rsidR="00772622">
        <w:t xml:space="preserve"> </w:t>
      </w:r>
      <w:r w:rsidRPr="00194997">
        <w:t>этом</w:t>
      </w:r>
      <w:r w:rsidR="00772622">
        <w:t xml:space="preserve"> </w:t>
      </w:r>
      <w:r w:rsidRPr="00194997">
        <w:t>отметку</w:t>
      </w:r>
      <w:r w:rsidR="00772622">
        <w:t xml:space="preserve"> </w:t>
      </w:r>
      <w:r w:rsidRPr="00194997">
        <w:t>с указанием соответствующих причин и обстоятельств. Отказ</w:t>
      </w:r>
      <w:r w:rsidR="00772622">
        <w:t xml:space="preserve"> </w:t>
      </w:r>
      <w:r w:rsidRPr="00194997">
        <w:t>работника Исполнителя</w:t>
      </w:r>
      <w:r w:rsidR="00772622">
        <w:t xml:space="preserve"> </w:t>
      </w:r>
      <w:r w:rsidRPr="00194997">
        <w:t>от</w:t>
      </w:r>
      <w:r w:rsidR="00772622">
        <w:t xml:space="preserve"> </w:t>
      </w:r>
      <w:r w:rsidRPr="00194997">
        <w:t>подписи на акте подтверждает факт ненадлежащего</w:t>
      </w:r>
      <w:r w:rsidR="00772622">
        <w:t xml:space="preserve"> </w:t>
      </w:r>
      <w:r w:rsidRPr="00194997">
        <w:t>исполнения</w:t>
      </w:r>
      <w:r w:rsidR="00772622">
        <w:t xml:space="preserve"> </w:t>
      </w:r>
      <w:r w:rsidRPr="00194997">
        <w:t>или</w:t>
      </w:r>
      <w:r w:rsidR="00772622">
        <w:t xml:space="preserve"> </w:t>
      </w:r>
      <w:r w:rsidRPr="00194997">
        <w:t>неисполнения Исполнителем условий настоящего Контракта, отраженных в акте.</w:t>
      </w:r>
    </w:p>
    <w:p w:rsidR="000960FE" w:rsidRPr="00194997" w:rsidRDefault="000960FE" w:rsidP="002A7C17">
      <w:pPr>
        <w:widowControl w:val="0"/>
        <w:ind w:firstLine="567"/>
        <w:jc w:val="both"/>
      </w:pPr>
      <w:r w:rsidRPr="00194997">
        <w:t>4.5. Акт</w:t>
      </w:r>
      <w:r w:rsidR="00772622">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772622">
        <w:t xml:space="preserve"> </w:t>
      </w:r>
      <w:r w:rsidRPr="00194997">
        <w:t>его вручения Исполнителю.</w:t>
      </w:r>
    </w:p>
    <w:p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rsidR="000960FE" w:rsidRPr="00194997" w:rsidRDefault="000960FE" w:rsidP="002A7C17">
      <w:pPr>
        <w:ind w:firstLine="567"/>
        <w:jc w:val="both"/>
        <w:rPr>
          <w:b/>
        </w:rPr>
      </w:pPr>
      <w:r w:rsidRPr="00194997">
        <w:t>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
    <w:p w:rsidR="000960FE" w:rsidRPr="00157D68" w:rsidRDefault="000960FE" w:rsidP="000960FE">
      <w:pPr>
        <w:jc w:val="center"/>
        <w:rPr>
          <w:b/>
          <w:highlight w:val="green"/>
        </w:rPr>
      </w:pPr>
    </w:p>
    <w:p w:rsidR="000960FE" w:rsidRPr="00B531D1" w:rsidRDefault="000960FE" w:rsidP="000960FE">
      <w:pPr>
        <w:jc w:val="center"/>
        <w:rPr>
          <w:b/>
        </w:rPr>
      </w:pPr>
      <w:r w:rsidRPr="00B531D1">
        <w:rPr>
          <w:b/>
          <w:noProof/>
        </w:rPr>
        <w:t>5.</w:t>
      </w:r>
      <w:r w:rsidRPr="00B531D1">
        <w:rPr>
          <w:b/>
        </w:rPr>
        <w:t>Обеспечение исполнения контракта</w:t>
      </w:r>
    </w:p>
    <w:p w:rsidR="00B531D1" w:rsidRPr="00157D68" w:rsidRDefault="00B531D1" w:rsidP="000960FE">
      <w:pPr>
        <w:jc w:val="center"/>
        <w:rPr>
          <w:b/>
          <w:highlight w:val="green"/>
        </w:rPr>
      </w:pPr>
    </w:p>
    <w:p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DA72D0">
          <w:rPr>
            <w:rFonts w:eastAsia="Calibri"/>
            <w:spacing w:val="0"/>
            <w:kern w:val="0"/>
          </w:rPr>
          <w:t xml:space="preserve">частями </w:t>
        </w:r>
      </w:hyperlink>
      <w:r w:rsidRPr="00DA72D0">
        <w:rPr>
          <w:rFonts w:eastAsia="Calibri"/>
          <w:spacing w:val="0"/>
          <w:kern w:val="0"/>
        </w:rPr>
        <w:t xml:space="preserve">7.2 и </w:t>
      </w:r>
      <w:hyperlink r:id="rId11"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2"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4"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6"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xml:space="preserve">. В случае,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rsidR="000960FE" w:rsidRPr="001B5721" w:rsidRDefault="000960FE" w:rsidP="000960FE">
      <w:pPr>
        <w:jc w:val="center"/>
        <w:rPr>
          <w:b/>
        </w:rPr>
      </w:pPr>
    </w:p>
    <w:p w:rsidR="000960FE" w:rsidRDefault="000960FE" w:rsidP="000960FE">
      <w:pPr>
        <w:jc w:val="center"/>
        <w:rPr>
          <w:b/>
        </w:rPr>
      </w:pPr>
      <w:r w:rsidRPr="001B5721">
        <w:rPr>
          <w:b/>
        </w:rPr>
        <w:t>6.Ответственность Сторон</w:t>
      </w:r>
    </w:p>
    <w:p w:rsidR="00A94DBE" w:rsidRPr="001B5721" w:rsidRDefault="00A94DBE" w:rsidP="000960FE">
      <w:pPr>
        <w:jc w:val="center"/>
        <w:rPr>
          <w:b/>
        </w:rPr>
      </w:pPr>
    </w:p>
    <w:p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а также в иных случаях неисполнения или ненадлежащего исполнения </w:t>
      </w:r>
      <w:r w:rsidRPr="0073650F">
        <w:rPr>
          <w:rFonts w:eastAsia="Calibri"/>
          <w:spacing w:val="0"/>
          <w:kern w:val="0"/>
          <w:lang w:eastAsia="en-US"/>
        </w:rPr>
        <w:lastRenderedPageBreak/>
        <w:t>Исполнителем обязательств, предусмотренных настоящим контрактом, Заказчик направляет Исполнителю требование об уплате неустоек (штрафов, пени).</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r w:rsidRPr="0073650F">
        <w:rPr>
          <w:rFonts w:eastAsia="Calibri"/>
          <w:spacing w:val="0"/>
          <w:kern w:val="0"/>
          <w:vertAlign w:val="superscript"/>
          <w:lang w:eastAsia="en-US"/>
        </w:rPr>
        <w:footnoteReference w:id="2"/>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vertAlign w:val="superscript"/>
          <w:lang w:eastAsia="en-US"/>
        </w:rPr>
        <w:footnoteReference w:id="3"/>
      </w:r>
    </w:p>
    <w:p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r w:rsidRPr="0073650F">
        <w:rPr>
          <w:color w:val="000000"/>
          <w:vertAlign w:val="superscript"/>
        </w:rPr>
        <w:footnoteReference w:id="4"/>
      </w:r>
    </w:p>
    <w:p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от 30 августа 2017 г. № 1042</w:t>
      </w:r>
      <w:r w:rsidR="006279AB">
        <w:rPr>
          <w:rFonts w:eastAsia="Calibri"/>
          <w:spacing w:val="0"/>
          <w:kern w:val="0"/>
          <w:lang w:eastAsia="en-US"/>
        </w:rPr>
        <w:t>.</w:t>
      </w:r>
      <w:r w:rsidRPr="00414777">
        <w:rPr>
          <w:rFonts w:eastAsia="Calibri"/>
          <w:spacing w:val="0"/>
          <w:kern w:val="0"/>
          <w:vertAlign w:val="superscript"/>
          <w:lang w:eastAsia="en-US"/>
        </w:rPr>
        <w:footnoteReference w:id="5"/>
      </w:r>
    </w:p>
    <w:p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lastRenderedPageBreak/>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F3C4A" w:rsidRPr="001B5721" w:rsidRDefault="008F3C4A" w:rsidP="000960FE">
      <w:pPr>
        <w:tabs>
          <w:tab w:val="left" w:pos="709"/>
        </w:tabs>
        <w:autoSpaceDE w:val="0"/>
        <w:autoSpaceDN w:val="0"/>
        <w:adjustRightInd w:val="0"/>
        <w:jc w:val="both"/>
      </w:pPr>
    </w:p>
    <w:p w:rsidR="000960FE" w:rsidRPr="00A94DBE" w:rsidRDefault="000960FE" w:rsidP="000960FE">
      <w:pPr>
        <w:ind w:firstLine="709"/>
        <w:jc w:val="center"/>
        <w:rPr>
          <w:b/>
          <w:bCs/>
        </w:rPr>
      </w:pPr>
      <w:r w:rsidRPr="00A94DBE">
        <w:rPr>
          <w:b/>
          <w:bCs/>
        </w:rPr>
        <w:t>7. Срок действия Контракта</w:t>
      </w:r>
    </w:p>
    <w:p w:rsidR="00A94DBE" w:rsidRPr="00157D68" w:rsidRDefault="00A94DBE" w:rsidP="000960FE">
      <w:pPr>
        <w:ind w:firstLine="709"/>
        <w:jc w:val="center"/>
        <w:rPr>
          <w:b/>
          <w:bCs/>
          <w:highlight w:val="green"/>
        </w:rPr>
      </w:pPr>
    </w:p>
    <w:p w:rsidR="000960FE" w:rsidRPr="00667341" w:rsidRDefault="003F5D17" w:rsidP="000960FE">
      <w:pPr>
        <w:widowControl w:val="0"/>
        <w:jc w:val="both"/>
      </w:pPr>
      <w:r w:rsidRPr="00667341">
        <w:tab/>
      </w:r>
      <w:r w:rsidR="000960FE" w:rsidRPr="00667341">
        <w:t>7.1. Срок оказания услуг:</w:t>
      </w:r>
      <w:r w:rsidR="0003481A">
        <w:t xml:space="preserve"> </w:t>
      </w:r>
      <w:r w:rsidR="004B6DEA" w:rsidRPr="004B6DEA">
        <w:t>с момента з</w:t>
      </w:r>
      <w:r w:rsidR="008D677B">
        <w:t>аключения настоящего Контракта</w:t>
      </w:r>
      <w:r w:rsidR="00FC67F7">
        <w:t>, но не ранее 1 января 2022 года,</w:t>
      </w:r>
      <w:r w:rsidR="0003481A">
        <w:t xml:space="preserve"> </w:t>
      </w:r>
      <w:r w:rsidR="004B6DEA" w:rsidRPr="004B6DEA">
        <w:t>по «31» декабря 202</w:t>
      </w:r>
      <w:r w:rsidR="00117D05">
        <w:t>2</w:t>
      </w:r>
      <w:r w:rsidR="004B6DEA" w:rsidRPr="004B6DEA">
        <w:t xml:space="preserve"> года. </w:t>
      </w:r>
    </w:p>
    <w:p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rsidR="000960FE" w:rsidRPr="00667341" w:rsidRDefault="001A42D8" w:rsidP="000960FE">
      <w:pPr>
        <w:jc w:val="both"/>
      </w:pPr>
      <w:r w:rsidRPr="00667341">
        <w:tab/>
      </w:r>
      <w:r w:rsidR="000960FE"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rsidR="000960FE" w:rsidRPr="00157D68" w:rsidRDefault="000960FE" w:rsidP="000960FE">
      <w:pPr>
        <w:tabs>
          <w:tab w:val="left" w:pos="0"/>
          <w:tab w:val="left" w:pos="2268"/>
        </w:tabs>
        <w:jc w:val="center"/>
        <w:rPr>
          <w:b/>
          <w:bCs/>
          <w:highlight w:val="green"/>
        </w:rPr>
      </w:pPr>
    </w:p>
    <w:p w:rsidR="000960FE" w:rsidRPr="00667341" w:rsidRDefault="000960FE" w:rsidP="000960FE">
      <w:pPr>
        <w:tabs>
          <w:tab w:val="left" w:pos="0"/>
          <w:tab w:val="left" w:pos="2268"/>
        </w:tabs>
        <w:jc w:val="center"/>
        <w:rPr>
          <w:b/>
          <w:bCs/>
        </w:rPr>
      </w:pPr>
      <w:r w:rsidRPr="00667341">
        <w:rPr>
          <w:b/>
          <w:bCs/>
        </w:rPr>
        <w:t>8.</w:t>
      </w:r>
      <w:r w:rsidR="00FC76F6">
        <w:rPr>
          <w:b/>
          <w:bCs/>
        </w:rPr>
        <w:t xml:space="preserve"> </w:t>
      </w:r>
      <w:r w:rsidRPr="00667341">
        <w:rPr>
          <w:b/>
          <w:bCs/>
        </w:rPr>
        <w:t>Действие непреодолимой силы</w:t>
      </w:r>
    </w:p>
    <w:p w:rsidR="00667341" w:rsidRPr="00157D68" w:rsidRDefault="00667341" w:rsidP="000960FE">
      <w:pPr>
        <w:tabs>
          <w:tab w:val="left" w:pos="0"/>
          <w:tab w:val="left" w:pos="2268"/>
        </w:tabs>
        <w:jc w:val="center"/>
        <w:rPr>
          <w:b/>
          <w:bCs/>
          <w:highlight w:val="green"/>
        </w:rPr>
      </w:pPr>
    </w:p>
    <w:p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03481A">
        <w:t xml:space="preserve"> </w:t>
      </w:r>
      <w:r w:rsidRPr="00FC4DFC">
        <w:t>на срок действия указанных обстоятельств.</w:t>
      </w:r>
    </w:p>
    <w:p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337A68" w:rsidRPr="00157D68" w:rsidRDefault="00337A68" w:rsidP="000960FE">
      <w:pPr>
        <w:ind w:firstLine="360"/>
        <w:jc w:val="both"/>
        <w:rPr>
          <w:b/>
          <w:bCs/>
          <w:highlight w:val="green"/>
        </w:rPr>
      </w:pPr>
    </w:p>
    <w:p w:rsidR="000960FE" w:rsidRPr="00FC4DFC" w:rsidRDefault="000960FE" w:rsidP="000960FE">
      <w:pPr>
        <w:tabs>
          <w:tab w:val="left" w:pos="2268"/>
        </w:tabs>
        <w:ind w:firstLine="709"/>
        <w:jc w:val="center"/>
        <w:rPr>
          <w:b/>
          <w:bCs/>
        </w:rPr>
      </w:pPr>
      <w:r w:rsidRPr="00FC4DFC">
        <w:rPr>
          <w:b/>
          <w:bCs/>
        </w:rPr>
        <w:t>9. Порядок разрешения споров</w:t>
      </w:r>
    </w:p>
    <w:p w:rsidR="00FC4DFC" w:rsidRPr="00FC4DFC" w:rsidRDefault="00FC4DFC" w:rsidP="000960FE">
      <w:pPr>
        <w:tabs>
          <w:tab w:val="left" w:pos="2268"/>
        </w:tabs>
        <w:ind w:firstLine="709"/>
        <w:jc w:val="center"/>
        <w:rPr>
          <w:b/>
          <w:bCs/>
        </w:rPr>
      </w:pPr>
    </w:p>
    <w:p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rsidR="000960FE" w:rsidRPr="00157D68" w:rsidRDefault="000960FE" w:rsidP="000960FE">
      <w:pPr>
        <w:tabs>
          <w:tab w:val="left" w:pos="0"/>
        </w:tabs>
        <w:jc w:val="center"/>
        <w:rPr>
          <w:highlight w:val="green"/>
        </w:rPr>
      </w:pPr>
    </w:p>
    <w:p w:rsidR="000960FE" w:rsidRPr="00FC4DFC" w:rsidRDefault="000960FE" w:rsidP="000960FE">
      <w:pPr>
        <w:tabs>
          <w:tab w:val="left" w:pos="0"/>
        </w:tabs>
        <w:jc w:val="center"/>
        <w:rPr>
          <w:b/>
          <w:bCs/>
        </w:rPr>
      </w:pPr>
      <w:r w:rsidRPr="00FC4DFC">
        <w:rPr>
          <w:b/>
          <w:bCs/>
        </w:rPr>
        <w:t>10. Порядок расторжения Контракта</w:t>
      </w:r>
    </w:p>
    <w:p w:rsidR="00FC4DFC" w:rsidRPr="00157D68" w:rsidRDefault="00FC4DFC" w:rsidP="000960FE">
      <w:pPr>
        <w:tabs>
          <w:tab w:val="left" w:pos="0"/>
        </w:tabs>
        <w:jc w:val="center"/>
        <w:rPr>
          <w:b/>
          <w:bCs/>
          <w:highlight w:val="green"/>
        </w:rPr>
      </w:pPr>
    </w:p>
    <w:p w:rsidR="000960FE" w:rsidRPr="00FC4DFC" w:rsidRDefault="0046053E" w:rsidP="000960FE">
      <w:pPr>
        <w:tabs>
          <w:tab w:val="left" w:pos="709"/>
        </w:tabs>
        <w:autoSpaceDE w:val="0"/>
        <w:autoSpaceDN w:val="0"/>
        <w:adjustRightInd w:val="0"/>
        <w:jc w:val="both"/>
      </w:pPr>
      <w:r w:rsidRPr="00FC4DFC">
        <w:tab/>
      </w:r>
      <w:r w:rsidR="00FC67F7">
        <w:t>10.1. Настоящий К</w:t>
      </w:r>
      <w:r w:rsidR="000960FE" w:rsidRPr="00FC4DFC">
        <w:t>онтракт может быть расторгнут:</w:t>
      </w:r>
    </w:p>
    <w:p w:rsidR="000960FE" w:rsidRPr="00FC4DFC" w:rsidRDefault="000960FE" w:rsidP="0046053E">
      <w:pPr>
        <w:tabs>
          <w:tab w:val="left" w:pos="709"/>
        </w:tabs>
        <w:autoSpaceDE w:val="0"/>
        <w:autoSpaceDN w:val="0"/>
        <w:adjustRightInd w:val="0"/>
        <w:jc w:val="both"/>
      </w:pPr>
      <w:r w:rsidRPr="00FC4DFC">
        <w:t>- по соглашению Сторон;</w:t>
      </w:r>
    </w:p>
    <w:p w:rsidR="000960FE" w:rsidRPr="00FC4DFC" w:rsidRDefault="000960FE" w:rsidP="0046053E">
      <w:pPr>
        <w:tabs>
          <w:tab w:val="left" w:pos="709"/>
        </w:tabs>
        <w:autoSpaceDE w:val="0"/>
        <w:autoSpaceDN w:val="0"/>
        <w:adjustRightInd w:val="0"/>
        <w:jc w:val="both"/>
      </w:pPr>
      <w:r w:rsidRPr="00FC4DFC">
        <w:t>- в судебном порядке;</w:t>
      </w:r>
    </w:p>
    <w:p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rsidR="00167DC7" w:rsidRDefault="000960FE" w:rsidP="0046053E">
      <w:pPr>
        <w:tabs>
          <w:tab w:val="left" w:pos="709"/>
        </w:tabs>
        <w:autoSpaceDE w:val="0"/>
        <w:autoSpaceDN w:val="0"/>
        <w:adjustRightInd w:val="0"/>
        <w:ind w:firstLine="709"/>
        <w:jc w:val="both"/>
      </w:pPr>
      <w:r w:rsidRPr="00FC4DFC">
        <w:t>10.4.</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w:t>
      </w:r>
      <w:r w:rsidR="000960FE" w:rsidRPr="00FC4DFC">
        <w:lastRenderedPageBreak/>
        <w:t xml:space="preserve">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rsidR="000960FE" w:rsidRPr="00157D68" w:rsidRDefault="000960FE" w:rsidP="005B6848">
      <w:pPr>
        <w:rPr>
          <w:b/>
          <w:bCs/>
          <w:highlight w:val="green"/>
        </w:rPr>
      </w:pPr>
    </w:p>
    <w:p w:rsidR="000960FE" w:rsidRPr="00FC4DFC" w:rsidRDefault="000960FE" w:rsidP="000960FE">
      <w:pPr>
        <w:tabs>
          <w:tab w:val="left" w:pos="2268"/>
        </w:tabs>
        <w:ind w:firstLine="709"/>
        <w:jc w:val="center"/>
        <w:rPr>
          <w:b/>
          <w:bCs/>
        </w:rPr>
      </w:pPr>
      <w:r w:rsidRPr="00FC4DFC">
        <w:rPr>
          <w:b/>
          <w:bCs/>
        </w:rPr>
        <w:t>11. Заключительные положения</w:t>
      </w:r>
    </w:p>
    <w:p w:rsidR="00FC4DFC" w:rsidRPr="00FC4DFC" w:rsidRDefault="00FC4DFC" w:rsidP="000960FE">
      <w:pPr>
        <w:tabs>
          <w:tab w:val="left" w:pos="2268"/>
        </w:tabs>
        <w:ind w:firstLine="709"/>
        <w:jc w:val="center"/>
        <w:rPr>
          <w:b/>
          <w:bCs/>
        </w:rPr>
      </w:pPr>
    </w:p>
    <w:p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rsidR="000960FE" w:rsidRPr="001B5721" w:rsidRDefault="000960FE" w:rsidP="005F68CD">
      <w:pPr>
        <w:ind w:left="567"/>
      </w:pPr>
    </w:p>
    <w:p w:rsidR="000960FE" w:rsidRPr="001B5721" w:rsidRDefault="000960FE" w:rsidP="000960FE">
      <w:pPr>
        <w:ind w:firstLine="851"/>
        <w:jc w:val="center"/>
        <w:rPr>
          <w:b/>
        </w:rPr>
      </w:pPr>
      <w:r w:rsidRPr="001B5721">
        <w:rPr>
          <w:b/>
        </w:rPr>
        <w:t>12. Юридические адреса,</w:t>
      </w:r>
      <w:r w:rsidR="00772622">
        <w:rPr>
          <w:b/>
        </w:rPr>
        <w:t xml:space="preserve"> </w:t>
      </w:r>
      <w:r w:rsidRPr="001B5721">
        <w:rPr>
          <w:b/>
        </w:rPr>
        <w:t>банковские реквизиты и подписи Сторон</w:t>
      </w:r>
    </w:p>
    <w:p w:rsidR="000960FE" w:rsidRPr="001B5721" w:rsidRDefault="000960FE" w:rsidP="000960FE">
      <w:pPr>
        <w:jc w:val="both"/>
      </w:pPr>
    </w:p>
    <w:p w:rsidR="000960FE" w:rsidRDefault="000E27F7" w:rsidP="000960FE">
      <w:pPr>
        <w:jc w:val="both"/>
      </w:pPr>
      <w:r>
        <w:t xml:space="preserve">    </w:t>
      </w:r>
      <w:r w:rsidR="000960FE" w:rsidRPr="001B5721">
        <w:t>ЗАКАЗЧИК</w:t>
      </w:r>
      <w:r>
        <w:t xml:space="preserve">                                                                             </w:t>
      </w:r>
      <w:r w:rsidR="000960FE" w:rsidRPr="001B5721">
        <w:t>ИСПОЛНИТЕЛЬ</w:t>
      </w:r>
    </w:p>
    <w:p w:rsidR="000E27F7" w:rsidRDefault="000E27F7" w:rsidP="000960FE">
      <w:pPr>
        <w:jc w:val="both"/>
      </w:pPr>
    </w:p>
    <w:tbl>
      <w:tblPr>
        <w:tblW w:w="0" w:type="auto"/>
        <w:jc w:val="center"/>
        <w:tblLook w:val="04A0"/>
      </w:tblPr>
      <w:tblGrid>
        <w:gridCol w:w="5558"/>
        <w:gridCol w:w="5034"/>
      </w:tblGrid>
      <w:tr w:rsidR="000E27F7" w:rsidRPr="005E693A" w:rsidTr="00700BAB">
        <w:trPr>
          <w:jc w:val="center"/>
        </w:trPr>
        <w:tc>
          <w:tcPr>
            <w:tcW w:w="5558" w:type="dxa"/>
          </w:tcPr>
          <w:p w:rsidR="000E27F7" w:rsidRPr="005E693A" w:rsidRDefault="000E27F7" w:rsidP="00700BAB">
            <w:pPr>
              <w:tabs>
                <w:tab w:val="left" w:pos="1050"/>
              </w:tabs>
            </w:pPr>
            <w:r>
              <w:t xml:space="preserve">Муниципальное бюджетное дошкольное образовательное учреждение </w:t>
            </w:r>
            <w:r w:rsidR="006270F9">
              <w:t>города Иркутска детский сад №37</w:t>
            </w:r>
          </w:p>
          <w:p w:rsidR="000E27F7" w:rsidRDefault="000E27F7" w:rsidP="00700BAB">
            <w:pPr>
              <w:tabs>
                <w:tab w:val="left" w:pos="1050"/>
              </w:tabs>
            </w:pPr>
          </w:p>
          <w:p w:rsidR="006270F9" w:rsidRPr="000E06E9" w:rsidRDefault="006270F9" w:rsidP="006270F9">
            <w:pPr>
              <w:tabs>
                <w:tab w:val="left" w:pos="6120"/>
              </w:tabs>
              <w:rPr>
                <w:bCs/>
              </w:rPr>
            </w:pPr>
            <w:r w:rsidRPr="000E06E9">
              <w:rPr>
                <w:bCs/>
              </w:rPr>
              <w:t>664074, г. Иркутск, ул. Гоголя, 69</w:t>
            </w:r>
          </w:p>
          <w:p w:rsidR="006270F9" w:rsidRPr="000E06E9" w:rsidRDefault="006270F9" w:rsidP="006270F9">
            <w:pPr>
              <w:tabs>
                <w:tab w:val="left" w:pos="6120"/>
              </w:tabs>
              <w:rPr>
                <w:bCs/>
              </w:rPr>
            </w:pPr>
            <w:r w:rsidRPr="000E06E9">
              <w:rPr>
                <w:bCs/>
              </w:rPr>
              <w:t xml:space="preserve">ИНН 3812008369/ КПП 381201001 </w:t>
            </w:r>
          </w:p>
          <w:p w:rsidR="006270F9" w:rsidRPr="000E06E9" w:rsidRDefault="006270F9" w:rsidP="006270F9">
            <w:pPr>
              <w:tabs>
                <w:tab w:val="left" w:pos="6120"/>
              </w:tabs>
              <w:rPr>
                <w:bCs/>
              </w:rPr>
            </w:pPr>
            <w:r w:rsidRPr="000E06E9">
              <w:rPr>
                <w:bCs/>
              </w:rPr>
              <w:t>Сч.03234643257010003400</w:t>
            </w:r>
          </w:p>
          <w:p w:rsidR="006270F9" w:rsidRPr="000E06E9" w:rsidRDefault="006270F9" w:rsidP="006270F9">
            <w:pPr>
              <w:tabs>
                <w:tab w:val="left" w:pos="6120"/>
              </w:tabs>
              <w:rPr>
                <w:bCs/>
              </w:rPr>
            </w:pPr>
            <w:r w:rsidRPr="000E06E9">
              <w:rPr>
                <w:bCs/>
              </w:rPr>
              <w:t>л/с 20902530041 в Департаменте финансов КБПиФ</w:t>
            </w:r>
          </w:p>
          <w:p w:rsidR="006270F9" w:rsidRPr="000E06E9" w:rsidRDefault="006270F9" w:rsidP="006270F9">
            <w:pPr>
              <w:tabs>
                <w:tab w:val="left" w:pos="6120"/>
              </w:tabs>
              <w:rPr>
                <w:bCs/>
              </w:rPr>
            </w:pPr>
            <w:r w:rsidRPr="000E06E9">
              <w:rPr>
                <w:bCs/>
              </w:rPr>
              <w:t>администрации г. Иркутска</w:t>
            </w:r>
          </w:p>
          <w:p w:rsidR="006270F9" w:rsidRDefault="006270F9" w:rsidP="006270F9">
            <w:pPr>
              <w:tabs>
                <w:tab w:val="left" w:pos="6120"/>
              </w:tabs>
              <w:rPr>
                <w:bCs/>
              </w:rPr>
            </w:pPr>
            <w:r w:rsidRPr="00DB612F">
              <w:rPr>
                <w:bCs/>
              </w:rPr>
              <w:t>тел.: 8(3952)38-78-69</w:t>
            </w:r>
          </w:p>
          <w:p w:rsidR="006270F9" w:rsidRPr="000E06E9" w:rsidRDefault="006270F9" w:rsidP="006270F9">
            <w:pPr>
              <w:tabs>
                <w:tab w:val="left" w:pos="6120"/>
              </w:tabs>
              <w:rPr>
                <w:bCs/>
              </w:rPr>
            </w:pPr>
            <w:r w:rsidRPr="000E06E9">
              <w:rPr>
                <w:bCs/>
              </w:rPr>
              <w:t>Сч. 40102810145370000026</w:t>
            </w:r>
          </w:p>
          <w:p w:rsidR="006270F9" w:rsidRPr="000E06E9" w:rsidRDefault="006270F9" w:rsidP="006270F9">
            <w:pPr>
              <w:tabs>
                <w:tab w:val="left" w:pos="6120"/>
              </w:tabs>
              <w:rPr>
                <w:bCs/>
              </w:rPr>
            </w:pPr>
            <w:r w:rsidRPr="000E06E9">
              <w:rPr>
                <w:bCs/>
              </w:rPr>
              <w:t xml:space="preserve">ОТДЕЛЕНИЕ ИРКУТСК/УФК по Иркутской области </w:t>
            </w:r>
            <w:r>
              <w:rPr>
                <w:bCs/>
              </w:rPr>
              <w:t xml:space="preserve">    </w:t>
            </w:r>
            <w:r w:rsidRPr="000E06E9">
              <w:rPr>
                <w:bCs/>
              </w:rPr>
              <w:t>г. Иркутск</w:t>
            </w:r>
          </w:p>
          <w:p w:rsidR="006270F9" w:rsidRPr="000E06E9" w:rsidRDefault="006270F9" w:rsidP="006270F9">
            <w:pPr>
              <w:tabs>
                <w:tab w:val="left" w:pos="6120"/>
              </w:tabs>
              <w:rPr>
                <w:bCs/>
              </w:rPr>
            </w:pPr>
            <w:r w:rsidRPr="000E06E9">
              <w:rPr>
                <w:bCs/>
              </w:rPr>
              <w:t>БИК 012520101</w:t>
            </w:r>
          </w:p>
          <w:p w:rsidR="00EA46D1" w:rsidRPr="00237F34" w:rsidRDefault="00EA46D1" w:rsidP="00EA46D1">
            <w:pPr>
              <w:tabs>
                <w:tab w:val="left" w:pos="1050"/>
              </w:tabs>
            </w:pPr>
          </w:p>
          <w:p w:rsidR="000E27F7" w:rsidRDefault="000E27F7" w:rsidP="00700BAB">
            <w:pPr>
              <w:tabs>
                <w:tab w:val="left" w:pos="1050"/>
              </w:tabs>
            </w:pPr>
          </w:p>
          <w:p w:rsidR="000E27F7" w:rsidRPr="005E693A" w:rsidRDefault="000E27F7" w:rsidP="00700BAB">
            <w:pPr>
              <w:tabs>
                <w:tab w:val="left" w:pos="1050"/>
              </w:tabs>
            </w:pPr>
            <w:r w:rsidRPr="005E693A">
              <w:t xml:space="preserve">Заведующий </w:t>
            </w:r>
          </w:p>
          <w:p w:rsidR="000E27F7" w:rsidRPr="005E693A" w:rsidRDefault="000E27F7" w:rsidP="00700BAB">
            <w:pPr>
              <w:tabs>
                <w:tab w:val="left" w:pos="1050"/>
              </w:tabs>
            </w:pPr>
          </w:p>
          <w:p w:rsidR="000E27F7" w:rsidRPr="005E693A" w:rsidRDefault="000E27F7" w:rsidP="00700BAB">
            <w:pPr>
              <w:tabs>
                <w:tab w:val="left" w:pos="1050"/>
              </w:tabs>
            </w:pPr>
            <w:r>
              <w:t>___</w:t>
            </w:r>
            <w:r w:rsidR="006270F9">
              <w:t>__________________ Н.В. Долгун</w:t>
            </w:r>
          </w:p>
          <w:p w:rsidR="000E27F7" w:rsidRPr="005E693A" w:rsidRDefault="000E27F7" w:rsidP="00700BAB">
            <w:pPr>
              <w:tabs>
                <w:tab w:val="left" w:pos="1050"/>
              </w:tabs>
            </w:pPr>
            <w:r w:rsidRPr="005E693A">
              <w:t>М.П.</w:t>
            </w:r>
          </w:p>
        </w:tc>
        <w:tc>
          <w:tcPr>
            <w:tcW w:w="5034" w:type="dxa"/>
          </w:tcPr>
          <w:p w:rsidR="000E27F7" w:rsidRPr="005E693A" w:rsidRDefault="000E27F7" w:rsidP="00700BAB">
            <w:pPr>
              <w:tabs>
                <w:tab w:val="left" w:pos="1050"/>
              </w:tabs>
            </w:pPr>
            <w:r w:rsidRPr="005E693A">
              <w:t>Муниципальное унитарное предприятие «Комбинат питания г. Иркутска»</w:t>
            </w:r>
          </w:p>
          <w:p w:rsidR="000E27F7" w:rsidRPr="005E693A" w:rsidRDefault="000E27F7" w:rsidP="00700BAB">
            <w:pPr>
              <w:tabs>
                <w:tab w:val="left" w:pos="1050"/>
              </w:tabs>
            </w:pPr>
          </w:p>
          <w:p w:rsidR="000E27F7" w:rsidRDefault="000E27F7" w:rsidP="00700BAB">
            <w:pPr>
              <w:ind w:left="33" w:right="272" w:firstLine="1"/>
              <w:jc w:val="both"/>
              <w:rPr>
                <w:rFonts w:eastAsia="Calibri"/>
              </w:rPr>
            </w:pPr>
          </w:p>
          <w:p w:rsidR="000E27F7" w:rsidRPr="00961ED3" w:rsidRDefault="000E27F7" w:rsidP="00700BAB">
            <w:pPr>
              <w:ind w:left="33" w:right="272" w:firstLine="1"/>
              <w:jc w:val="both"/>
              <w:rPr>
                <w:rFonts w:eastAsia="Calibri"/>
              </w:rPr>
            </w:pPr>
            <w:r w:rsidRPr="00961ED3">
              <w:rPr>
                <w:rFonts w:eastAsia="Calibri"/>
              </w:rPr>
              <w:t xml:space="preserve">Юридический адрес: </w:t>
            </w:r>
            <w:smartTag w:uri="urn:schemas-microsoft-com:office:smarttags" w:element="metricconverter">
              <w:smartTagPr>
                <w:attr w:name="ProductID" w:val="664046, г"/>
              </w:smartTagPr>
              <w:r w:rsidRPr="00961ED3">
                <w:rPr>
                  <w:rFonts w:eastAsia="Calibri"/>
                </w:rPr>
                <w:t>664046, г</w:t>
              </w:r>
            </w:smartTag>
            <w:r w:rsidRPr="00961ED3">
              <w:rPr>
                <w:rFonts w:eastAsia="Calibri"/>
              </w:rPr>
              <w:t xml:space="preserve">. Иркутск, </w:t>
            </w:r>
          </w:p>
          <w:p w:rsidR="000E27F7" w:rsidRPr="00961ED3" w:rsidRDefault="000E27F7" w:rsidP="00700BAB">
            <w:pPr>
              <w:ind w:left="34" w:right="272"/>
              <w:jc w:val="both"/>
              <w:rPr>
                <w:rFonts w:eastAsia="Calibri"/>
              </w:rPr>
            </w:pPr>
            <w:r w:rsidRPr="00961ED3">
              <w:rPr>
                <w:rFonts w:eastAsia="Calibri"/>
              </w:rPr>
              <w:t xml:space="preserve">б-р Постышева, 41 </w:t>
            </w:r>
          </w:p>
          <w:p w:rsidR="000E27F7" w:rsidRPr="0003481A" w:rsidRDefault="000E27F7" w:rsidP="00700BAB">
            <w:pPr>
              <w:ind w:left="34" w:right="272"/>
              <w:jc w:val="both"/>
              <w:rPr>
                <w:rFonts w:eastAsia="Calibri"/>
                <w:lang w:val="en-US"/>
              </w:rPr>
            </w:pPr>
            <w:r w:rsidRPr="00961ED3">
              <w:rPr>
                <w:rFonts w:eastAsia="Calibri"/>
              </w:rPr>
              <w:t>тел</w:t>
            </w:r>
            <w:r>
              <w:rPr>
                <w:rFonts w:eastAsia="Calibri"/>
                <w:lang w:val="en-US"/>
              </w:rPr>
              <w:t>.</w:t>
            </w:r>
            <w:r w:rsidRPr="0003481A">
              <w:rPr>
                <w:rFonts w:eastAsia="Calibri"/>
                <w:lang w:val="en-US"/>
              </w:rPr>
              <w:t xml:space="preserve"> 8 (3952) 76-38-16</w:t>
            </w:r>
          </w:p>
          <w:p w:rsidR="000E27F7" w:rsidRPr="00961ED3" w:rsidRDefault="000E27F7" w:rsidP="00700BAB">
            <w:pPr>
              <w:ind w:left="34" w:right="272"/>
              <w:jc w:val="both"/>
              <w:rPr>
                <w:rFonts w:eastAsia="Calibri"/>
                <w:lang w:val="en-US"/>
              </w:rPr>
            </w:pPr>
            <w:r w:rsidRPr="00961ED3">
              <w:rPr>
                <w:rFonts w:eastAsia="Calibri"/>
                <w:lang w:val="en-US"/>
              </w:rPr>
              <w:t xml:space="preserve">e-mail: </w:t>
            </w:r>
            <w:r w:rsidRPr="000E27F7">
              <w:rPr>
                <w:lang w:val="en-US"/>
              </w:rPr>
              <w:t>kompit@irkompit.ru</w:t>
            </w:r>
          </w:p>
          <w:p w:rsidR="000E27F7" w:rsidRPr="000E27F7" w:rsidRDefault="000E27F7" w:rsidP="00700BAB">
            <w:pPr>
              <w:ind w:left="34" w:right="272"/>
              <w:jc w:val="both"/>
              <w:rPr>
                <w:rFonts w:eastAsia="Calibri"/>
              </w:rPr>
            </w:pPr>
            <w:r w:rsidRPr="00961ED3">
              <w:rPr>
                <w:rFonts w:eastAsia="Calibri"/>
              </w:rPr>
              <w:t>ИНН</w:t>
            </w:r>
            <w:r w:rsidRPr="000E27F7">
              <w:rPr>
                <w:rFonts w:eastAsia="Calibri"/>
              </w:rPr>
              <w:t>: 3811154695</w:t>
            </w:r>
          </w:p>
          <w:p w:rsidR="000E27F7" w:rsidRPr="00961ED3" w:rsidRDefault="000E27F7" w:rsidP="00700BAB">
            <w:pPr>
              <w:ind w:left="34" w:right="272"/>
              <w:jc w:val="both"/>
              <w:rPr>
                <w:rFonts w:eastAsia="Calibri"/>
              </w:rPr>
            </w:pPr>
            <w:r w:rsidRPr="00961ED3">
              <w:rPr>
                <w:rFonts w:eastAsia="Calibri"/>
              </w:rPr>
              <w:t>КПП: 381101001</w:t>
            </w:r>
          </w:p>
          <w:p w:rsidR="000E27F7" w:rsidRPr="00961ED3" w:rsidRDefault="000E27F7" w:rsidP="00700BAB">
            <w:pPr>
              <w:ind w:left="34" w:right="272"/>
              <w:jc w:val="both"/>
              <w:rPr>
                <w:rFonts w:eastAsia="Calibri"/>
              </w:rPr>
            </w:pPr>
            <w:r w:rsidRPr="00961ED3">
              <w:rPr>
                <w:rFonts w:eastAsia="Calibri"/>
              </w:rPr>
              <w:t>р/счет: 40702810018020024781</w:t>
            </w:r>
          </w:p>
          <w:p w:rsidR="000E27F7" w:rsidRPr="00961ED3" w:rsidRDefault="000E27F7" w:rsidP="00700BAB">
            <w:pPr>
              <w:ind w:left="34" w:right="272"/>
              <w:jc w:val="both"/>
              <w:rPr>
                <w:rFonts w:eastAsia="Calibri"/>
              </w:rPr>
            </w:pPr>
            <w:r w:rsidRPr="00961ED3">
              <w:rPr>
                <w:rFonts w:eastAsia="Calibri"/>
              </w:rPr>
              <w:t xml:space="preserve">Байкальский банк ПАО Сбербанк </w:t>
            </w:r>
          </w:p>
          <w:p w:rsidR="000E27F7" w:rsidRPr="00961ED3" w:rsidRDefault="000E27F7" w:rsidP="00700BAB">
            <w:pPr>
              <w:ind w:left="34" w:right="272"/>
              <w:jc w:val="both"/>
              <w:rPr>
                <w:rFonts w:eastAsia="Calibri"/>
              </w:rPr>
            </w:pPr>
            <w:r w:rsidRPr="00961ED3">
              <w:rPr>
                <w:rFonts w:eastAsia="Calibri"/>
              </w:rPr>
              <w:t>к/счет: 30101810900000000607</w:t>
            </w:r>
          </w:p>
          <w:p w:rsidR="000E27F7" w:rsidRPr="00961ED3" w:rsidRDefault="000E27F7" w:rsidP="00700BAB">
            <w:pPr>
              <w:autoSpaceDE w:val="0"/>
              <w:autoSpaceDN w:val="0"/>
            </w:pPr>
            <w:r w:rsidRPr="00961ED3">
              <w:rPr>
                <w:rFonts w:eastAsia="Calibri"/>
              </w:rPr>
              <w:t>БИК: 042520607</w:t>
            </w:r>
          </w:p>
          <w:p w:rsidR="000E27F7" w:rsidRDefault="000E27F7" w:rsidP="00700BAB">
            <w:pPr>
              <w:tabs>
                <w:tab w:val="left" w:pos="1050"/>
              </w:tabs>
            </w:pPr>
          </w:p>
          <w:p w:rsidR="000E27F7" w:rsidRDefault="000E27F7" w:rsidP="00700BAB">
            <w:pPr>
              <w:tabs>
                <w:tab w:val="left" w:pos="1050"/>
              </w:tabs>
            </w:pPr>
          </w:p>
          <w:p w:rsidR="000E27F7" w:rsidRPr="005E693A" w:rsidRDefault="000E27F7" w:rsidP="00700BAB">
            <w:pPr>
              <w:tabs>
                <w:tab w:val="left" w:pos="1050"/>
              </w:tabs>
            </w:pPr>
            <w:r>
              <w:t>И.о. д</w:t>
            </w:r>
            <w:r w:rsidRPr="005E693A">
              <w:t>иректор</w:t>
            </w:r>
            <w:r>
              <w:t>а</w:t>
            </w:r>
          </w:p>
          <w:p w:rsidR="000E27F7" w:rsidRPr="005E693A" w:rsidRDefault="000E27F7" w:rsidP="00700BAB">
            <w:pPr>
              <w:tabs>
                <w:tab w:val="left" w:pos="1050"/>
              </w:tabs>
            </w:pPr>
          </w:p>
          <w:p w:rsidR="000E27F7" w:rsidRPr="005E693A" w:rsidRDefault="000E27F7" w:rsidP="00700BAB">
            <w:pPr>
              <w:tabs>
                <w:tab w:val="left" w:pos="1050"/>
              </w:tabs>
            </w:pPr>
            <w:r>
              <w:t>__________________ Л.А. Пронина</w:t>
            </w:r>
          </w:p>
          <w:p w:rsidR="000E27F7" w:rsidRPr="005E693A" w:rsidRDefault="000E27F7" w:rsidP="00700BAB">
            <w:pPr>
              <w:tabs>
                <w:tab w:val="left" w:pos="1050"/>
              </w:tabs>
            </w:pPr>
            <w:r w:rsidRPr="005E693A">
              <w:t>М.П.</w:t>
            </w:r>
          </w:p>
        </w:tc>
      </w:tr>
    </w:tbl>
    <w:p w:rsidR="000E27F7" w:rsidRPr="001B5721" w:rsidRDefault="000E27F7" w:rsidP="000960FE">
      <w:pPr>
        <w:jc w:val="both"/>
      </w:pPr>
    </w:p>
    <w:p w:rsidR="000960FE" w:rsidRPr="00007911" w:rsidRDefault="000960FE" w:rsidP="000960FE">
      <w:pPr>
        <w:pageBreakBefore/>
        <w:jc w:val="right"/>
      </w:pPr>
      <w:r w:rsidRPr="00007911">
        <w:lastRenderedPageBreak/>
        <w:t>Приложение № 1 к Контракту</w:t>
      </w:r>
    </w:p>
    <w:p w:rsidR="000960FE" w:rsidRPr="00007911" w:rsidRDefault="006A3C30" w:rsidP="000960FE">
      <w:pPr>
        <w:jc w:val="right"/>
      </w:pPr>
      <w:r>
        <w:t xml:space="preserve"> От 10.01.2022 №37/2022</w:t>
      </w:r>
    </w:p>
    <w:p w:rsidR="000960FE" w:rsidRPr="00007911" w:rsidRDefault="000960FE" w:rsidP="000960FE">
      <w:pPr>
        <w:jc w:val="both"/>
      </w:pPr>
    </w:p>
    <w:p w:rsidR="000960FE" w:rsidRPr="00007911" w:rsidRDefault="000960FE" w:rsidP="000960FE">
      <w:pPr>
        <w:keepNext/>
        <w:ind w:left="180"/>
        <w:jc w:val="center"/>
        <w:outlineLvl w:val="0"/>
        <w:rPr>
          <w:b/>
        </w:rPr>
      </w:pPr>
      <w:r w:rsidRPr="00007911">
        <w:rPr>
          <w:b/>
        </w:rPr>
        <w:t>Режим питания воспитанников</w:t>
      </w:r>
    </w:p>
    <w:p w:rsidR="000960FE" w:rsidRPr="00007911" w:rsidRDefault="000960FE" w:rsidP="000960FE">
      <w:pPr>
        <w:jc w:val="both"/>
      </w:pPr>
    </w:p>
    <w:p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0960FE" w:rsidRDefault="000960FE"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Pr="009D7ECC" w:rsidRDefault="009D7ECC" w:rsidP="009D7ECC">
      <w:pPr>
        <w:pStyle w:val="a4"/>
        <w:spacing w:before="0" w:beforeAutospacing="0" w:after="0" w:afterAutospacing="0"/>
        <w:ind w:firstLine="539"/>
        <w:jc w:val="both"/>
        <w:rPr>
          <w:sz w:val="20"/>
          <w:szCs w:val="20"/>
        </w:rPr>
      </w:pPr>
    </w:p>
    <w:p w:rsidR="000960FE" w:rsidRPr="00007911" w:rsidRDefault="000960FE" w:rsidP="000960FE">
      <w:pPr>
        <w:jc w:val="both"/>
      </w:pPr>
    </w:p>
    <w:p w:rsidR="000E27F7" w:rsidRDefault="000E27F7" w:rsidP="000E27F7">
      <w:pPr>
        <w:jc w:val="both"/>
      </w:pPr>
      <w:r>
        <w:t xml:space="preserve">    </w:t>
      </w:r>
      <w:r w:rsidRPr="001B5721">
        <w:t>ЗАКАЗЧИК</w:t>
      </w:r>
      <w:r>
        <w:t xml:space="preserve">                                                                             </w:t>
      </w:r>
      <w:r w:rsidRPr="001B5721">
        <w:t>ИСПОЛНИТЕЛЬ</w:t>
      </w:r>
    </w:p>
    <w:p w:rsidR="000E27F7" w:rsidRDefault="000E27F7" w:rsidP="000E27F7">
      <w:pPr>
        <w:jc w:val="both"/>
      </w:pPr>
    </w:p>
    <w:tbl>
      <w:tblPr>
        <w:tblW w:w="0" w:type="auto"/>
        <w:jc w:val="center"/>
        <w:tblLook w:val="04A0"/>
      </w:tblPr>
      <w:tblGrid>
        <w:gridCol w:w="5558"/>
        <w:gridCol w:w="5034"/>
      </w:tblGrid>
      <w:tr w:rsidR="000E27F7" w:rsidRPr="005E693A" w:rsidTr="00700BAB">
        <w:trPr>
          <w:jc w:val="center"/>
        </w:trPr>
        <w:tc>
          <w:tcPr>
            <w:tcW w:w="5558" w:type="dxa"/>
          </w:tcPr>
          <w:p w:rsidR="000E27F7" w:rsidRPr="005E693A" w:rsidRDefault="000E27F7" w:rsidP="00700BAB">
            <w:pPr>
              <w:tabs>
                <w:tab w:val="left" w:pos="1050"/>
              </w:tabs>
            </w:pPr>
            <w:r>
              <w:t xml:space="preserve">Муниципальное бюджетное дошкольное образовательное учреждение </w:t>
            </w:r>
            <w:r w:rsidR="00AE30CB">
              <w:t>города Иркутска детский сад №37</w:t>
            </w:r>
          </w:p>
          <w:p w:rsidR="000E27F7" w:rsidRDefault="000E27F7" w:rsidP="00700BAB">
            <w:pPr>
              <w:tabs>
                <w:tab w:val="left" w:pos="1050"/>
              </w:tabs>
            </w:pPr>
          </w:p>
          <w:p w:rsidR="000E27F7" w:rsidRDefault="000E27F7" w:rsidP="00700BAB">
            <w:pPr>
              <w:tabs>
                <w:tab w:val="left" w:pos="1050"/>
              </w:tabs>
            </w:pPr>
          </w:p>
          <w:p w:rsidR="000E27F7" w:rsidRPr="00237F34" w:rsidRDefault="000E27F7" w:rsidP="00700BAB">
            <w:pPr>
              <w:tabs>
                <w:tab w:val="left" w:pos="1050"/>
              </w:tabs>
            </w:pPr>
          </w:p>
          <w:p w:rsidR="000E27F7" w:rsidRPr="005E693A" w:rsidRDefault="000E27F7" w:rsidP="00700BAB">
            <w:pPr>
              <w:tabs>
                <w:tab w:val="left" w:pos="1050"/>
              </w:tabs>
            </w:pPr>
            <w:r w:rsidRPr="005E693A">
              <w:t xml:space="preserve">Заведующий </w:t>
            </w:r>
          </w:p>
          <w:p w:rsidR="000E27F7" w:rsidRPr="005E693A" w:rsidRDefault="000E27F7" w:rsidP="00700BAB">
            <w:pPr>
              <w:tabs>
                <w:tab w:val="left" w:pos="1050"/>
              </w:tabs>
            </w:pPr>
          </w:p>
          <w:p w:rsidR="000E27F7" w:rsidRPr="005E693A" w:rsidRDefault="000E27F7" w:rsidP="00700BAB">
            <w:pPr>
              <w:tabs>
                <w:tab w:val="left" w:pos="1050"/>
              </w:tabs>
            </w:pPr>
            <w:r>
              <w:t>___</w:t>
            </w:r>
            <w:r w:rsidR="00EA46D1">
              <w:t>_</w:t>
            </w:r>
            <w:r w:rsidR="00AE30CB">
              <w:t>_________________ Н. В. Долгун</w:t>
            </w:r>
          </w:p>
          <w:p w:rsidR="000E27F7" w:rsidRPr="005E693A" w:rsidRDefault="000E27F7" w:rsidP="00700BAB">
            <w:pPr>
              <w:tabs>
                <w:tab w:val="left" w:pos="1050"/>
              </w:tabs>
            </w:pPr>
            <w:r w:rsidRPr="005E693A">
              <w:t>М.П.</w:t>
            </w:r>
          </w:p>
        </w:tc>
        <w:tc>
          <w:tcPr>
            <w:tcW w:w="5034" w:type="dxa"/>
          </w:tcPr>
          <w:p w:rsidR="000E27F7" w:rsidRPr="005E693A" w:rsidRDefault="000E27F7" w:rsidP="00700BAB">
            <w:pPr>
              <w:tabs>
                <w:tab w:val="left" w:pos="1050"/>
              </w:tabs>
            </w:pPr>
            <w:r w:rsidRPr="005E693A">
              <w:t>Муниципальное унитарное предприятие «Комбинат питания г. Иркутска»</w:t>
            </w:r>
          </w:p>
          <w:p w:rsidR="000E27F7" w:rsidRPr="005E693A" w:rsidRDefault="000E27F7" w:rsidP="00700BAB">
            <w:pPr>
              <w:tabs>
                <w:tab w:val="left" w:pos="1050"/>
              </w:tabs>
            </w:pPr>
          </w:p>
          <w:p w:rsidR="000E27F7" w:rsidRDefault="000E27F7" w:rsidP="00700BAB">
            <w:pPr>
              <w:ind w:left="33" w:right="272" w:firstLine="1"/>
              <w:jc w:val="both"/>
              <w:rPr>
                <w:rFonts w:eastAsia="Calibri"/>
              </w:rPr>
            </w:pPr>
          </w:p>
          <w:p w:rsidR="000E27F7" w:rsidRDefault="000E27F7" w:rsidP="00700BAB">
            <w:pPr>
              <w:tabs>
                <w:tab w:val="left" w:pos="1050"/>
              </w:tabs>
            </w:pPr>
          </w:p>
          <w:p w:rsidR="000E27F7" w:rsidRDefault="000E27F7" w:rsidP="00700BAB">
            <w:pPr>
              <w:tabs>
                <w:tab w:val="left" w:pos="1050"/>
              </w:tabs>
            </w:pPr>
          </w:p>
          <w:p w:rsidR="000E27F7" w:rsidRPr="005E693A" w:rsidRDefault="000E27F7" w:rsidP="00700BAB">
            <w:pPr>
              <w:tabs>
                <w:tab w:val="left" w:pos="1050"/>
              </w:tabs>
            </w:pPr>
            <w:r>
              <w:t>И.о. д</w:t>
            </w:r>
            <w:r w:rsidRPr="005E693A">
              <w:t>иректор</w:t>
            </w:r>
            <w:r>
              <w:t>а</w:t>
            </w:r>
          </w:p>
          <w:p w:rsidR="000E27F7" w:rsidRPr="005E693A" w:rsidRDefault="000E27F7" w:rsidP="00700BAB">
            <w:pPr>
              <w:tabs>
                <w:tab w:val="left" w:pos="1050"/>
              </w:tabs>
            </w:pPr>
          </w:p>
          <w:p w:rsidR="000E27F7" w:rsidRPr="005E693A" w:rsidRDefault="000E27F7" w:rsidP="00700BAB">
            <w:pPr>
              <w:tabs>
                <w:tab w:val="left" w:pos="1050"/>
              </w:tabs>
            </w:pPr>
            <w:r>
              <w:t>__________________ Л.А. Пронина</w:t>
            </w:r>
          </w:p>
          <w:p w:rsidR="000E27F7" w:rsidRPr="005E693A" w:rsidRDefault="000E27F7" w:rsidP="00700BAB">
            <w:pPr>
              <w:tabs>
                <w:tab w:val="left" w:pos="1050"/>
              </w:tabs>
            </w:pPr>
            <w:r w:rsidRPr="005E693A">
              <w:t>М.П.</w:t>
            </w:r>
          </w:p>
        </w:tc>
      </w:tr>
    </w:tbl>
    <w:p w:rsidR="000960FE" w:rsidRPr="00007911"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sectPr w:rsidR="000960FE">
          <w:pgSz w:w="11906" w:h="16838"/>
          <w:pgMar w:top="360" w:right="567" w:bottom="539" w:left="539" w:header="284" w:footer="393" w:gutter="0"/>
          <w:cols w:space="720"/>
        </w:sectPr>
      </w:pPr>
    </w:p>
    <w:p w:rsidR="000960FE" w:rsidRPr="003221A8" w:rsidRDefault="000960FE" w:rsidP="000960FE">
      <w:pPr>
        <w:pageBreakBefore/>
        <w:jc w:val="right"/>
      </w:pPr>
      <w:r w:rsidRPr="003221A8">
        <w:lastRenderedPageBreak/>
        <w:t>Приложение № 2 к Контракту</w:t>
      </w:r>
    </w:p>
    <w:p w:rsidR="000960FE" w:rsidRPr="003221A8" w:rsidRDefault="006A3C30" w:rsidP="006A3C30">
      <w:pPr>
        <w:tabs>
          <w:tab w:val="left" w:pos="13584"/>
        </w:tabs>
        <w:jc w:val="right"/>
      </w:pPr>
      <w:r>
        <w:t xml:space="preserve">                                                                                                                                                                                          от 10.01.2022 №37/2022 </w:t>
      </w:r>
      <w:r>
        <w:tab/>
      </w:r>
    </w:p>
    <w:p w:rsidR="000960FE" w:rsidRDefault="000960FE" w:rsidP="000960FE">
      <w:pPr>
        <w:rPr>
          <w:spacing w:val="0"/>
          <w:kern w:val="0"/>
        </w:rPr>
      </w:pPr>
      <w:r w:rsidRPr="003221A8">
        <w:rPr>
          <w:spacing w:val="0"/>
          <w:kern w:val="0"/>
        </w:rPr>
        <w:object w:dxaOrig="15405"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4pt;height:441pt" o:ole="">
            <v:imagedata r:id="rId17" o:title=""/>
          </v:shape>
          <o:OLEObject Type="Embed" ProgID="Excel.Sheet.8" ShapeID="_x0000_i1025" DrawAspect="Content" ObjectID="_1703422802" r:id="rId18"/>
        </w:object>
      </w:r>
    </w:p>
    <w:p w:rsidR="00BC56C7" w:rsidRDefault="000960FE" w:rsidP="009D7ECC">
      <w:pPr>
        <w:jc w:val="both"/>
      </w:pPr>
      <w:r>
        <w:t xml:space="preserve">ЗАКАЗЧИК </w:t>
      </w:r>
      <w:r w:rsidR="00BC56C7">
        <w:t xml:space="preserve">                                                                                                                                                </w:t>
      </w:r>
      <w:r w:rsidR="009D7ECC">
        <w:t>ИСПОЛНИТЕЛЬ</w:t>
      </w:r>
    </w:p>
    <w:p w:rsidR="00BC56C7" w:rsidRDefault="00BC56C7" w:rsidP="00BC56C7">
      <w:pPr>
        <w:tabs>
          <w:tab w:val="left" w:pos="1050"/>
        </w:tabs>
      </w:pPr>
      <w:r>
        <w:t xml:space="preserve">Муниципальное бюджетное дошкольное образовательное </w:t>
      </w:r>
      <w:r>
        <w:tab/>
        <w:t xml:space="preserve">                                                                  </w:t>
      </w:r>
      <w:r w:rsidRPr="005E693A">
        <w:t xml:space="preserve">Муниципальное унитарное предприятие </w:t>
      </w:r>
    </w:p>
    <w:p w:rsidR="00BC56C7" w:rsidRPr="005E693A" w:rsidRDefault="00BC56C7" w:rsidP="00BC56C7">
      <w:pPr>
        <w:tabs>
          <w:tab w:val="left" w:pos="1050"/>
        </w:tabs>
      </w:pPr>
      <w:r>
        <w:t xml:space="preserve">учреждение </w:t>
      </w:r>
      <w:r w:rsidR="00AE30CB">
        <w:t>города Иркутска детский сад №37</w:t>
      </w:r>
      <w:r>
        <w:tab/>
        <w:t xml:space="preserve">                                                                               </w:t>
      </w:r>
      <w:r w:rsidRPr="005E693A">
        <w:t>«Комбинат питания г. Иркутска»</w:t>
      </w:r>
    </w:p>
    <w:p w:rsidR="00BC56C7" w:rsidRPr="005E693A" w:rsidRDefault="00BC56C7" w:rsidP="00BC56C7">
      <w:pPr>
        <w:tabs>
          <w:tab w:val="left" w:pos="1050"/>
        </w:tabs>
      </w:pPr>
      <w:r w:rsidRPr="005E693A">
        <w:t xml:space="preserve">Заведующий </w:t>
      </w:r>
      <w:r>
        <w:t xml:space="preserve">                                                                                                                                               И.о. д</w:t>
      </w:r>
      <w:r w:rsidRPr="005E693A">
        <w:t>иректор</w:t>
      </w:r>
      <w:r>
        <w:t>а</w:t>
      </w:r>
    </w:p>
    <w:p w:rsidR="00BC56C7" w:rsidRPr="005E693A" w:rsidRDefault="00BC56C7" w:rsidP="00BC56C7">
      <w:pPr>
        <w:tabs>
          <w:tab w:val="left" w:pos="1050"/>
        </w:tabs>
      </w:pPr>
      <w:r>
        <w:t>___</w:t>
      </w:r>
      <w:r w:rsidR="00EA46D1">
        <w:t>_</w:t>
      </w:r>
      <w:r w:rsidR="00AE30CB">
        <w:t>_________________ Н.В. Долгун</w:t>
      </w:r>
      <w:r>
        <w:t xml:space="preserve">                                                                                                   </w:t>
      </w:r>
      <w:r w:rsidR="00AE30CB">
        <w:t xml:space="preserve">     </w:t>
      </w:r>
      <w:r>
        <w:t xml:space="preserve"> __________________ Л.А. Пронина</w:t>
      </w:r>
    </w:p>
    <w:p w:rsidR="00BC56C7" w:rsidRPr="005E693A" w:rsidRDefault="00BC56C7" w:rsidP="00BC56C7">
      <w:pPr>
        <w:tabs>
          <w:tab w:val="left" w:pos="9680"/>
        </w:tabs>
      </w:pPr>
      <w:r w:rsidRPr="005E693A">
        <w:t>М.П</w:t>
      </w:r>
      <w:r>
        <w:tab/>
      </w:r>
      <w:r w:rsidRPr="005E693A">
        <w:t>М.П.</w:t>
      </w:r>
    </w:p>
    <w:p w:rsidR="000960FE" w:rsidRPr="00BC56C7" w:rsidRDefault="000960FE" w:rsidP="00BC56C7">
      <w:pPr>
        <w:sectPr w:rsidR="000960FE" w:rsidRPr="00BC56C7">
          <w:pgSz w:w="16838" w:h="11906" w:orient="landscape"/>
          <w:pgMar w:top="539" w:right="720" w:bottom="567" w:left="340" w:header="397" w:footer="391" w:gutter="0"/>
          <w:cols w:space="720"/>
        </w:sectPr>
      </w:pPr>
    </w:p>
    <w:p w:rsidR="000960FE" w:rsidRPr="00A02D6A" w:rsidRDefault="009D7ECC" w:rsidP="009D7ECC">
      <w:pPr>
        <w:pageBreakBefore/>
        <w:jc w:val="right"/>
      </w:pPr>
      <w:r>
        <w:lastRenderedPageBreak/>
        <w:t xml:space="preserve">Приложение № 3 </w:t>
      </w:r>
      <w:r w:rsidR="000960FE" w:rsidRPr="00A02D6A">
        <w:t>к Контракту</w:t>
      </w:r>
    </w:p>
    <w:p w:rsidR="000960FE" w:rsidRPr="00A02D6A" w:rsidRDefault="006A3C30" w:rsidP="000960FE">
      <w:pPr>
        <w:jc w:val="right"/>
      </w:pPr>
      <w:r>
        <w:t xml:space="preserve"> от 10.01.2022 №37/2022</w:t>
      </w:r>
    </w:p>
    <w:p w:rsidR="000960FE" w:rsidRPr="00CE52EC" w:rsidRDefault="000960FE" w:rsidP="000960FE">
      <w:pPr>
        <w:jc w:val="both"/>
        <w:rPr>
          <w:b/>
          <w:highlight w:val="green"/>
        </w:rPr>
      </w:pPr>
    </w:p>
    <w:p w:rsidR="000960FE" w:rsidRPr="00CE52EC" w:rsidRDefault="000960FE" w:rsidP="000960FE">
      <w:pPr>
        <w:jc w:val="center"/>
        <w:rPr>
          <w:b/>
          <w:highlight w:val="green"/>
        </w:rPr>
      </w:pPr>
    </w:p>
    <w:p w:rsidR="00C830F2"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tbl>
      <w:tblPr>
        <w:tblpPr w:leftFromText="180" w:rightFromText="180" w:vertAnchor="page" w:horzAnchor="margin" w:tblpY="5041"/>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4955"/>
        <w:gridCol w:w="1607"/>
        <w:gridCol w:w="1653"/>
      </w:tblGrid>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Инвентарный номер имущества, мебели</w:t>
            </w:r>
          </w:p>
        </w:tc>
        <w:tc>
          <w:tcPr>
            <w:tcW w:w="4955"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Наименование движимого имущества, мебели</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Балансовая стоимость движимого имущества, мебели, руб.</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Количество в шт.</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b/>
                <w:bCs/>
                <w:color w:val="000000"/>
                <w:spacing w:val="0"/>
                <w:kern w:val="0"/>
              </w:rPr>
            </w:pPr>
            <w:r w:rsidRPr="000244A3">
              <w:rPr>
                <w:b/>
                <w:bCs/>
                <w:color w:val="000000"/>
                <w:spacing w:val="0"/>
                <w:kern w:val="0"/>
              </w:rPr>
              <w:t>1</w:t>
            </w:r>
          </w:p>
        </w:tc>
        <w:tc>
          <w:tcPr>
            <w:tcW w:w="4955" w:type="dxa"/>
            <w:shd w:val="clear" w:color="auto" w:fill="auto"/>
            <w:vAlign w:val="bottom"/>
            <w:hideMark/>
          </w:tcPr>
          <w:p w:rsidR="00AE30CB" w:rsidRPr="000244A3" w:rsidRDefault="00AE30CB" w:rsidP="003F51DE">
            <w:pPr>
              <w:jc w:val="center"/>
              <w:rPr>
                <w:b/>
                <w:bCs/>
                <w:color w:val="000000"/>
                <w:spacing w:val="0"/>
                <w:kern w:val="0"/>
              </w:rPr>
            </w:pPr>
            <w:r w:rsidRPr="000244A3">
              <w:rPr>
                <w:b/>
                <w:bCs/>
                <w:color w:val="000000"/>
                <w:spacing w:val="0"/>
                <w:kern w:val="0"/>
              </w:rPr>
              <w:t>2</w:t>
            </w:r>
          </w:p>
        </w:tc>
        <w:tc>
          <w:tcPr>
            <w:tcW w:w="1607" w:type="dxa"/>
            <w:shd w:val="clear" w:color="auto" w:fill="auto"/>
            <w:vAlign w:val="bottom"/>
            <w:hideMark/>
          </w:tcPr>
          <w:p w:rsidR="00AE30CB" w:rsidRPr="000244A3" w:rsidRDefault="00AE30CB" w:rsidP="003F51DE">
            <w:pPr>
              <w:jc w:val="center"/>
              <w:rPr>
                <w:b/>
                <w:bCs/>
                <w:color w:val="000000"/>
                <w:spacing w:val="0"/>
                <w:kern w:val="0"/>
              </w:rPr>
            </w:pPr>
            <w:r w:rsidRPr="000244A3">
              <w:rPr>
                <w:b/>
                <w:bCs/>
                <w:color w:val="000000"/>
                <w:spacing w:val="0"/>
                <w:kern w:val="0"/>
              </w:rPr>
              <w:t>3</w:t>
            </w:r>
          </w:p>
        </w:tc>
        <w:tc>
          <w:tcPr>
            <w:tcW w:w="1653" w:type="dxa"/>
            <w:shd w:val="clear" w:color="auto" w:fill="auto"/>
            <w:vAlign w:val="bottom"/>
            <w:hideMark/>
          </w:tcPr>
          <w:p w:rsidR="00AE30CB" w:rsidRPr="000244A3" w:rsidRDefault="00AE30CB" w:rsidP="003F51DE">
            <w:pPr>
              <w:jc w:val="center"/>
              <w:rPr>
                <w:b/>
                <w:bCs/>
                <w:color w:val="000000"/>
                <w:spacing w:val="0"/>
                <w:kern w:val="0"/>
              </w:rPr>
            </w:pPr>
            <w:r w:rsidRPr="000244A3">
              <w:rPr>
                <w:b/>
                <w:bCs/>
                <w:color w:val="000000"/>
                <w:spacing w:val="0"/>
                <w:kern w:val="0"/>
              </w:rPr>
              <w:t>4</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Бачок нержавеющая сталь 20л</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Default="00AE30CB" w:rsidP="003F51DE">
            <w:pPr>
              <w:jc w:val="both"/>
              <w:rPr>
                <w:color w:val="000000"/>
                <w:spacing w:val="0"/>
                <w:kern w:val="0"/>
              </w:rPr>
            </w:pPr>
            <w:r w:rsidRPr="000244A3">
              <w:rPr>
                <w:color w:val="000000"/>
                <w:spacing w:val="0"/>
                <w:kern w:val="0"/>
              </w:rPr>
              <w:t>Весы механические до 6 кг</w:t>
            </w:r>
          </w:p>
          <w:p w:rsidR="00AE30CB" w:rsidRPr="000244A3" w:rsidRDefault="00AE30CB" w:rsidP="003F51DE">
            <w:pPr>
              <w:jc w:val="both"/>
              <w:rPr>
                <w:color w:val="000000"/>
                <w:spacing w:val="0"/>
                <w:kern w:val="0"/>
              </w:rPr>
            </w:pP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Огнетушитель оп-4</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Приставка с опорой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Стол разделочный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5,00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5</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Шкаф металлический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0373640995</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Шкаф металл для хоз.инвент.</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7532,00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0370430029</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Холодильник "Бирюса-8"</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8618,00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0373441259</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Кипятильник КВЭ-30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13053,00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0373441010</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Кондиционер Hisense</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30774,95</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0370410611</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Ларь морозильный CF 200S</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24500,00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0373440715</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Ларь низкотемпературный ЛН 300 (CF300S)</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19515,00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0370410017</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Морозильная камера "Бирюса -14"</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5636,40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0373440861</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Морозильный ларь "Снеж"</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31000,00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0370410603</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Морозильный ларь СНЕЖ 250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17800,00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0373640779</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Полка для кухонных досок ПКД-600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3155,00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0373640780</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Полка для кухонных досок ПКД-600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3155,00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0373640663</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Стол производственный с бортом</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4505,00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0373641009</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Стол разделочный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5995,00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0373640693</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Стол разделочный пристенный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3904,76</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0373640694</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Стол разделочный пристенный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3904,76</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0373440713</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Универсальная кухонная машина УКМ-12 (М-250)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35125,00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0373440760</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Облучатель - рециркулятор СН-211-130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3850,00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0373640651</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Вентилятор центробежный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23830,00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0370410546</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Универсальный привод УКМ -01</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63000,00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0370410543</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Холодильник Бирюса-127</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16300,00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0373641023</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Холодильник однокамерный Бирюса 10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18400,00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0373640718</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Шкаф для хлеба</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25600,00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0370410587</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Шкаф жарочный 3-х секционный ШЖ-3</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35000,00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0373440853</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Шкаф холодильный Бирюса 542</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18366,25</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0373420751</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Котел пищеварочный КПЭМ 160/9Т</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99000,00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0370610598</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Бачок нержавеющая сталь 50л</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4900,00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0370610598/1</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Бачок нержавеющая сталь 50л</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4900,00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0373440697</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Весы SW-5</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3066,67</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0373440834</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Весы SW-5</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5850,00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0373440835</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Весы SW-5</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5850,00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0373440698</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Весы ТВ 200 А3</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8761,90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0373640695</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Кухонный стеллаж</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6666,67</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0373640696</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Кухонный стеллаж</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6666,66</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0373640716</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Стеллаж для кухни</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16500,00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0373640717</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Стеллаж для кухни</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16500,00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0373640003</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Стеллаж для стаканов 2 полки</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3408,00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0370410036</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Эл. плита ПЭСМ -4 ШБ</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6133,05</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0370410039</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Эл. плита ПЭСМ -4 ШБ</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6133,05</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0370410037</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Электросковорода СЭСМ -02</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7566,90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0373440714</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Машина картофелеочист.МОК-300У</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35360,00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0373441234</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Шкаф холодильный ШХ-0,80 М</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48156,00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Стеллаж</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2200,00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Шкаф для одежды ШРЭК-22-530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17560,00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w:t>
            </w:r>
          </w:p>
        </w:tc>
      </w:tr>
      <w:tr w:rsidR="00AE30CB" w:rsidRPr="000244A3" w:rsidTr="00AE30CB">
        <w:trPr>
          <w:trHeight w:val="346"/>
        </w:trPr>
        <w:tc>
          <w:tcPr>
            <w:tcW w:w="1957" w:type="dxa"/>
            <w:shd w:val="clear" w:color="auto" w:fill="auto"/>
            <w:vAlign w:val="bottom"/>
            <w:hideMark/>
          </w:tcPr>
          <w:p w:rsidR="00AE30CB" w:rsidRPr="000244A3" w:rsidRDefault="00AE30CB" w:rsidP="00AE30CB">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Шкаф для одежды ШРЭК-22-530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8780,00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lastRenderedPageBreak/>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Шкаф для одежды ШРЭК-22-530</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8780,00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Зеркало настенное.</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Калькулятор</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1386,55</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Песколовка 400*300*210 сталь крашеная</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7500,00</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r>
      <w:tr w:rsidR="00AE30CB" w:rsidRPr="000244A3" w:rsidTr="003F51DE">
        <w:trPr>
          <w:trHeight w:val="20"/>
        </w:trPr>
        <w:tc>
          <w:tcPr>
            <w:tcW w:w="1957" w:type="dxa"/>
            <w:tcBorders>
              <w:bottom w:val="single" w:sz="4" w:space="0" w:color="auto"/>
            </w:tcBorders>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б/н</w:t>
            </w:r>
          </w:p>
        </w:tc>
        <w:tc>
          <w:tcPr>
            <w:tcW w:w="4955" w:type="dxa"/>
            <w:tcBorders>
              <w:bottom w:val="single" w:sz="4" w:space="0" w:color="auto"/>
            </w:tcBorders>
            <w:shd w:val="clear" w:color="auto" w:fill="auto"/>
            <w:vAlign w:val="bottom"/>
            <w:hideMark/>
          </w:tcPr>
          <w:p w:rsidR="00AE30CB" w:rsidRPr="000244A3" w:rsidRDefault="00AE30CB" w:rsidP="003F51DE">
            <w:pPr>
              <w:jc w:val="both"/>
              <w:rPr>
                <w:color w:val="000000"/>
                <w:spacing w:val="0"/>
                <w:kern w:val="0"/>
              </w:rPr>
            </w:pPr>
            <w:r w:rsidRPr="000244A3">
              <w:rPr>
                <w:color w:val="000000"/>
                <w:spacing w:val="0"/>
                <w:kern w:val="0"/>
              </w:rPr>
              <w:t>Табурет</w:t>
            </w:r>
          </w:p>
        </w:tc>
        <w:tc>
          <w:tcPr>
            <w:tcW w:w="1607" w:type="dxa"/>
            <w:tcBorders>
              <w:bottom w:val="single" w:sz="4" w:space="0" w:color="auto"/>
            </w:tcBorders>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3,00</w:t>
            </w:r>
          </w:p>
        </w:tc>
        <w:tc>
          <w:tcPr>
            <w:tcW w:w="1653" w:type="dxa"/>
            <w:tcBorders>
              <w:bottom w:val="single" w:sz="4" w:space="0" w:color="auto"/>
            </w:tcBorders>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w:t>
            </w:r>
          </w:p>
        </w:tc>
      </w:tr>
      <w:tr w:rsidR="00AE30CB" w:rsidRPr="000244A3" w:rsidTr="003F51DE">
        <w:trPr>
          <w:trHeight w:val="20"/>
        </w:trPr>
        <w:tc>
          <w:tcPr>
            <w:tcW w:w="6912" w:type="dxa"/>
            <w:gridSpan w:val="2"/>
            <w:tcBorders>
              <w:bottom w:val="single" w:sz="4" w:space="0" w:color="auto"/>
            </w:tcBorders>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Итого:</w:t>
            </w:r>
          </w:p>
        </w:tc>
        <w:tc>
          <w:tcPr>
            <w:tcW w:w="1607" w:type="dxa"/>
            <w:tcBorders>
              <w:bottom w:val="single" w:sz="4" w:space="0" w:color="auto"/>
            </w:tcBorders>
            <w:shd w:val="clear" w:color="auto" w:fill="auto"/>
            <w:vAlign w:val="bottom"/>
            <w:hideMark/>
          </w:tcPr>
          <w:p w:rsidR="00AE30CB" w:rsidRPr="000244A3" w:rsidRDefault="00CE2567" w:rsidP="003F51DE">
            <w:pPr>
              <w:jc w:val="center"/>
              <w:rPr>
                <w:color w:val="000000"/>
                <w:spacing w:val="0"/>
                <w:kern w:val="0"/>
              </w:rPr>
            </w:pPr>
            <w:r w:rsidRPr="000244A3">
              <w:rPr>
                <w:color w:val="000000"/>
                <w:spacing w:val="0"/>
                <w:kern w:val="0"/>
              </w:rPr>
              <w:fldChar w:fldCharType="begin"/>
            </w:r>
            <w:r w:rsidR="00AE30CB" w:rsidRPr="000244A3">
              <w:rPr>
                <w:color w:val="000000"/>
                <w:spacing w:val="0"/>
                <w:kern w:val="0"/>
              </w:rPr>
              <w:instrText xml:space="preserve"> =SUM(ABOVE) </w:instrText>
            </w:r>
            <w:r w:rsidRPr="000244A3">
              <w:rPr>
                <w:color w:val="000000"/>
                <w:spacing w:val="0"/>
                <w:kern w:val="0"/>
              </w:rPr>
              <w:fldChar w:fldCharType="separate"/>
            </w:r>
            <w:r w:rsidR="00AE30CB" w:rsidRPr="000244A3">
              <w:rPr>
                <w:noProof/>
                <w:color w:val="000000"/>
                <w:spacing w:val="0"/>
                <w:kern w:val="0"/>
              </w:rPr>
              <w:t>754161,57</w:t>
            </w:r>
            <w:r w:rsidRPr="000244A3">
              <w:rPr>
                <w:color w:val="000000"/>
                <w:spacing w:val="0"/>
                <w:kern w:val="0"/>
              </w:rPr>
              <w:fldChar w:fldCharType="end"/>
            </w:r>
          </w:p>
        </w:tc>
        <w:tc>
          <w:tcPr>
            <w:tcW w:w="1653" w:type="dxa"/>
            <w:tcBorders>
              <w:bottom w:val="single" w:sz="4" w:space="0" w:color="auto"/>
            </w:tcBorders>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64</w:t>
            </w:r>
          </w:p>
        </w:tc>
      </w:tr>
      <w:tr w:rsidR="00AE30CB" w:rsidRPr="000244A3" w:rsidTr="003F51DE">
        <w:trPr>
          <w:trHeight w:val="20"/>
        </w:trPr>
        <w:tc>
          <w:tcPr>
            <w:tcW w:w="1957" w:type="dxa"/>
            <w:tcBorders>
              <w:top w:val="single" w:sz="4" w:space="0" w:color="auto"/>
              <w:left w:val="nil"/>
              <w:bottom w:val="single" w:sz="4" w:space="0" w:color="auto"/>
              <w:right w:val="nil"/>
            </w:tcBorders>
            <w:shd w:val="clear" w:color="auto" w:fill="auto"/>
            <w:noWrap/>
            <w:vAlign w:val="bottom"/>
            <w:hideMark/>
          </w:tcPr>
          <w:p w:rsidR="00AE30CB" w:rsidRDefault="00AE30CB" w:rsidP="003F51DE">
            <w:pPr>
              <w:jc w:val="center"/>
              <w:rPr>
                <w:b/>
                <w:bCs/>
                <w:color w:val="000000"/>
                <w:spacing w:val="0"/>
                <w:kern w:val="0"/>
                <w:highlight w:val="yellow"/>
              </w:rPr>
            </w:pPr>
          </w:p>
          <w:p w:rsidR="00AE30CB" w:rsidRPr="000244A3" w:rsidRDefault="00AE30CB" w:rsidP="003F51DE">
            <w:pPr>
              <w:jc w:val="center"/>
              <w:rPr>
                <w:b/>
                <w:bCs/>
                <w:color w:val="000000"/>
                <w:spacing w:val="0"/>
                <w:kern w:val="0"/>
                <w:highlight w:val="yellow"/>
              </w:rPr>
            </w:pPr>
          </w:p>
        </w:tc>
        <w:tc>
          <w:tcPr>
            <w:tcW w:w="4955" w:type="dxa"/>
            <w:tcBorders>
              <w:top w:val="single" w:sz="4" w:space="0" w:color="auto"/>
              <w:left w:val="nil"/>
              <w:bottom w:val="single" w:sz="4" w:space="0" w:color="auto"/>
              <w:right w:val="nil"/>
            </w:tcBorders>
            <w:shd w:val="clear" w:color="auto" w:fill="auto"/>
            <w:noWrap/>
            <w:vAlign w:val="bottom"/>
            <w:hideMark/>
          </w:tcPr>
          <w:p w:rsidR="00AE30CB" w:rsidRPr="000244A3" w:rsidRDefault="00AE30CB" w:rsidP="003F51DE">
            <w:pPr>
              <w:rPr>
                <w:rFonts w:ascii="Calibri" w:hAnsi="Calibri" w:cs="Calibri"/>
                <w:color w:val="000000"/>
                <w:spacing w:val="0"/>
                <w:kern w:val="0"/>
                <w:highlight w:val="yellow"/>
              </w:rPr>
            </w:pPr>
          </w:p>
        </w:tc>
        <w:tc>
          <w:tcPr>
            <w:tcW w:w="1607" w:type="dxa"/>
            <w:tcBorders>
              <w:top w:val="single" w:sz="4" w:space="0" w:color="auto"/>
              <w:left w:val="nil"/>
              <w:bottom w:val="single" w:sz="4" w:space="0" w:color="auto"/>
              <w:right w:val="nil"/>
            </w:tcBorders>
            <w:shd w:val="clear" w:color="auto" w:fill="auto"/>
            <w:noWrap/>
            <w:vAlign w:val="bottom"/>
            <w:hideMark/>
          </w:tcPr>
          <w:p w:rsidR="00AE30CB" w:rsidRPr="000244A3" w:rsidRDefault="00AE30CB" w:rsidP="003F51DE">
            <w:pPr>
              <w:rPr>
                <w:rFonts w:ascii="Calibri" w:hAnsi="Calibri" w:cs="Calibri"/>
                <w:color w:val="000000"/>
                <w:spacing w:val="0"/>
                <w:kern w:val="0"/>
                <w:highlight w:val="yellow"/>
              </w:rPr>
            </w:pPr>
          </w:p>
        </w:tc>
        <w:tc>
          <w:tcPr>
            <w:tcW w:w="1653" w:type="dxa"/>
            <w:tcBorders>
              <w:top w:val="single" w:sz="4" w:space="0" w:color="auto"/>
              <w:left w:val="nil"/>
              <w:bottom w:val="single" w:sz="4" w:space="0" w:color="auto"/>
              <w:right w:val="nil"/>
            </w:tcBorders>
            <w:shd w:val="clear" w:color="auto" w:fill="auto"/>
            <w:noWrap/>
            <w:vAlign w:val="bottom"/>
            <w:hideMark/>
          </w:tcPr>
          <w:p w:rsidR="00AE30CB" w:rsidRPr="000244A3" w:rsidRDefault="00AE30CB" w:rsidP="003F51DE">
            <w:pPr>
              <w:rPr>
                <w:rFonts w:ascii="Calibri" w:hAnsi="Calibri" w:cs="Calibri"/>
                <w:color w:val="000000"/>
                <w:spacing w:val="0"/>
                <w:kern w:val="0"/>
                <w:highlight w:val="yellow"/>
              </w:rPr>
            </w:pPr>
          </w:p>
        </w:tc>
      </w:tr>
      <w:tr w:rsidR="00AE30CB" w:rsidRPr="000244A3" w:rsidTr="003F51DE">
        <w:trPr>
          <w:trHeight w:val="20"/>
        </w:trPr>
        <w:tc>
          <w:tcPr>
            <w:tcW w:w="6912" w:type="dxa"/>
            <w:gridSpan w:val="2"/>
            <w:tcBorders>
              <w:top w:val="single" w:sz="4" w:space="0" w:color="auto"/>
            </w:tcBorders>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Наименование кухонного инвентаря, необходимого для приготовления пищи</w:t>
            </w:r>
          </w:p>
        </w:tc>
        <w:tc>
          <w:tcPr>
            <w:tcW w:w="1607" w:type="dxa"/>
            <w:tcBorders>
              <w:top w:val="single" w:sz="4" w:space="0" w:color="auto"/>
            </w:tcBorders>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Количество, шт.</w:t>
            </w:r>
          </w:p>
        </w:tc>
        <w:tc>
          <w:tcPr>
            <w:tcW w:w="1653" w:type="dxa"/>
            <w:tcBorders>
              <w:top w:val="single" w:sz="4" w:space="0" w:color="auto"/>
            </w:tcBorders>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Балансовая стоимость в рублях</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jc w:val="center"/>
              <w:rPr>
                <w:b/>
                <w:bCs/>
                <w:color w:val="000000"/>
                <w:spacing w:val="0"/>
                <w:kern w:val="0"/>
              </w:rPr>
            </w:pPr>
            <w:r w:rsidRPr="000244A3">
              <w:rPr>
                <w:b/>
                <w:bCs/>
                <w:color w:val="000000"/>
                <w:spacing w:val="0"/>
                <w:kern w:val="0"/>
              </w:rPr>
              <w:t>1</w:t>
            </w:r>
          </w:p>
        </w:tc>
        <w:tc>
          <w:tcPr>
            <w:tcW w:w="1607" w:type="dxa"/>
            <w:shd w:val="clear" w:color="auto" w:fill="auto"/>
            <w:vAlign w:val="bottom"/>
            <w:hideMark/>
          </w:tcPr>
          <w:p w:rsidR="00AE30CB" w:rsidRPr="000244A3" w:rsidRDefault="00AE30CB" w:rsidP="003F51DE">
            <w:pPr>
              <w:jc w:val="center"/>
              <w:rPr>
                <w:b/>
                <w:bCs/>
                <w:color w:val="000000"/>
                <w:spacing w:val="0"/>
                <w:kern w:val="0"/>
              </w:rPr>
            </w:pPr>
            <w:r w:rsidRPr="000244A3">
              <w:rPr>
                <w:b/>
                <w:bCs/>
                <w:color w:val="000000"/>
                <w:spacing w:val="0"/>
                <w:kern w:val="0"/>
              </w:rPr>
              <w:t>2</w:t>
            </w:r>
          </w:p>
        </w:tc>
        <w:tc>
          <w:tcPr>
            <w:tcW w:w="1653" w:type="dxa"/>
            <w:shd w:val="clear" w:color="auto" w:fill="auto"/>
            <w:vAlign w:val="bottom"/>
            <w:hideMark/>
          </w:tcPr>
          <w:p w:rsidR="00AE30CB" w:rsidRPr="000244A3" w:rsidRDefault="00AE30CB" w:rsidP="003F51DE">
            <w:pPr>
              <w:jc w:val="center"/>
              <w:rPr>
                <w:b/>
                <w:bCs/>
                <w:color w:val="000000"/>
                <w:spacing w:val="0"/>
                <w:kern w:val="0"/>
              </w:rPr>
            </w:pPr>
            <w:r w:rsidRPr="000244A3">
              <w:rPr>
                <w:b/>
                <w:bCs/>
                <w:color w:val="000000"/>
                <w:spacing w:val="0"/>
                <w:kern w:val="0"/>
              </w:rPr>
              <w:t>3</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Бак алюминиевый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2 503,10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Бак для мусора п /эт. 50л</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120,00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Бак наплитный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13</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11 180,00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Бак эмалированный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2 904,00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Ведро разное</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21</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4 033,91</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Гастроемкость</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11</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8 642,46</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Доска разделочная</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12</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7 828,00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Ёмкость для ветоши</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60,00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Кастрюля разная</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12</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7 329,17</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Ложка разливная</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472,00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Лопатка кондитерская</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494,83</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Нож разный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12</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779,82</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Открывалка для банок</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197,00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Поварешка</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582,58</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Подставка для горячего</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5</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750,00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Противень</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9</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2 652,28</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Таз разный</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14</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560,00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Тарелка эмалированная</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40,27</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Чайник</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934,75</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Черпак</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3</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824,25</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Шинковка</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100,00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Шумовка большая нерж./ст.</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60,00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Шумовка маленькая нерж. /ст.</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2</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60,00</w:t>
            </w:r>
          </w:p>
        </w:tc>
      </w:tr>
      <w:tr w:rsidR="00AE30CB" w:rsidRPr="000244A3" w:rsidTr="003F51DE">
        <w:trPr>
          <w:trHeight w:val="20"/>
        </w:trPr>
        <w:tc>
          <w:tcPr>
            <w:tcW w:w="6912" w:type="dxa"/>
            <w:gridSpan w:val="2"/>
            <w:shd w:val="clear" w:color="auto" w:fill="auto"/>
            <w:vAlign w:val="bottom"/>
            <w:hideMark/>
          </w:tcPr>
          <w:p w:rsidR="00AE30CB" w:rsidRPr="000244A3" w:rsidRDefault="00AE30CB" w:rsidP="003F51DE">
            <w:pPr>
              <w:rPr>
                <w:color w:val="000000"/>
                <w:spacing w:val="0"/>
                <w:kern w:val="0"/>
              </w:rPr>
            </w:pPr>
            <w:r w:rsidRPr="000244A3">
              <w:rPr>
                <w:color w:val="000000"/>
                <w:spacing w:val="0"/>
                <w:kern w:val="0"/>
              </w:rPr>
              <w:t>Итого:</w:t>
            </w:r>
          </w:p>
        </w:tc>
        <w:tc>
          <w:tcPr>
            <w:tcW w:w="1607" w:type="dxa"/>
            <w:shd w:val="clear" w:color="auto" w:fill="auto"/>
            <w:vAlign w:val="bottom"/>
            <w:hideMark/>
          </w:tcPr>
          <w:p w:rsidR="00AE30CB" w:rsidRPr="000244A3" w:rsidRDefault="00AE30CB" w:rsidP="003F51DE">
            <w:pPr>
              <w:jc w:val="center"/>
              <w:rPr>
                <w:color w:val="000000"/>
                <w:spacing w:val="0"/>
                <w:kern w:val="0"/>
              </w:rPr>
            </w:pPr>
            <w:r w:rsidRPr="000244A3">
              <w:rPr>
                <w:color w:val="000000"/>
                <w:spacing w:val="0"/>
                <w:kern w:val="0"/>
              </w:rPr>
              <w:t>145</w:t>
            </w:r>
          </w:p>
        </w:tc>
        <w:tc>
          <w:tcPr>
            <w:tcW w:w="1653" w:type="dxa"/>
            <w:shd w:val="clear" w:color="auto" w:fill="auto"/>
            <w:vAlign w:val="bottom"/>
            <w:hideMark/>
          </w:tcPr>
          <w:p w:rsidR="00AE30CB" w:rsidRPr="000244A3" w:rsidRDefault="00AE30CB" w:rsidP="003F51DE">
            <w:pPr>
              <w:jc w:val="center"/>
              <w:rPr>
                <w:color w:val="000000"/>
                <w:spacing w:val="0"/>
                <w:kern w:val="0"/>
              </w:rPr>
            </w:pPr>
            <w:r w:rsidRPr="000244A3">
              <w:rPr>
                <w:noProof/>
                <w:color w:val="000000"/>
                <w:spacing w:val="0"/>
                <w:kern w:val="0"/>
              </w:rPr>
              <w:t>53 108,42</w:t>
            </w:r>
          </w:p>
        </w:tc>
      </w:tr>
    </w:tbl>
    <w:p w:rsidR="00AE30CB" w:rsidRDefault="00AE30CB" w:rsidP="00D24FE1"/>
    <w:p w:rsidR="00AE30CB" w:rsidRDefault="00AE30CB" w:rsidP="00D24FE1"/>
    <w:p w:rsidR="00AE30CB" w:rsidRDefault="00AE30CB" w:rsidP="00D24FE1"/>
    <w:p w:rsidR="00AE30CB" w:rsidRDefault="00AE30CB" w:rsidP="00D24FE1"/>
    <w:p w:rsidR="00D24FE1" w:rsidRDefault="00D24FE1" w:rsidP="00D24FE1">
      <w:r w:rsidRPr="001B5721">
        <w:t>ЗАКАЗЧИК</w:t>
      </w:r>
      <w:r>
        <w:t xml:space="preserve">                                                                             </w:t>
      </w:r>
      <w:r w:rsidRPr="001B5721">
        <w:t>ИСПОЛНИТЕЛЬ</w:t>
      </w:r>
    </w:p>
    <w:p w:rsidR="00D24FE1" w:rsidRDefault="00D24FE1" w:rsidP="00D24FE1">
      <w:pPr>
        <w:jc w:val="both"/>
      </w:pPr>
    </w:p>
    <w:tbl>
      <w:tblPr>
        <w:tblW w:w="0" w:type="auto"/>
        <w:jc w:val="center"/>
        <w:tblLook w:val="04A0"/>
      </w:tblPr>
      <w:tblGrid>
        <w:gridCol w:w="5469"/>
        <w:gridCol w:w="4951"/>
      </w:tblGrid>
      <w:tr w:rsidR="00D24FE1" w:rsidRPr="005E693A" w:rsidTr="00204548">
        <w:trPr>
          <w:jc w:val="center"/>
        </w:trPr>
        <w:tc>
          <w:tcPr>
            <w:tcW w:w="5558" w:type="dxa"/>
          </w:tcPr>
          <w:p w:rsidR="00D24FE1" w:rsidRPr="005E693A" w:rsidRDefault="00D24FE1" w:rsidP="00204548">
            <w:pPr>
              <w:tabs>
                <w:tab w:val="left" w:pos="1050"/>
              </w:tabs>
            </w:pPr>
            <w:r>
              <w:t>Муниципальное бюджетное дошкольное образовательное учреждение города Иркутска детский сад</w:t>
            </w:r>
            <w:r w:rsidR="00AE30CB">
              <w:t xml:space="preserve"> №37</w:t>
            </w:r>
          </w:p>
          <w:p w:rsidR="00D24FE1" w:rsidRPr="00237F34" w:rsidRDefault="00D24FE1" w:rsidP="00204548">
            <w:pPr>
              <w:tabs>
                <w:tab w:val="left" w:pos="1050"/>
              </w:tabs>
            </w:pPr>
          </w:p>
          <w:p w:rsidR="00D24FE1" w:rsidRPr="005E693A" w:rsidRDefault="00D24FE1" w:rsidP="00204548">
            <w:pPr>
              <w:tabs>
                <w:tab w:val="left" w:pos="1050"/>
              </w:tabs>
            </w:pPr>
            <w:r w:rsidRPr="005E693A">
              <w:t xml:space="preserve">Заведующий </w:t>
            </w:r>
          </w:p>
          <w:p w:rsidR="00D24FE1" w:rsidRPr="005E693A" w:rsidRDefault="00D24FE1" w:rsidP="00204548">
            <w:pPr>
              <w:tabs>
                <w:tab w:val="left" w:pos="1050"/>
              </w:tabs>
            </w:pPr>
          </w:p>
          <w:p w:rsidR="00D24FE1" w:rsidRPr="005E693A" w:rsidRDefault="00D24FE1" w:rsidP="00204548">
            <w:pPr>
              <w:tabs>
                <w:tab w:val="left" w:pos="1050"/>
              </w:tabs>
            </w:pPr>
            <w:r>
              <w:t>____</w:t>
            </w:r>
            <w:r w:rsidR="00AE30CB">
              <w:t>_________________ Н.В. Долгун</w:t>
            </w:r>
          </w:p>
          <w:p w:rsidR="00D24FE1" w:rsidRPr="005E693A" w:rsidRDefault="00D24FE1" w:rsidP="00204548">
            <w:pPr>
              <w:tabs>
                <w:tab w:val="left" w:pos="1050"/>
              </w:tabs>
            </w:pPr>
            <w:r w:rsidRPr="005E693A">
              <w:t>М.П.</w:t>
            </w:r>
          </w:p>
        </w:tc>
        <w:tc>
          <w:tcPr>
            <w:tcW w:w="5034" w:type="dxa"/>
          </w:tcPr>
          <w:p w:rsidR="00D24FE1" w:rsidRPr="005E693A" w:rsidRDefault="00D24FE1" w:rsidP="00204548">
            <w:pPr>
              <w:tabs>
                <w:tab w:val="left" w:pos="1050"/>
              </w:tabs>
            </w:pPr>
            <w:r w:rsidRPr="005E693A">
              <w:t>Муниципальное унитарное предприятие «Комбинат питания г. Иркутска»</w:t>
            </w:r>
          </w:p>
          <w:p w:rsidR="00D24FE1" w:rsidRPr="005E693A" w:rsidRDefault="00D24FE1" w:rsidP="00204548">
            <w:pPr>
              <w:tabs>
                <w:tab w:val="left" w:pos="1050"/>
              </w:tabs>
            </w:pPr>
          </w:p>
          <w:p w:rsidR="00D24FE1" w:rsidRDefault="00D24FE1" w:rsidP="00204548">
            <w:pPr>
              <w:ind w:left="33" w:right="272" w:firstLine="1"/>
              <w:jc w:val="both"/>
              <w:rPr>
                <w:rFonts w:eastAsia="Calibri"/>
              </w:rPr>
            </w:pPr>
          </w:p>
          <w:p w:rsidR="00D24FE1" w:rsidRPr="005E693A" w:rsidRDefault="00D24FE1" w:rsidP="00204548">
            <w:pPr>
              <w:tabs>
                <w:tab w:val="left" w:pos="1050"/>
              </w:tabs>
            </w:pPr>
            <w:r>
              <w:t>И.о. д</w:t>
            </w:r>
            <w:r w:rsidRPr="005E693A">
              <w:t>иректор</w:t>
            </w:r>
            <w:r>
              <w:t>а</w:t>
            </w:r>
          </w:p>
          <w:p w:rsidR="00D24FE1" w:rsidRPr="005E693A" w:rsidRDefault="00D24FE1" w:rsidP="00204548">
            <w:pPr>
              <w:tabs>
                <w:tab w:val="left" w:pos="1050"/>
              </w:tabs>
            </w:pPr>
          </w:p>
          <w:p w:rsidR="00D24FE1" w:rsidRPr="005E693A" w:rsidRDefault="00D24FE1" w:rsidP="00204548">
            <w:pPr>
              <w:tabs>
                <w:tab w:val="left" w:pos="1050"/>
              </w:tabs>
            </w:pPr>
            <w:r>
              <w:t>__________________ Л.А. Пронина</w:t>
            </w:r>
          </w:p>
          <w:p w:rsidR="00D24FE1" w:rsidRPr="005E693A" w:rsidRDefault="00D24FE1" w:rsidP="00204548">
            <w:pPr>
              <w:tabs>
                <w:tab w:val="left" w:pos="1050"/>
              </w:tabs>
            </w:pPr>
            <w:r w:rsidRPr="005E693A">
              <w:t>М.П.</w:t>
            </w:r>
          </w:p>
        </w:tc>
      </w:tr>
    </w:tbl>
    <w:p w:rsidR="00D24FE1" w:rsidRDefault="00D24FE1" w:rsidP="00D24FE1">
      <w:pPr>
        <w:rPr>
          <w:b/>
          <w:sz w:val="22"/>
          <w:szCs w:val="22"/>
        </w:rPr>
      </w:pPr>
    </w:p>
    <w:p w:rsidR="00D24FE1" w:rsidRDefault="00D24FE1" w:rsidP="00D66F87">
      <w:pPr>
        <w:keepNext/>
        <w:keepLines/>
        <w:suppressAutoHyphens/>
        <w:jc w:val="center"/>
        <w:rPr>
          <w:b/>
        </w:rPr>
      </w:pPr>
    </w:p>
    <w:p w:rsidR="00BC56C7" w:rsidRDefault="00BC56C7" w:rsidP="00D66F87">
      <w:pPr>
        <w:keepNext/>
        <w:keepLines/>
        <w:suppressAutoHyphens/>
        <w:jc w:val="center"/>
        <w:rPr>
          <w:b/>
        </w:rPr>
      </w:pPr>
    </w:p>
    <w:p w:rsidR="00665863" w:rsidRDefault="00BE2BBF" w:rsidP="00BE2BBF">
      <w:r>
        <w:br w:type="page"/>
      </w:r>
    </w:p>
    <w:p w:rsidR="000960FE" w:rsidRPr="00FB2C30" w:rsidRDefault="000960FE" w:rsidP="000960FE">
      <w:pPr>
        <w:jc w:val="right"/>
      </w:pPr>
      <w:r w:rsidRPr="00FB2C30">
        <w:lastRenderedPageBreak/>
        <w:t xml:space="preserve">Приложение № </w:t>
      </w:r>
      <w:r w:rsidR="009D7ECC">
        <w:t>4</w:t>
      </w:r>
      <w:r w:rsidRPr="00FB2C30">
        <w:t xml:space="preserve"> к Контракту</w:t>
      </w:r>
    </w:p>
    <w:p w:rsidR="000960FE" w:rsidRPr="00FB2C30" w:rsidRDefault="006A3C30" w:rsidP="000960FE">
      <w:pPr>
        <w:jc w:val="right"/>
      </w:pPr>
      <w:r>
        <w:t xml:space="preserve"> от 10.01.2022 № 37/2022</w:t>
      </w:r>
    </w:p>
    <w:p w:rsidR="000960FE" w:rsidRPr="00CE52EC" w:rsidRDefault="000960FE" w:rsidP="000960FE">
      <w:pPr>
        <w:jc w:val="both"/>
        <w:rPr>
          <w:highlight w:val="green"/>
        </w:rPr>
      </w:pPr>
    </w:p>
    <w:p w:rsidR="000960FE" w:rsidRPr="00CE52EC" w:rsidRDefault="000960FE" w:rsidP="000960FE">
      <w:pPr>
        <w:jc w:val="right"/>
        <w:rPr>
          <w:highlight w:val="green"/>
        </w:rPr>
      </w:pPr>
    </w:p>
    <w:p w:rsidR="000960FE" w:rsidRPr="00B27AFF" w:rsidRDefault="000960FE" w:rsidP="000960FE">
      <w:pPr>
        <w:autoSpaceDE w:val="0"/>
        <w:autoSpaceDN w:val="0"/>
        <w:adjustRightInd w:val="0"/>
        <w:jc w:val="center"/>
      </w:pPr>
    </w:p>
    <w:p w:rsidR="000960FE" w:rsidRPr="00B27AFF" w:rsidRDefault="000960FE" w:rsidP="000960FE">
      <w:pPr>
        <w:autoSpaceDE w:val="0"/>
        <w:autoSpaceDN w:val="0"/>
        <w:adjustRightInd w:val="0"/>
        <w:jc w:val="center"/>
      </w:pPr>
      <w:r w:rsidRPr="00B27AFF">
        <w:t xml:space="preserve">АКТ </w:t>
      </w:r>
    </w:p>
    <w:p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r w:rsidRPr="00B27AFF">
        <w:t>г. Иркутск</w:t>
      </w:r>
      <w:r w:rsidRPr="00B27AFF">
        <w:tab/>
      </w:r>
      <w:r w:rsidR="00A67817">
        <w:t xml:space="preserve">                                                                                                                              </w:t>
      </w:r>
      <w:r w:rsidRPr="00B27AFF">
        <w:t>___________ г.</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p>
    <w:p w:rsidR="000960FE" w:rsidRPr="00B27AFF" w:rsidRDefault="000960FE" w:rsidP="000960FE">
      <w:pPr>
        <w:jc w:val="both"/>
      </w:pPr>
      <w:r w:rsidRPr="00B27AFF">
        <w:t>Муниципальное бюджетное дошкольное образовательное учреждение __________________, именуемоев дальнейшем«</w:t>
      </w:r>
      <w:r w:rsidR="004F7006">
        <w:t>Заказчик</w:t>
      </w:r>
      <w:r w:rsidRPr="00B27AFF">
        <w:rPr>
          <w:bCs/>
        </w:rPr>
        <w:t xml:space="preserve">», </w:t>
      </w:r>
      <w:r w:rsidRPr="00B27AFF">
        <w:t>в лице _____________</w:t>
      </w:r>
      <w:r w:rsidRPr="00B27AFF">
        <w:rPr>
          <w:bCs/>
        </w:rPr>
        <w:t>,</w:t>
      </w:r>
      <w:r w:rsidR="0003481A">
        <w:rPr>
          <w:bCs/>
        </w:rPr>
        <w:t xml:space="preserve"> </w:t>
      </w:r>
      <w:r w:rsidRPr="00B27AFF">
        <w:t>действующего</w:t>
      </w:r>
      <w:r w:rsidRPr="00B27AFF">
        <w:rPr>
          <w:i/>
          <w:iCs/>
        </w:rPr>
        <w:t>(-ей)</w:t>
      </w:r>
      <w:r w:rsidRPr="00B27AFF">
        <w:t>на</w:t>
      </w:r>
      <w:r w:rsidR="0003481A">
        <w:t xml:space="preserve"> </w:t>
      </w:r>
      <w:r w:rsidR="00B27AFF">
        <w:t xml:space="preserve">основании </w:t>
      </w:r>
      <w:r w:rsidR="00B27AFF" w:rsidRPr="00B27AFF">
        <w:t>___________</w:t>
      </w:r>
      <w:r w:rsidRPr="00B27AFF">
        <w:t>, с одной</w:t>
      </w:r>
      <w:r w:rsidR="0003481A">
        <w:t xml:space="preserve"> </w:t>
      </w:r>
      <w:r w:rsidRPr="00B27AFF">
        <w:t>стороны, и________________________, именуемое</w:t>
      </w:r>
      <w:r w:rsidR="0003481A">
        <w:t xml:space="preserve"> </w:t>
      </w:r>
      <w:r w:rsidRPr="00B27AFF">
        <w:t>в дальнейшем</w:t>
      </w:r>
      <w:r w:rsidR="0003481A">
        <w:t xml:space="preserve"> </w:t>
      </w:r>
      <w:r w:rsidRPr="00B27AFF">
        <w:t>«</w:t>
      </w:r>
      <w:r w:rsidR="004F7006">
        <w:t>Исполнитель</w:t>
      </w:r>
      <w:r w:rsidRPr="00B27AFF">
        <w:rPr>
          <w:bCs/>
        </w:rPr>
        <w:t>»</w:t>
      </w:r>
      <w:r w:rsidRPr="00B27AFF">
        <w:t>, в ли</w:t>
      </w:r>
      <w:r w:rsidR="00B27AFF">
        <w:t>це</w:t>
      </w:r>
      <w:r w:rsidR="00B27AFF" w:rsidRPr="00B27AFF">
        <w:t>_______________</w:t>
      </w:r>
      <w:r w:rsidRPr="00B27AFF">
        <w:rPr>
          <w:bCs/>
        </w:rPr>
        <w:t>,</w:t>
      </w:r>
      <w:r w:rsidRPr="00B27AFF">
        <w:t xml:space="preserve"> действующего</w:t>
      </w:r>
      <w:r w:rsidRPr="00B27AFF">
        <w:rPr>
          <w:i/>
          <w:iCs/>
        </w:rPr>
        <w:t xml:space="preserve">(-ей) </w:t>
      </w:r>
      <w:r w:rsidRPr="00B27AFF">
        <w:t>на основании_______________,с</w:t>
      </w:r>
      <w:r w:rsidR="0003481A">
        <w:t xml:space="preserve"> </w:t>
      </w:r>
      <w:r w:rsidRPr="00B27AFF">
        <w:t>другой</w:t>
      </w:r>
      <w:r w:rsidR="0003481A">
        <w:t xml:space="preserve"> </w:t>
      </w:r>
      <w:r w:rsidRPr="00B27AFF">
        <w:t xml:space="preserve">стороны, именуемые в дальнейшем совместно «Стороны», на основании </w:t>
      </w:r>
      <w:r w:rsidR="00506CFD">
        <w:t>Контракта на оказание услуг общественного питания для воспитанников МБДОУ ______________ от ____ № ____</w:t>
      </w:r>
      <w:r w:rsidRPr="00B27AFF">
        <w:t xml:space="preserve"> (далее– </w:t>
      </w:r>
      <w:r w:rsidR="00506CFD">
        <w:t>Контракт</w:t>
      </w:r>
      <w:r w:rsidRPr="00B27AFF">
        <w:t>) произвели приемо</w:t>
      </w:r>
      <w:r w:rsidR="00506CFD">
        <w:t>–</w:t>
      </w:r>
      <w:r w:rsidRPr="00B27AFF">
        <w:t xml:space="preserve"> передачуоборудования</w:t>
      </w:r>
      <w:r w:rsidR="00BA0665" w:rsidRPr="00B27AFF">
        <w:t xml:space="preserve"> и кухонного инвентаря</w:t>
      </w:r>
      <w:r w:rsidRPr="00B27AFF">
        <w:t>:</w:t>
      </w:r>
    </w:p>
    <w:p w:rsidR="00B27AFF" w:rsidRPr="00CE52EC" w:rsidRDefault="00B27AFF" w:rsidP="000960FE">
      <w:pPr>
        <w:jc w:val="both"/>
        <w:rPr>
          <w:highlight w:val="green"/>
        </w:rPr>
      </w:pPr>
    </w:p>
    <w:p w:rsidR="000960FE" w:rsidRPr="00B27AFF" w:rsidRDefault="000960FE" w:rsidP="000960FE">
      <w:pPr>
        <w:autoSpaceDE w:val="0"/>
        <w:autoSpaceDN w:val="0"/>
        <w:adjustRightInd w:val="0"/>
        <w:jc w:val="both"/>
      </w:pPr>
      <w:r w:rsidRPr="00B27AFF">
        <w:t xml:space="preserve">1. Месторасположение </w:t>
      </w:r>
      <w:r w:rsidR="00506CFD">
        <w:t>оборудования, кухонного инвентаря</w:t>
      </w:r>
      <w:r w:rsidRPr="00B27AFF">
        <w:t>: ____________________________.</w:t>
      </w:r>
    </w:p>
    <w:p w:rsidR="000960FE" w:rsidRPr="00B27AFF" w:rsidRDefault="00506CFD" w:rsidP="000960FE">
      <w:pPr>
        <w:autoSpaceDE w:val="0"/>
        <w:autoSpaceDN w:val="0"/>
        <w:adjustRightInd w:val="0"/>
        <w:jc w:val="both"/>
      </w:pPr>
      <w:r>
        <w:t>2</w:t>
      </w:r>
      <w:r w:rsidR="000960FE" w:rsidRPr="00B27AFF">
        <w:t>. Перечень оборудования, установленного/смонтированного на пищеблоке Заказчика</w:t>
      </w:r>
      <w:r>
        <w:t>,</w:t>
      </w:r>
      <w:r w:rsidR="00492CEF" w:rsidRPr="00B27AFF">
        <w:t xml:space="preserve"> и кухонного инвентаря</w:t>
      </w:r>
      <w:r w:rsidR="000960FE" w:rsidRPr="00B27AFF">
        <w:t xml:space="preserve">, переданного по настоящему акту, установлен в Приложении № </w:t>
      </w:r>
      <w:r>
        <w:t>3</w:t>
      </w:r>
      <w:r w:rsidR="000960FE" w:rsidRPr="00B27AFF">
        <w:t xml:space="preserve"> к </w:t>
      </w:r>
      <w:r>
        <w:t>Контракту</w:t>
      </w:r>
      <w:r w:rsidR="000960FE" w:rsidRPr="00B27AFF">
        <w:t>.</w:t>
      </w:r>
    </w:p>
    <w:p w:rsidR="000960FE" w:rsidRPr="001E1939" w:rsidRDefault="00506CFD" w:rsidP="000960FE">
      <w:pPr>
        <w:suppressAutoHyphens/>
        <w:autoSpaceDE w:val="0"/>
        <w:autoSpaceDN w:val="0"/>
        <w:adjustRightInd w:val="0"/>
        <w:jc w:val="both"/>
      </w:pPr>
      <w:r>
        <w:t>3</w:t>
      </w:r>
      <w:r w:rsidR="000960FE" w:rsidRPr="001E1939">
        <w:t>. Показания приборов учета по каждому из коммунальных ресурсов:</w:t>
      </w:r>
    </w:p>
    <w:p w:rsidR="000960FE" w:rsidRPr="001E1939" w:rsidRDefault="00DF728B" w:rsidP="000960FE">
      <w:pPr>
        <w:suppressAutoHyphens/>
        <w:autoSpaceDE w:val="0"/>
        <w:autoSpaceDN w:val="0"/>
        <w:adjustRightInd w:val="0"/>
        <w:jc w:val="both"/>
      </w:pPr>
      <w:r>
        <w:t>воды _________________</w:t>
      </w:r>
      <w:r w:rsidR="000960FE" w:rsidRPr="001E1939">
        <w:t>;</w:t>
      </w:r>
    </w:p>
    <w:p w:rsidR="000960FE" w:rsidRPr="001E1939" w:rsidRDefault="000960FE" w:rsidP="000960FE">
      <w:pPr>
        <w:suppressAutoHyphens/>
        <w:autoSpaceDE w:val="0"/>
        <w:autoSpaceDN w:val="0"/>
        <w:adjustRightInd w:val="0"/>
        <w:jc w:val="both"/>
      </w:pPr>
      <w:r w:rsidRPr="001E1939">
        <w:t>электрической энергии __________________;</w:t>
      </w:r>
    </w:p>
    <w:p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rsidR="000960FE" w:rsidRPr="00B27AFF" w:rsidRDefault="000960FE" w:rsidP="000960FE">
      <w:pPr>
        <w:autoSpaceDE w:val="0"/>
        <w:autoSpaceDN w:val="0"/>
        <w:adjustRightInd w:val="0"/>
        <w:jc w:val="both"/>
      </w:pPr>
    </w:p>
    <w:p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rsidR="000960FE" w:rsidRDefault="000960FE" w:rsidP="000960FE">
      <w:pPr>
        <w:autoSpaceDE w:val="0"/>
        <w:autoSpaceDN w:val="0"/>
        <w:adjustRightInd w:val="0"/>
        <w:jc w:val="both"/>
        <w:rPr>
          <w:highlight w:val="green"/>
        </w:rPr>
      </w:pPr>
    </w:p>
    <w:p w:rsidR="00B27AFF" w:rsidRPr="00CE52EC" w:rsidRDefault="00B27AFF" w:rsidP="000960FE">
      <w:pPr>
        <w:autoSpaceDE w:val="0"/>
        <w:autoSpaceDN w:val="0"/>
        <w:adjustRightInd w:val="0"/>
        <w:jc w:val="both"/>
        <w:rPr>
          <w:highlight w:val="green"/>
        </w:rPr>
      </w:pPr>
    </w:p>
    <w:p w:rsidR="000960FE" w:rsidRPr="00B27AFF" w:rsidRDefault="000960FE" w:rsidP="000960FE">
      <w:pPr>
        <w:autoSpaceDE w:val="0"/>
        <w:autoSpaceDN w:val="0"/>
        <w:adjustRightInd w:val="0"/>
        <w:jc w:val="center"/>
      </w:pPr>
      <w:r w:rsidRPr="0073650F">
        <w:t>ПОДПИСИ СТОРОН:</w:t>
      </w:r>
    </w:p>
    <w:p w:rsidR="000960FE" w:rsidRPr="00B27AFF" w:rsidRDefault="000960FE" w:rsidP="000960FE">
      <w:pPr>
        <w:autoSpaceDE w:val="0"/>
        <w:autoSpaceDN w:val="0"/>
        <w:adjustRightInd w:val="0"/>
        <w:jc w:val="both"/>
      </w:pPr>
    </w:p>
    <w:p w:rsidR="000960FE" w:rsidRPr="00B27AFF" w:rsidRDefault="00506CFD" w:rsidP="000960FE">
      <w:pPr>
        <w:autoSpaceDE w:val="0"/>
        <w:autoSpaceDN w:val="0"/>
        <w:adjustRightInd w:val="0"/>
        <w:jc w:val="both"/>
      </w:pPr>
      <w:r>
        <w:t>Заказчик</w:t>
      </w:r>
      <w:r w:rsidR="00492CEF" w:rsidRPr="00B27AFF">
        <w:t>: ___________</w:t>
      </w:r>
      <w:r w:rsidR="00BE2BBF">
        <w:t xml:space="preserve">                                                                           </w:t>
      </w:r>
      <w:r>
        <w:t>Исполнитель</w:t>
      </w:r>
      <w:r w:rsidR="000960FE" w:rsidRPr="00B27AFF">
        <w:t>: ________________</w:t>
      </w:r>
      <w:r w:rsidR="000960FE" w:rsidRPr="00B27AFF">
        <w:tab/>
      </w:r>
    </w:p>
    <w:p w:rsidR="000960FE" w:rsidRPr="00B27AFF" w:rsidRDefault="000960FE" w:rsidP="00605B65">
      <w:pPr>
        <w:keepNext/>
        <w:keepLines/>
        <w:suppressAutoHyphens/>
        <w:jc w:val="both"/>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1E1939" w:rsidRDefault="000960FE" w:rsidP="000960FE">
      <w:pPr>
        <w:keepNext/>
        <w:keepLines/>
        <w:pageBreakBefore/>
        <w:suppressAutoHyphens/>
        <w:ind w:left="-539"/>
        <w:jc w:val="right"/>
      </w:pPr>
      <w:r w:rsidRPr="001E1939">
        <w:lastRenderedPageBreak/>
        <w:t xml:space="preserve">Приложение № </w:t>
      </w:r>
      <w:r w:rsidR="00C46904">
        <w:t>5</w:t>
      </w:r>
      <w:r w:rsidRPr="001E1939">
        <w:t xml:space="preserve"> к Контракту</w:t>
      </w:r>
    </w:p>
    <w:p w:rsidR="000960FE" w:rsidRPr="001E1939" w:rsidRDefault="000960FE" w:rsidP="000960FE">
      <w:pPr>
        <w:keepNext/>
        <w:keepLines/>
        <w:suppressAutoHyphens/>
        <w:ind w:left="-540"/>
        <w:jc w:val="right"/>
      </w:pPr>
      <w:r w:rsidRPr="001E1939">
        <w:t xml:space="preserve">от </w:t>
      </w:r>
      <w:r w:rsidR="006A3C30">
        <w:t>10.01.2022 № 37/2022</w:t>
      </w:r>
    </w:p>
    <w:p w:rsidR="000960FE" w:rsidRPr="001E1939" w:rsidRDefault="000960FE" w:rsidP="000960FE">
      <w:pPr>
        <w:spacing w:line="276" w:lineRule="auto"/>
        <w:jc w:val="both"/>
        <w:rPr>
          <w:rFonts w:eastAsiaTheme="minorHAnsi"/>
          <w:b/>
          <w:lang w:eastAsia="en-US"/>
        </w:rPr>
      </w:pPr>
    </w:p>
    <w:p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204548">
        <w:rPr>
          <w:rFonts w:eastAsiaTheme="minorHAnsi"/>
          <w:b/>
          <w:lang w:eastAsia="en-US"/>
        </w:rPr>
        <w:t xml:space="preserve"> </w:t>
      </w:r>
      <w:r w:rsidRPr="001E1939">
        <w:rPr>
          <w:rFonts w:eastAsiaTheme="minorHAnsi"/>
          <w:b/>
          <w:lang w:eastAsia="en-US"/>
        </w:rPr>
        <w:t>Исполнителем</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CE2567"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r w:rsidRPr="001E1939">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 объем потребления тепловой энергии на нужды отопления помещения пищеблока в расчетном периоде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определяется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CE2567"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r w:rsidRPr="001E1939">
        <w:rPr>
          <w:rFonts w:eastAsiaTheme="minorHAnsi"/>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подп.общ.</w:t>
      </w:r>
      <w:r w:rsidRPr="001E1939">
        <w:rPr>
          <w:rFonts w:eastAsiaTheme="minorHAnsi"/>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r w:rsidRPr="001E1939">
        <w:rPr>
          <w:rFonts w:eastAsiaTheme="minorHAnsi"/>
          <w:lang w:eastAsia="en-US"/>
        </w:rPr>
        <w:t>– общая отапливаемая площадь учреждения;</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пищ.</w:t>
      </w:r>
      <w:r w:rsidRPr="001E1939">
        <w:rPr>
          <w:rFonts w:eastAsiaTheme="minorHAnsi"/>
          <w:lang w:eastAsia="en-US"/>
        </w:rPr>
        <w:t>–</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p>
    <w:p w:rsidR="000960FE" w:rsidRPr="001E1939" w:rsidRDefault="00CE2567"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r w:rsidRPr="001E1939">
        <w:rPr>
          <w:rFonts w:eastAsiaTheme="minorHAnsi"/>
          <w:i/>
          <w:vertAlign w:val="subscript"/>
          <w:lang w:eastAsia="en-US"/>
        </w:rPr>
        <w:t>ГВСпищ.</w:t>
      </w:r>
      <w:r w:rsidRPr="001E1939">
        <w:rPr>
          <w:rFonts w:eastAsiaTheme="minorHAnsi"/>
          <w:lang w:eastAsia="en-US"/>
        </w:rPr>
        <w:t>– стоимость горячей воды, потребленной в пищеблоке, руб.;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пищ.</w:t>
      </w:r>
      <w:r w:rsidRPr="001E1939">
        <w:rPr>
          <w:rFonts w:eastAsiaTheme="minorHAnsi"/>
          <w:lang w:eastAsia="en-US"/>
        </w:rPr>
        <w:t>– объем горячей воды, потребленной в пищеблоке в расчетном периоде (определяется по показаниям приборов учета), 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FC76F6" w:rsidRDefault="00FC76F6" w:rsidP="00FC76F6">
      <w:pPr>
        <w:jc w:val="both"/>
      </w:pPr>
      <w:r w:rsidRPr="001B5721">
        <w:t>ЗАКАЗЧИК</w:t>
      </w:r>
      <w:r>
        <w:t xml:space="preserve">                                                                             </w:t>
      </w:r>
      <w:r w:rsidRPr="001B5721">
        <w:t>ИСПОЛНИТЕЛЬ</w:t>
      </w:r>
    </w:p>
    <w:p w:rsidR="00FC76F6" w:rsidRDefault="00FC76F6" w:rsidP="00FC76F6">
      <w:pPr>
        <w:jc w:val="both"/>
      </w:pPr>
    </w:p>
    <w:tbl>
      <w:tblPr>
        <w:tblW w:w="0" w:type="auto"/>
        <w:jc w:val="center"/>
        <w:tblLook w:val="04A0"/>
      </w:tblPr>
      <w:tblGrid>
        <w:gridCol w:w="5469"/>
        <w:gridCol w:w="4951"/>
      </w:tblGrid>
      <w:tr w:rsidR="00FC76F6" w:rsidRPr="005E693A" w:rsidTr="00700BAB">
        <w:trPr>
          <w:jc w:val="center"/>
        </w:trPr>
        <w:tc>
          <w:tcPr>
            <w:tcW w:w="5558" w:type="dxa"/>
          </w:tcPr>
          <w:p w:rsidR="00FC76F6" w:rsidRPr="005E693A" w:rsidRDefault="00FC76F6" w:rsidP="00700BAB">
            <w:pPr>
              <w:tabs>
                <w:tab w:val="left" w:pos="1050"/>
              </w:tabs>
            </w:pPr>
            <w:r>
              <w:t xml:space="preserve">Муниципальное бюджетное дошкольное образовательное учреждение </w:t>
            </w:r>
            <w:r w:rsidR="00AE30CB">
              <w:t>города Иркутска детский сад №37</w:t>
            </w:r>
          </w:p>
          <w:p w:rsidR="00FC76F6" w:rsidRPr="00237F34" w:rsidRDefault="00FC76F6" w:rsidP="00700BAB">
            <w:pPr>
              <w:tabs>
                <w:tab w:val="left" w:pos="1050"/>
              </w:tabs>
            </w:pPr>
          </w:p>
          <w:p w:rsidR="00FC76F6" w:rsidRPr="005E693A" w:rsidRDefault="00FC76F6" w:rsidP="00700BAB">
            <w:pPr>
              <w:tabs>
                <w:tab w:val="left" w:pos="1050"/>
              </w:tabs>
            </w:pPr>
            <w:r w:rsidRPr="005E693A">
              <w:t xml:space="preserve">Заведующий </w:t>
            </w:r>
          </w:p>
          <w:p w:rsidR="00FC76F6" w:rsidRPr="005E693A" w:rsidRDefault="00FC76F6" w:rsidP="00700BAB">
            <w:pPr>
              <w:tabs>
                <w:tab w:val="left" w:pos="1050"/>
              </w:tabs>
            </w:pPr>
          </w:p>
          <w:p w:rsidR="00FC76F6" w:rsidRPr="005E693A" w:rsidRDefault="00FC76F6" w:rsidP="00700BAB">
            <w:pPr>
              <w:tabs>
                <w:tab w:val="left" w:pos="1050"/>
              </w:tabs>
            </w:pPr>
            <w:r>
              <w:t>__________________</w:t>
            </w:r>
            <w:r w:rsidR="00AE30CB">
              <w:t>___ Н.В. Долгун</w:t>
            </w:r>
          </w:p>
          <w:p w:rsidR="00FC76F6" w:rsidRPr="005E693A" w:rsidRDefault="00FC76F6" w:rsidP="00700BAB">
            <w:pPr>
              <w:tabs>
                <w:tab w:val="left" w:pos="1050"/>
              </w:tabs>
            </w:pPr>
            <w:r w:rsidRPr="005E693A">
              <w:t>М.П.</w:t>
            </w:r>
          </w:p>
        </w:tc>
        <w:tc>
          <w:tcPr>
            <w:tcW w:w="5034" w:type="dxa"/>
          </w:tcPr>
          <w:p w:rsidR="00FC76F6" w:rsidRPr="005E693A" w:rsidRDefault="00FC76F6" w:rsidP="00700BAB">
            <w:pPr>
              <w:tabs>
                <w:tab w:val="left" w:pos="1050"/>
              </w:tabs>
            </w:pPr>
            <w:r w:rsidRPr="005E693A">
              <w:t>Муниципальное унитарное предприятие «Комбинат питания г. Иркутска»</w:t>
            </w:r>
          </w:p>
          <w:p w:rsidR="00FC76F6" w:rsidRPr="005E693A" w:rsidRDefault="00FC76F6" w:rsidP="00700BAB">
            <w:pPr>
              <w:tabs>
                <w:tab w:val="left" w:pos="1050"/>
              </w:tabs>
            </w:pPr>
          </w:p>
          <w:p w:rsidR="00FC76F6" w:rsidRDefault="00FC76F6" w:rsidP="00700BAB">
            <w:pPr>
              <w:ind w:left="33" w:right="272" w:firstLine="1"/>
              <w:jc w:val="both"/>
              <w:rPr>
                <w:rFonts w:eastAsia="Calibri"/>
              </w:rPr>
            </w:pPr>
          </w:p>
          <w:p w:rsidR="00FC76F6" w:rsidRPr="005E693A" w:rsidRDefault="00FC76F6" w:rsidP="00700BAB">
            <w:pPr>
              <w:tabs>
                <w:tab w:val="left" w:pos="1050"/>
              </w:tabs>
            </w:pPr>
            <w:r>
              <w:t>И.о. д</w:t>
            </w:r>
            <w:r w:rsidRPr="005E693A">
              <w:t>иректор</w:t>
            </w:r>
            <w:r>
              <w:t>а</w:t>
            </w:r>
          </w:p>
          <w:p w:rsidR="00FC76F6" w:rsidRPr="005E693A" w:rsidRDefault="00FC76F6" w:rsidP="00700BAB">
            <w:pPr>
              <w:tabs>
                <w:tab w:val="left" w:pos="1050"/>
              </w:tabs>
            </w:pPr>
          </w:p>
          <w:p w:rsidR="00FC76F6" w:rsidRPr="005E693A" w:rsidRDefault="00FC76F6" w:rsidP="00700BAB">
            <w:pPr>
              <w:tabs>
                <w:tab w:val="left" w:pos="1050"/>
              </w:tabs>
            </w:pPr>
            <w:r>
              <w:t>__________________ Л.А. Пронина</w:t>
            </w:r>
          </w:p>
          <w:p w:rsidR="00FC76F6" w:rsidRPr="005E693A" w:rsidRDefault="00FC76F6" w:rsidP="00700BAB">
            <w:pPr>
              <w:tabs>
                <w:tab w:val="left" w:pos="1050"/>
              </w:tabs>
            </w:pPr>
            <w:r w:rsidRPr="005E693A">
              <w:t>М.П.</w:t>
            </w:r>
          </w:p>
        </w:tc>
      </w:tr>
    </w:tbl>
    <w:p w:rsidR="000960FE" w:rsidRPr="001E1939" w:rsidRDefault="000960FE" w:rsidP="000960FE">
      <w:pPr>
        <w:spacing w:line="276" w:lineRule="auto"/>
        <w:jc w:val="both"/>
        <w:rPr>
          <w:rFonts w:eastAsiaTheme="minorHAnsi"/>
          <w:lang w:eastAsia="en-US"/>
        </w:rPr>
      </w:pPr>
    </w:p>
    <w:p w:rsidR="000960FE" w:rsidRDefault="000960FE" w:rsidP="000960FE"/>
    <w:p w:rsidR="000F76D6" w:rsidRDefault="000F76D6"/>
    <w:sectPr w:rsidR="000F76D6" w:rsidSect="00BD48C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45" w:rsidRDefault="00AC3D45" w:rsidP="000960FE">
      <w:r>
        <w:separator/>
      </w:r>
    </w:p>
  </w:endnote>
  <w:endnote w:type="continuationSeparator" w:id="1">
    <w:p w:rsidR="00AC3D45" w:rsidRDefault="00AC3D45" w:rsidP="00096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45" w:rsidRDefault="00AC3D45" w:rsidP="000960FE">
      <w:r>
        <w:separator/>
      </w:r>
    </w:p>
  </w:footnote>
  <w:footnote w:type="continuationSeparator" w:id="1">
    <w:p w:rsidR="00AC3D45" w:rsidRDefault="00AC3D45" w:rsidP="000960FE">
      <w:r>
        <w:continuationSeparator/>
      </w:r>
    </w:p>
  </w:footnote>
  <w:footnote w:id="2">
    <w:p w:rsidR="000D4077" w:rsidRPr="00667341" w:rsidRDefault="000D4077" w:rsidP="00414777">
      <w:pPr>
        <w:pStyle w:val="a5"/>
        <w:rPr>
          <w:sz w:val="16"/>
          <w:szCs w:val="16"/>
        </w:rPr>
      </w:pPr>
      <w:r w:rsidRPr="00667341">
        <w:rPr>
          <w:rStyle w:val="afff1"/>
          <w:sz w:val="16"/>
          <w:szCs w:val="16"/>
        </w:rPr>
        <w:footnoteRef/>
      </w:r>
      <w:r w:rsidRPr="00667341">
        <w:rPr>
          <w:sz w:val="16"/>
          <w:szCs w:val="16"/>
        </w:rPr>
        <w:t>Размер штрафа определяется в следующем порядке:</w:t>
      </w:r>
    </w:p>
    <w:p w:rsidR="000D4077" w:rsidRPr="00667341" w:rsidRDefault="000D4077" w:rsidP="00414777">
      <w:pPr>
        <w:rPr>
          <w:sz w:val="16"/>
          <w:szCs w:val="16"/>
        </w:rPr>
      </w:pPr>
      <w:r w:rsidRPr="00667341">
        <w:rPr>
          <w:sz w:val="16"/>
          <w:szCs w:val="16"/>
        </w:rPr>
        <w:t>а) 10 процентов цены контракта (этапа) в случае, если цена контракта (этапа) не превышает 3 млн. рублей;</w:t>
      </w:r>
    </w:p>
    <w:p w:rsidR="000D4077" w:rsidRPr="00667341" w:rsidRDefault="000D4077" w:rsidP="00414777">
      <w:pPr>
        <w:rPr>
          <w:sz w:val="16"/>
          <w:szCs w:val="16"/>
        </w:rPr>
      </w:pPr>
      <w:r w:rsidRPr="00667341">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0D4077" w:rsidRPr="00900B1E" w:rsidRDefault="000D4077" w:rsidP="00414777">
      <w:pPr>
        <w:rPr>
          <w:sz w:val="16"/>
          <w:szCs w:val="16"/>
        </w:rPr>
      </w:pPr>
      <w:r w:rsidRPr="00900B1E">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0D4077" w:rsidRDefault="000D4077" w:rsidP="00667341">
      <w:pPr>
        <w:jc w:val="both"/>
        <w:rPr>
          <w:sz w:val="16"/>
          <w:szCs w:val="16"/>
        </w:rPr>
      </w:pPr>
      <w:r w:rsidRPr="00900B1E">
        <w:rPr>
          <w:rFonts w:eastAsia="Calibri"/>
          <w:sz w:val="16"/>
          <w:szCs w:val="16"/>
        </w:rPr>
        <w:t xml:space="preserve">В случае заключения контракта по результатам определения </w:t>
      </w:r>
      <w:r>
        <w:rPr>
          <w:rFonts w:eastAsia="Calibri"/>
          <w:sz w:val="16"/>
          <w:szCs w:val="16"/>
        </w:rPr>
        <w:t>Исполнител</w:t>
      </w:r>
      <w:r w:rsidRPr="00900B1E">
        <w:rPr>
          <w:rFonts w:eastAsia="Calibri"/>
          <w:sz w:val="16"/>
          <w:szCs w:val="16"/>
        </w:rPr>
        <w:t xml:space="preserve">я в соответствии с </w:t>
      </w:r>
      <w:hyperlink r:id="rId1" w:history="1">
        <w:r w:rsidRPr="00900B1E">
          <w:rPr>
            <w:rFonts w:eastAsia="Calibri"/>
            <w:sz w:val="16"/>
            <w:szCs w:val="16"/>
          </w:rPr>
          <w:t>пунктом 1 части 1 статьи 30</w:t>
        </w:r>
      </w:hyperlink>
      <w:r w:rsidRPr="00900B1E">
        <w:rPr>
          <w:rFonts w:eastAsia="Calibri"/>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r w:rsidRPr="00900B1E">
        <w:rPr>
          <w:sz w:val="16"/>
          <w:szCs w:val="16"/>
        </w:rPr>
        <w:t>.</w:t>
      </w:r>
    </w:p>
    <w:p w:rsidR="000D4077" w:rsidRPr="00A402E4" w:rsidRDefault="000D4077" w:rsidP="00667341">
      <w:pPr>
        <w:jc w:val="both"/>
        <w:rPr>
          <w:rFonts w:eastAsia="Calibri"/>
          <w:sz w:val="16"/>
          <w:szCs w:val="16"/>
          <w:highlight w:val="cyan"/>
        </w:rPr>
      </w:pPr>
    </w:p>
  </w:footnote>
  <w:footnote w:id="3">
    <w:p w:rsidR="000D4077" w:rsidRPr="00900B1E" w:rsidRDefault="000D4077" w:rsidP="00414777">
      <w:pPr>
        <w:pStyle w:val="ConsPlusNormal0"/>
        <w:ind w:firstLine="0"/>
        <w:jc w:val="both"/>
        <w:rPr>
          <w:rFonts w:ascii="Times New Roman" w:hAnsi="Times New Roman"/>
          <w:sz w:val="16"/>
          <w:szCs w:val="16"/>
        </w:rPr>
      </w:pPr>
      <w:r w:rsidRPr="00900B1E">
        <w:rPr>
          <w:rStyle w:val="afff1"/>
          <w:sz w:val="16"/>
          <w:szCs w:val="16"/>
        </w:rPr>
        <w:footnoteRef/>
      </w:r>
      <w:r w:rsidRPr="00900B1E">
        <w:rPr>
          <w:rFonts w:ascii="Times New Roman" w:hAnsi="Times New Roman"/>
          <w:sz w:val="16"/>
          <w:szCs w:val="16"/>
        </w:rPr>
        <w:t>Размер штрафа определяется в следующем порядке:</w:t>
      </w:r>
    </w:p>
    <w:p w:rsidR="000D4077" w:rsidRPr="00900B1E" w:rsidRDefault="000D4077" w:rsidP="00414777">
      <w:pPr>
        <w:widowControl w:val="0"/>
        <w:autoSpaceDE w:val="0"/>
        <w:autoSpaceDN w:val="0"/>
        <w:adjustRightInd w:val="0"/>
        <w:jc w:val="both"/>
        <w:rPr>
          <w:sz w:val="16"/>
          <w:szCs w:val="16"/>
        </w:rPr>
      </w:pPr>
      <w:r w:rsidRPr="00900B1E">
        <w:rPr>
          <w:sz w:val="16"/>
          <w:szCs w:val="16"/>
        </w:rPr>
        <w:t>а) 1000 рублей, если цена контракта не превышает 3 млн. рублей;</w:t>
      </w:r>
    </w:p>
    <w:p w:rsidR="000D4077" w:rsidRPr="00900B1E" w:rsidRDefault="000D4077" w:rsidP="00414777">
      <w:pPr>
        <w:widowControl w:val="0"/>
        <w:autoSpaceDE w:val="0"/>
        <w:autoSpaceDN w:val="0"/>
        <w:adjustRightInd w:val="0"/>
        <w:jc w:val="both"/>
        <w:rPr>
          <w:sz w:val="16"/>
          <w:szCs w:val="16"/>
        </w:rPr>
      </w:pPr>
      <w:r w:rsidRPr="00900B1E">
        <w:rPr>
          <w:sz w:val="16"/>
          <w:szCs w:val="16"/>
        </w:rPr>
        <w:t>б) 5000 рублей, если цена контракта составляет от 3 млн. рублей до 50 млн. рублей (включительно);</w:t>
      </w:r>
    </w:p>
    <w:p w:rsidR="000D4077" w:rsidRDefault="000D4077" w:rsidP="00414777">
      <w:pPr>
        <w:widowControl w:val="0"/>
        <w:autoSpaceDE w:val="0"/>
        <w:autoSpaceDN w:val="0"/>
        <w:adjustRightInd w:val="0"/>
        <w:jc w:val="both"/>
        <w:rPr>
          <w:sz w:val="16"/>
          <w:szCs w:val="16"/>
        </w:rPr>
      </w:pPr>
      <w:r w:rsidRPr="00900B1E">
        <w:rPr>
          <w:sz w:val="16"/>
          <w:szCs w:val="16"/>
        </w:rPr>
        <w:t>в) 10 000 рублей, если цена контракта составляет от 50 млн. рублей до 100 млн. рублей (включительно).</w:t>
      </w:r>
    </w:p>
    <w:p w:rsidR="000D4077" w:rsidRPr="0073650F" w:rsidRDefault="000D4077" w:rsidP="00414777">
      <w:pPr>
        <w:widowControl w:val="0"/>
        <w:autoSpaceDE w:val="0"/>
        <w:autoSpaceDN w:val="0"/>
        <w:adjustRightInd w:val="0"/>
        <w:jc w:val="both"/>
        <w:rPr>
          <w:sz w:val="16"/>
          <w:szCs w:val="16"/>
        </w:rPr>
      </w:pPr>
      <w:r w:rsidRPr="0073650F">
        <w:rPr>
          <w:sz w:val="16"/>
          <w:szCs w:val="16"/>
        </w:rPr>
        <w:t>г) 100 000 рублей, если цена контракта превышает 100 млн. рублей.</w:t>
      </w:r>
    </w:p>
  </w:footnote>
  <w:footnote w:id="4">
    <w:p w:rsidR="000D4077" w:rsidRPr="0073650F" w:rsidRDefault="000D4077" w:rsidP="00C931CC">
      <w:pPr>
        <w:jc w:val="both"/>
        <w:rPr>
          <w:sz w:val="16"/>
          <w:szCs w:val="16"/>
        </w:rPr>
      </w:pPr>
      <w:r w:rsidRPr="0073650F">
        <w:rPr>
          <w:rStyle w:val="afff1"/>
          <w:sz w:val="16"/>
          <w:szCs w:val="16"/>
        </w:rPr>
        <w:footnoteRef/>
      </w:r>
      <w:r w:rsidRPr="0073650F">
        <w:rPr>
          <w:sz w:val="16"/>
          <w:szCs w:val="16"/>
        </w:rPr>
        <w:t xml:space="preserve"> Размер штрафа  определяется в следующем порядке:</w:t>
      </w:r>
    </w:p>
    <w:p w:rsidR="000D4077" w:rsidRPr="0073650F" w:rsidRDefault="000D4077" w:rsidP="00C931CC">
      <w:pPr>
        <w:jc w:val="both"/>
        <w:rPr>
          <w:sz w:val="16"/>
          <w:szCs w:val="16"/>
        </w:rPr>
      </w:pPr>
      <w:r w:rsidRPr="0073650F">
        <w:rPr>
          <w:sz w:val="16"/>
          <w:szCs w:val="16"/>
        </w:rPr>
        <w:t>а) в случае, если цена контракта не превышает начальную (максимальную) цену контракта:</w:t>
      </w:r>
    </w:p>
    <w:p w:rsidR="000D4077" w:rsidRPr="0073650F" w:rsidRDefault="000D4077" w:rsidP="00C931CC">
      <w:pPr>
        <w:jc w:val="both"/>
        <w:rPr>
          <w:sz w:val="16"/>
          <w:szCs w:val="16"/>
        </w:rPr>
      </w:pPr>
      <w:r w:rsidRPr="0073650F">
        <w:rPr>
          <w:sz w:val="16"/>
          <w:szCs w:val="16"/>
        </w:rPr>
        <w:t>10 процентов начальной (максимальной) цены контракта, если цена контракта не превышает 3 млн. рублей;</w:t>
      </w:r>
    </w:p>
    <w:p w:rsidR="000D4077" w:rsidRPr="0073650F" w:rsidRDefault="000D4077" w:rsidP="00C931CC">
      <w:pPr>
        <w:jc w:val="both"/>
        <w:rPr>
          <w:sz w:val="16"/>
          <w:szCs w:val="16"/>
        </w:rPr>
      </w:pPr>
      <w:r w:rsidRPr="0073650F">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0D4077" w:rsidRPr="0073650F" w:rsidRDefault="000D4077" w:rsidP="00C931CC">
      <w:pPr>
        <w:jc w:val="both"/>
        <w:rPr>
          <w:sz w:val="16"/>
          <w:szCs w:val="16"/>
        </w:rPr>
      </w:pPr>
      <w:r w:rsidRPr="0073650F">
        <w:rPr>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0D4077" w:rsidRPr="0073650F" w:rsidRDefault="000D4077" w:rsidP="00C931CC">
      <w:pPr>
        <w:jc w:val="both"/>
        <w:rPr>
          <w:sz w:val="16"/>
          <w:szCs w:val="16"/>
        </w:rPr>
      </w:pPr>
      <w:r w:rsidRPr="0073650F">
        <w:rPr>
          <w:sz w:val="16"/>
          <w:szCs w:val="16"/>
        </w:rPr>
        <w:t>б) в случае, если цена контракта  превышает начальную (максимальную) цену контракта:</w:t>
      </w:r>
    </w:p>
    <w:p w:rsidR="000D4077" w:rsidRPr="0073650F" w:rsidRDefault="000D4077" w:rsidP="00C931CC">
      <w:pPr>
        <w:jc w:val="both"/>
        <w:rPr>
          <w:sz w:val="16"/>
          <w:szCs w:val="16"/>
        </w:rPr>
      </w:pPr>
      <w:r w:rsidRPr="0073650F">
        <w:rPr>
          <w:sz w:val="16"/>
          <w:szCs w:val="16"/>
        </w:rPr>
        <w:t>10 процентов цены контракта, если  цена контракта не превышает 3 млн. рублей;</w:t>
      </w:r>
    </w:p>
    <w:p w:rsidR="000D4077" w:rsidRPr="0073650F" w:rsidRDefault="000D4077" w:rsidP="00C931CC">
      <w:pPr>
        <w:jc w:val="both"/>
        <w:rPr>
          <w:sz w:val="16"/>
          <w:szCs w:val="16"/>
        </w:rPr>
      </w:pPr>
      <w:r w:rsidRPr="0073650F">
        <w:rPr>
          <w:sz w:val="16"/>
          <w:szCs w:val="16"/>
        </w:rPr>
        <w:t>5 процентов цены контракта, если цена контракта составляет от 3 млн. рублей до 50 млн. рублей (включительно);</w:t>
      </w:r>
    </w:p>
    <w:p w:rsidR="000D4077" w:rsidRPr="0003481A" w:rsidRDefault="000D4077" w:rsidP="00C931CC">
      <w:pPr>
        <w:jc w:val="both"/>
        <w:rPr>
          <w:sz w:val="16"/>
          <w:szCs w:val="16"/>
        </w:rPr>
      </w:pPr>
      <w:r w:rsidRPr="0073650F">
        <w:rPr>
          <w:sz w:val="16"/>
          <w:szCs w:val="16"/>
        </w:rPr>
        <w:t>1 процент цены контракта, если цена контракта составляет от 50 млн. рублей до 100 млн. рублей (включительно).</w:t>
      </w:r>
    </w:p>
  </w:footnote>
  <w:footnote w:id="5">
    <w:p w:rsidR="000D4077" w:rsidRPr="00560286" w:rsidRDefault="000D4077" w:rsidP="00414777">
      <w:pPr>
        <w:pStyle w:val="ConsPlusNormal0"/>
        <w:ind w:firstLine="0"/>
        <w:jc w:val="both"/>
        <w:rPr>
          <w:rFonts w:ascii="Times New Roman" w:hAnsi="Times New Roman" w:cs="Times New Roman"/>
          <w:sz w:val="16"/>
          <w:szCs w:val="16"/>
        </w:rPr>
      </w:pPr>
      <w:r w:rsidRPr="0073650F">
        <w:rPr>
          <w:rStyle w:val="afff1"/>
          <w:sz w:val="16"/>
          <w:szCs w:val="16"/>
        </w:rPr>
        <w:footnoteRef/>
      </w:r>
      <w:r w:rsidRPr="0073650F">
        <w:rPr>
          <w:rFonts w:ascii="Times New Roman" w:hAnsi="Times New Roman" w:cs="Times New Roman"/>
          <w:sz w:val="16"/>
          <w:szCs w:val="16"/>
        </w:rPr>
        <w:t xml:space="preserve"> Размер штрафа определяется в следующем порядке:</w:t>
      </w:r>
    </w:p>
    <w:p w:rsidR="000D4077" w:rsidRPr="00560286" w:rsidRDefault="000D4077" w:rsidP="00414777">
      <w:pPr>
        <w:widowControl w:val="0"/>
        <w:autoSpaceDE w:val="0"/>
        <w:autoSpaceDN w:val="0"/>
        <w:adjustRightInd w:val="0"/>
        <w:jc w:val="both"/>
        <w:rPr>
          <w:sz w:val="16"/>
          <w:szCs w:val="16"/>
        </w:rPr>
      </w:pPr>
      <w:r w:rsidRPr="00560286">
        <w:rPr>
          <w:sz w:val="16"/>
          <w:szCs w:val="16"/>
        </w:rPr>
        <w:t>а) 1 000 рублей, если цена контракта не превышает 3 млн. рублей (включительно);</w:t>
      </w:r>
    </w:p>
    <w:p w:rsidR="000D4077" w:rsidRPr="00560286" w:rsidRDefault="000D4077" w:rsidP="00414777">
      <w:pPr>
        <w:widowControl w:val="0"/>
        <w:autoSpaceDE w:val="0"/>
        <w:autoSpaceDN w:val="0"/>
        <w:adjustRightInd w:val="0"/>
        <w:jc w:val="both"/>
        <w:rPr>
          <w:sz w:val="16"/>
          <w:szCs w:val="16"/>
        </w:rPr>
      </w:pPr>
      <w:r w:rsidRPr="00560286">
        <w:rPr>
          <w:sz w:val="16"/>
          <w:szCs w:val="16"/>
        </w:rPr>
        <w:t>б) 5 000 рублей, если цена контракта составляет от 3 млн. рублей до 50 млн. рублей (включительно);</w:t>
      </w:r>
    </w:p>
    <w:p w:rsidR="000D4077" w:rsidRDefault="000D4077" w:rsidP="00414777">
      <w:pPr>
        <w:pStyle w:val="ConsPlusNormal0"/>
        <w:ind w:firstLine="0"/>
        <w:jc w:val="both"/>
        <w:rPr>
          <w:rFonts w:ascii="Times New Roman" w:hAnsi="Times New Roman" w:cs="Times New Roman"/>
          <w:sz w:val="16"/>
          <w:szCs w:val="16"/>
        </w:rPr>
      </w:pPr>
      <w:r w:rsidRPr="00560286">
        <w:rPr>
          <w:rFonts w:ascii="Times New Roman" w:hAnsi="Times New Roman" w:cs="Times New Roman"/>
          <w:sz w:val="16"/>
          <w:szCs w:val="16"/>
        </w:rPr>
        <w:t>в) 10 000 рублей, если цена контракта составляет от 50 млн. рублей до 100 млн. рублей (включительно).</w:t>
      </w:r>
    </w:p>
    <w:p w:rsidR="000D4077" w:rsidRPr="00524C0A" w:rsidRDefault="000D4077" w:rsidP="00414777">
      <w:pPr>
        <w:pStyle w:val="ConsPlusNormal0"/>
        <w:ind w:firstLine="0"/>
        <w:jc w:val="both"/>
        <w:rPr>
          <w:sz w:val="16"/>
          <w:szCs w:val="16"/>
        </w:rPr>
      </w:pPr>
      <w:r>
        <w:rPr>
          <w:rFonts w:ascii="Times New Roman" w:hAnsi="Times New Roman" w:cs="Times New Roman"/>
          <w:sz w:val="16"/>
          <w:szCs w:val="16"/>
        </w:rPr>
        <w:t>г) 100 000 рублей, если цена контракта превышает 100 млн. рублей.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2">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0960FE"/>
    <w:rsid w:val="00000A48"/>
    <w:rsid w:val="00001A24"/>
    <w:rsid w:val="00005126"/>
    <w:rsid w:val="0000633B"/>
    <w:rsid w:val="00007911"/>
    <w:rsid w:val="00010407"/>
    <w:rsid w:val="00011CCB"/>
    <w:rsid w:val="00012790"/>
    <w:rsid w:val="000127FF"/>
    <w:rsid w:val="00014CAF"/>
    <w:rsid w:val="0001566C"/>
    <w:rsid w:val="000156B7"/>
    <w:rsid w:val="000162F5"/>
    <w:rsid w:val="000165EE"/>
    <w:rsid w:val="000203F9"/>
    <w:rsid w:val="00020662"/>
    <w:rsid w:val="000206BB"/>
    <w:rsid w:val="00024CA1"/>
    <w:rsid w:val="000252C8"/>
    <w:rsid w:val="00026335"/>
    <w:rsid w:val="00026A77"/>
    <w:rsid w:val="00030173"/>
    <w:rsid w:val="00032395"/>
    <w:rsid w:val="00032FDC"/>
    <w:rsid w:val="000334E3"/>
    <w:rsid w:val="0003433B"/>
    <w:rsid w:val="0003481A"/>
    <w:rsid w:val="00036C03"/>
    <w:rsid w:val="00036ECF"/>
    <w:rsid w:val="000379AC"/>
    <w:rsid w:val="00037DDB"/>
    <w:rsid w:val="000459DC"/>
    <w:rsid w:val="00056618"/>
    <w:rsid w:val="00062244"/>
    <w:rsid w:val="0006288C"/>
    <w:rsid w:val="000670A7"/>
    <w:rsid w:val="00067502"/>
    <w:rsid w:val="000705C6"/>
    <w:rsid w:val="000708C5"/>
    <w:rsid w:val="000739FD"/>
    <w:rsid w:val="00074C36"/>
    <w:rsid w:val="00075C18"/>
    <w:rsid w:val="000770DE"/>
    <w:rsid w:val="00077FCF"/>
    <w:rsid w:val="000805E9"/>
    <w:rsid w:val="00080A0F"/>
    <w:rsid w:val="0008151E"/>
    <w:rsid w:val="00084F20"/>
    <w:rsid w:val="0008531A"/>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4077"/>
    <w:rsid w:val="000D7524"/>
    <w:rsid w:val="000E0A72"/>
    <w:rsid w:val="000E14A9"/>
    <w:rsid w:val="000E27F7"/>
    <w:rsid w:val="000E49BD"/>
    <w:rsid w:val="000E5520"/>
    <w:rsid w:val="000E6933"/>
    <w:rsid w:val="000E7990"/>
    <w:rsid w:val="000F2C28"/>
    <w:rsid w:val="000F4F84"/>
    <w:rsid w:val="000F514C"/>
    <w:rsid w:val="000F7647"/>
    <w:rsid w:val="000F76D6"/>
    <w:rsid w:val="000F7E94"/>
    <w:rsid w:val="00100062"/>
    <w:rsid w:val="00100540"/>
    <w:rsid w:val="00111675"/>
    <w:rsid w:val="00112D69"/>
    <w:rsid w:val="00114CE3"/>
    <w:rsid w:val="001152AB"/>
    <w:rsid w:val="00116DBC"/>
    <w:rsid w:val="00117D05"/>
    <w:rsid w:val="00120042"/>
    <w:rsid w:val="00122FA4"/>
    <w:rsid w:val="00126425"/>
    <w:rsid w:val="00126B44"/>
    <w:rsid w:val="001314ED"/>
    <w:rsid w:val="00131901"/>
    <w:rsid w:val="00132739"/>
    <w:rsid w:val="0013388A"/>
    <w:rsid w:val="00134990"/>
    <w:rsid w:val="00135A32"/>
    <w:rsid w:val="001371B1"/>
    <w:rsid w:val="00137472"/>
    <w:rsid w:val="001376F3"/>
    <w:rsid w:val="0014072B"/>
    <w:rsid w:val="00140D3F"/>
    <w:rsid w:val="00142573"/>
    <w:rsid w:val="001443B5"/>
    <w:rsid w:val="00145DCA"/>
    <w:rsid w:val="00153578"/>
    <w:rsid w:val="00154F9C"/>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25CC"/>
    <w:rsid w:val="001B3F04"/>
    <w:rsid w:val="001B5721"/>
    <w:rsid w:val="001B7B5E"/>
    <w:rsid w:val="001C05BB"/>
    <w:rsid w:val="001C4936"/>
    <w:rsid w:val="001C6CB2"/>
    <w:rsid w:val="001D1EF1"/>
    <w:rsid w:val="001D1F57"/>
    <w:rsid w:val="001D32FB"/>
    <w:rsid w:val="001D331E"/>
    <w:rsid w:val="001D59EA"/>
    <w:rsid w:val="001D6568"/>
    <w:rsid w:val="001D6974"/>
    <w:rsid w:val="001D762B"/>
    <w:rsid w:val="001E1939"/>
    <w:rsid w:val="001E19FD"/>
    <w:rsid w:val="001E25DE"/>
    <w:rsid w:val="001F356D"/>
    <w:rsid w:val="001F5581"/>
    <w:rsid w:val="001F599E"/>
    <w:rsid w:val="001F5D8A"/>
    <w:rsid w:val="001F7916"/>
    <w:rsid w:val="001F7BE1"/>
    <w:rsid w:val="00200B1F"/>
    <w:rsid w:val="002023C5"/>
    <w:rsid w:val="00202F4D"/>
    <w:rsid w:val="00204548"/>
    <w:rsid w:val="00207443"/>
    <w:rsid w:val="00207547"/>
    <w:rsid w:val="00207614"/>
    <w:rsid w:val="00207DFF"/>
    <w:rsid w:val="002102F7"/>
    <w:rsid w:val="00212C44"/>
    <w:rsid w:val="00213366"/>
    <w:rsid w:val="00213BAE"/>
    <w:rsid w:val="0021576B"/>
    <w:rsid w:val="00217EF7"/>
    <w:rsid w:val="00217F0D"/>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DEE"/>
    <w:rsid w:val="00280590"/>
    <w:rsid w:val="0028095E"/>
    <w:rsid w:val="0028174D"/>
    <w:rsid w:val="00284BD1"/>
    <w:rsid w:val="00285478"/>
    <w:rsid w:val="00285E91"/>
    <w:rsid w:val="002927FE"/>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62AE"/>
    <w:rsid w:val="002B7049"/>
    <w:rsid w:val="002C4AC9"/>
    <w:rsid w:val="002C6595"/>
    <w:rsid w:val="002C67DD"/>
    <w:rsid w:val="002C7881"/>
    <w:rsid w:val="002D0097"/>
    <w:rsid w:val="002D13F1"/>
    <w:rsid w:val="002D7848"/>
    <w:rsid w:val="002E13B4"/>
    <w:rsid w:val="002E56CF"/>
    <w:rsid w:val="002E7106"/>
    <w:rsid w:val="002F075E"/>
    <w:rsid w:val="002F1B59"/>
    <w:rsid w:val="002F2098"/>
    <w:rsid w:val="002F2C3A"/>
    <w:rsid w:val="002F590C"/>
    <w:rsid w:val="003012E7"/>
    <w:rsid w:val="00301FEB"/>
    <w:rsid w:val="003116F0"/>
    <w:rsid w:val="0031272F"/>
    <w:rsid w:val="00312F94"/>
    <w:rsid w:val="00313E02"/>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FD7"/>
    <w:rsid w:val="00356028"/>
    <w:rsid w:val="0035664A"/>
    <w:rsid w:val="00356963"/>
    <w:rsid w:val="0035743B"/>
    <w:rsid w:val="003576E7"/>
    <w:rsid w:val="003609E9"/>
    <w:rsid w:val="00361901"/>
    <w:rsid w:val="00363183"/>
    <w:rsid w:val="0036347D"/>
    <w:rsid w:val="003642F8"/>
    <w:rsid w:val="0036478D"/>
    <w:rsid w:val="00364813"/>
    <w:rsid w:val="00365097"/>
    <w:rsid w:val="0036760C"/>
    <w:rsid w:val="003676D4"/>
    <w:rsid w:val="003678F7"/>
    <w:rsid w:val="00370663"/>
    <w:rsid w:val="00370AD3"/>
    <w:rsid w:val="00371C4B"/>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5A8D"/>
    <w:rsid w:val="003979C5"/>
    <w:rsid w:val="003A3F9E"/>
    <w:rsid w:val="003A4E50"/>
    <w:rsid w:val="003A7AAA"/>
    <w:rsid w:val="003B0919"/>
    <w:rsid w:val="003B0BD3"/>
    <w:rsid w:val="003B1FFE"/>
    <w:rsid w:val="003B760F"/>
    <w:rsid w:val="003C1AF6"/>
    <w:rsid w:val="003C2043"/>
    <w:rsid w:val="003C438F"/>
    <w:rsid w:val="003C4B74"/>
    <w:rsid w:val="003C6187"/>
    <w:rsid w:val="003D0232"/>
    <w:rsid w:val="003D2E01"/>
    <w:rsid w:val="003D60BC"/>
    <w:rsid w:val="003D6564"/>
    <w:rsid w:val="003D6CAA"/>
    <w:rsid w:val="003D71A5"/>
    <w:rsid w:val="003E0820"/>
    <w:rsid w:val="003E1ECE"/>
    <w:rsid w:val="003E2E5B"/>
    <w:rsid w:val="003E3CB4"/>
    <w:rsid w:val="003F0FC8"/>
    <w:rsid w:val="003F5D17"/>
    <w:rsid w:val="003F68E1"/>
    <w:rsid w:val="004008A4"/>
    <w:rsid w:val="00400F47"/>
    <w:rsid w:val="0040302C"/>
    <w:rsid w:val="004035B6"/>
    <w:rsid w:val="00403979"/>
    <w:rsid w:val="00403B57"/>
    <w:rsid w:val="00406034"/>
    <w:rsid w:val="00406F94"/>
    <w:rsid w:val="00410E01"/>
    <w:rsid w:val="00412197"/>
    <w:rsid w:val="0041378B"/>
    <w:rsid w:val="0041449F"/>
    <w:rsid w:val="00414599"/>
    <w:rsid w:val="00414777"/>
    <w:rsid w:val="0042441E"/>
    <w:rsid w:val="00427317"/>
    <w:rsid w:val="00427A02"/>
    <w:rsid w:val="0043042D"/>
    <w:rsid w:val="004316FA"/>
    <w:rsid w:val="00431D25"/>
    <w:rsid w:val="00433039"/>
    <w:rsid w:val="00435CDD"/>
    <w:rsid w:val="00437C68"/>
    <w:rsid w:val="00437C9E"/>
    <w:rsid w:val="00437E40"/>
    <w:rsid w:val="0044090A"/>
    <w:rsid w:val="004427B2"/>
    <w:rsid w:val="0044340C"/>
    <w:rsid w:val="0044456D"/>
    <w:rsid w:val="00444DAF"/>
    <w:rsid w:val="00446E0B"/>
    <w:rsid w:val="004501FB"/>
    <w:rsid w:val="00450221"/>
    <w:rsid w:val="004505EF"/>
    <w:rsid w:val="004515FD"/>
    <w:rsid w:val="0045265C"/>
    <w:rsid w:val="00453ED8"/>
    <w:rsid w:val="00456592"/>
    <w:rsid w:val="00456AFD"/>
    <w:rsid w:val="0046053E"/>
    <w:rsid w:val="00460F91"/>
    <w:rsid w:val="00463467"/>
    <w:rsid w:val="00464021"/>
    <w:rsid w:val="004647E4"/>
    <w:rsid w:val="00465D76"/>
    <w:rsid w:val="004675E8"/>
    <w:rsid w:val="0046799F"/>
    <w:rsid w:val="004703DC"/>
    <w:rsid w:val="004713FE"/>
    <w:rsid w:val="00475EF7"/>
    <w:rsid w:val="004820D4"/>
    <w:rsid w:val="004833FC"/>
    <w:rsid w:val="00483DB5"/>
    <w:rsid w:val="00484CAC"/>
    <w:rsid w:val="004867BF"/>
    <w:rsid w:val="00490BEC"/>
    <w:rsid w:val="004910C1"/>
    <w:rsid w:val="00492CEF"/>
    <w:rsid w:val="00493A16"/>
    <w:rsid w:val="00495318"/>
    <w:rsid w:val="00496F2C"/>
    <w:rsid w:val="00497576"/>
    <w:rsid w:val="004A0BCF"/>
    <w:rsid w:val="004A3604"/>
    <w:rsid w:val="004A3C59"/>
    <w:rsid w:val="004A4006"/>
    <w:rsid w:val="004A6B70"/>
    <w:rsid w:val="004A7C82"/>
    <w:rsid w:val="004B1DF7"/>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4571"/>
    <w:rsid w:val="00505091"/>
    <w:rsid w:val="0050538B"/>
    <w:rsid w:val="00506CFD"/>
    <w:rsid w:val="00506F69"/>
    <w:rsid w:val="00506FBA"/>
    <w:rsid w:val="00510A48"/>
    <w:rsid w:val="00511A5E"/>
    <w:rsid w:val="0051414C"/>
    <w:rsid w:val="00514BF2"/>
    <w:rsid w:val="00514D9C"/>
    <w:rsid w:val="0051582A"/>
    <w:rsid w:val="00515F43"/>
    <w:rsid w:val="00520A10"/>
    <w:rsid w:val="00521569"/>
    <w:rsid w:val="00522713"/>
    <w:rsid w:val="00523A1E"/>
    <w:rsid w:val="00525C12"/>
    <w:rsid w:val="00526F01"/>
    <w:rsid w:val="005312BA"/>
    <w:rsid w:val="005313BA"/>
    <w:rsid w:val="00531EE9"/>
    <w:rsid w:val="00534370"/>
    <w:rsid w:val="0053470A"/>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60286"/>
    <w:rsid w:val="0056084D"/>
    <w:rsid w:val="00561EFB"/>
    <w:rsid w:val="005620CF"/>
    <w:rsid w:val="00562126"/>
    <w:rsid w:val="005626F5"/>
    <w:rsid w:val="005636FE"/>
    <w:rsid w:val="005649B4"/>
    <w:rsid w:val="00566A1F"/>
    <w:rsid w:val="00566B19"/>
    <w:rsid w:val="00572730"/>
    <w:rsid w:val="0057405C"/>
    <w:rsid w:val="005740C3"/>
    <w:rsid w:val="005745B7"/>
    <w:rsid w:val="00574F75"/>
    <w:rsid w:val="005759D9"/>
    <w:rsid w:val="00577D54"/>
    <w:rsid w:val="00580340"/>
    <w:rsid w:val="005814F7"/>
    <w:rsid w:val="005832C9"/>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93F"/>
    <w:rsid w:val="005D65AA"/>
    <w:rsid w:val="005D6CD0"/>
    <w:rsid w:val="005E6C18"/>
    <w:rsid w:val="005F3F86"/>
    <w:rsid w:val="005F590B"/>
    <w:rsid w:val="005F68CD"/>
    <w:rsid w:val="005F71EE"/>
    <w:rsid w:val="005F7459"/>
    <w:rsid w:val="00600DD4"/>
    <w:rsid w:val="0060185F"/>
    <w:rsid w:val="00604DDA"/>
    <w:rsid w:val="00605751"/>
    <w:rsid w:val="00605B65"/>
    <w:rsid w:val="00606BC0"/>
    <w:rsid w:val="0060740F"/>
    <w:rsid w:val="0060750F"/>
    <w:rsid w:val="006109C2"/>
    <w:rsid w:val="00613F6C"/>
    <w:rsid w:val="00615D94"/>
    <w:rsid w:val="00617D43"/>
    <w:rsid w:val="006221E4"/>
    <w:rsid w:val="00623220"/>
    <w:rsid w:val="00624B59"/>
    <w:rsid w:val="006270BB"/>
    <w:rsid w:val="006270F9"/>
    <w:rsid w:val="006279AB"/>
    <w:rsid w:val="00630BBD"/>
    <w:rsid w:val="00631354"/>
    <w:rsid w:val="00634199"/>
    <w:rsid w:val="00634356"/>
    <w:rsid w:val="00634ABA"/>
    <w:rsid w:val="00636A41"/>
    <w:rsid w:val="00641EEF"/>
    <w:rsid w:val="00642510"/>
    <w:rsid w:val="00644FFD"/>
    <w:rsid w:val="0064523F"/>
    <w:rsid w:val="006461AB"/>
    <w:rsid w:val="00650EC6"/>
    <w:rsid w:val="0065148D"/>
    <w:rsid w:val="0065264A"/>
    <w:rsid w:val="0065605F"/>
    <w:rsid w:val="00657B66"/>
    <w:rsid w:val="00661791"/>
    <w:rsid w:val="006638B1"/>
    <w:rsid w:val="00663DE2"/>
    <w:rsid w:val="00665863"/>
    <w:rsid w:val="00667341"/>
    <w:rsid w:val="006675E4"/>
    <w:rsid w:val="00673AA8"/>
    <w:rsid w:val="00673CA2"/>
    <w:rsid w:val="00674FAE"/>
    <w:rsid w:val="006779FA"/>
    <w:rsid w:val="006805BA"/>
    <w:rsid w:val="00681406"/>
    <w:rsid w:val="00682E36"/>
    <w:rsid w:val="006852C1"/>
    <w:rsid w:val="00685CEF"/>
    <w:rsid w:val="00687CDB"/>
    <w:rsid w:val="006903A2"/>
    <w:rsid w:val="006905B7"/>
    <w:rsid w:val="00691358"/>
    <w:rsid w:val="00691364"/>
    <w:rsid w:val="0069289B"/>
    <w:rsid w:val="0069344A"/>
    <w:rsid w:val="0069350F"/>
    <w:rsid w:val="00693E39"/>
    <w:rsid w:val="006953A3"/>
    <w:rsid w:val="006953ED"/>
    <w:rsid w:val="006A3026"/>
    <w:rsid w:val="006A3C30"/>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D0D22"/>
    <w:rsid w:val="006D1D17"/>
    <w:rsid w:val="006D2A62"/>
    <w:rsid w:val="006D4146"/>
    <w:rsid w:val="006D5170"/>
    <w:rsid w:val="006D54CF"/>
    <w:rsid w:val="006D553D"/>
    <w:rsid w:val="006D615C"/>
    <w:rsid w:val="006E0375"/>
    <w:rsid w:val="006E1016"/>
    <w:rsid w:val="006F33BE"/>
    <w:rsid w:val="006F461A"/>
    <w:rsid w:val="006F4A08"/>
    <w:rsid w:val="00700BAB"/>
    <w:rsid w:val="00703F61"/>
    <w:rsid w:val="00704ACF"/>
    <w:rsid w:val="00707C00"/>
    <w:rsid w:val="00712990"/>
    <w:rsid w:val="007177D2"/>
    <w:rsid w:val="00720151"/>
    <w:rsid w:val="00720AB1"/>
    <w:rsid w:val="00722CBB"/>
    <w:rsid w:val="00723EF0"/>
    <w:rsid w:val="0072487B"/>
    <w:rsid w:val="00724BF9"/>
    <w:rsid w:val="00726D2A"/>
    <w:rsid w:val="007304CF"/>
    <w:rsid w:val="00730B7A"/>
    <w:rsid w:val="00731389"/>
    <w:rsid w:val="00732FFF"/>
    <w:rsid w:val="00734BF2"/>
    <w:rsid w:val="0073650F"/>
    <w:rsid w:val="007367EF"/>
    <w:rsid w:val="00742348"/>
    <w:rsid w:val="0074317A"/>
    <w:rsid w:val="007445FB"/>
    <w:rsid w:val="0075240A"/>
    <w:rsid w:val="00753BF7"/>
    <w:rsid w:val="007550D8"/>
    <w:rsid w:val="00755C6D"/>
    <w:rsid w:val="007571F6"/>
    <w:rsid w:val="00760568"/>
    <w:rsid w:val="00763A77"/>
    <w:rsid w:val="007703C2"/>
    <w:rsid w:val="00770AE8"/>
    <w:rsid w:val="00772622"/>
    <w:rsid w:val="007739B0"/>
    <w:rsid w:val="00773DE7"/>
    <w:rsid w:val="0077715E"/>
    <w:rsid w:val="00780717"/>
    <w:rsid w:val="00783EC9"/>
    <w:rsid w:val="00784725"/>
    <w:rsid w:val="00790F86"/>
    <w:rsid w:val="00791479"/>
    <w:rsid w:val="007936A6"/>
    <w:rsid w:val="0079383B"/>
    <w:rsid w:val="007A1AD2"/>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67BD"/>
    <w:rsid w:val="007C7B10"/>
    <w:rsid w:val="007D01B2"/>
    <w:rsid w:val="007D032D"/>
    <w:rsid w:val="007D0B91"/>
    <w:rsid w:val="007D0D24"/>
    <w:rsid w:val="007D3561"/>
    <w:rsid w:val="007D4924"/>
    <w:rsid w:val="007D5344"/>
    <w:rsid w:val="007D57FE"/>
    <w:rsid w:val="007D7968"/>
    <w:rsid w:val="007E2549"/>
    <w:rsid w:val="007E2B13"/>
    <w:rsid w:val="007E4D70"/>
    <w:rsid w:val="007F18F9"/>
    <w:rsid w:val="007F2054"/>
    <w:rsid w:val="007F6015"/>
    <w:rsid w:val="007F6816"/>
    <w:rsid w:val="007F7E6A"/>
    <w:rsid w:val="00801008"/>
    <w:rsid w:val="0080131B"/>
    <w:rsid w:val="0080131F"/>
    <w:rsid w:val="00802032"/>
    <w:rsid w:val="00803649"/>
    <w:rsid w:val="008040D5"/>
    <w:rsid w:val="00804EE9"/>
    <w:rsid w:val="00806737"/>
    <w:rsid w:val="00807674"/>
    <w:rsid w:val="00807EB1"/>
    <w:rsid w:val="00807EDB"/>
    <w:rsid w:val="0081051F"/>
    <w:rsid w:val="0081089B"/>
    <w:rsid w:val="00812B7D"/>
    <w:rsid w:val="008134E8"/>
    <w:rsid w:val="00813590"/>
    <w:rsid w:val="00815475"/>
    <w:rsid w:val="008154B0"/>
    <w:rsid w:val="00820DCA"/>
    <w:rsid w:val="00821060"/>
    <w:rsid w:val="008214DB"/>
    <w:rsid w:val="008238D9"/>
    <w:rsid w:val="00825925"/>
    <w:rsid w:val="00831763"/>
    <w:rsid w:val="00832541"/>
    <w:rsid w:val="008328F3"/>
    <w:rsid w:val="00833779"/>
    <w:rsid w:val="008340DE"/>
    <w:rsid w:val="00840A6E"/>
    <w:rsid w:val="0084231F"/>
    <w:rsid w:val="00843516"/>
    <w:rsid w:val="00843DD9"/>
    <w:rsid w:val="008451D7"/>
    <w:rsid w:val="0084674E"/>
    <w:rsid w:val="00846947"/>
    <w:rsid w:val="00846F45"/>
    <w:rsid w:val="00847CD8"/>
    <w:rsid w:val="00850106"/>
    <w:rsid w:val="00850583"/>
    <w:rsid w:val="00850C9A"/>
    <w:rsid w:val="00853B68"/>
    <w:rsid w:val="00856E29"/>
    <w:rsid w:val="00862488"/>
    <w:rsid w:val="00864FB1"/>
    <w:rsid w:val="008661C0"/>
    <w:rsid w:val="008670E5"/>
    <w:rsid w:val="0087060F"/>
    <w:rsid w:val="0087212B"/>
    <w:rsid w:val="00872951"/>
    <w:rsid w:val="008733D0"/>
    <w:rsid w:val="008762E4"/>
    <w:rsid w:val="00876BA6"/>
    <w:rsid w:val="00876BD7"/>
    <w:rsid w:val="00876E9C"/>
    <w:rsid w:val="00884AC0"/>
    <w:rsid w:val="00885AF9"/>
    <w:rsid w:val="00886040"/>
    <w:rsid w:val="00887652"/>
    <w:rsid w:val="00890774"/>
    <w:rsid w:val="00893884"/>
    <w:rsid w:val="00895BC8"/>
    <w:rsid w:val="008970EC"/>
    <w:rsid w:val="008A46B9"/>
    <w:rsid w:val="008B12B5"/>
    <w:rsid w:val="008B3AC7"/>
    <w:rsid w:val="008B41A6"/>
    <w:rsid w:val="008B5845"/>
    <w:rsid w:val="008B5F5B"/>
    <w:rsid w:val="008B606F"/>
    <w:rsid w:val="008B6BB0"/>
    <w:rsid w:val="008C54A7"/>
    <w:rsid w:val="008C61FC"/>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310"/>
    <w:rsid w:val="008F4C15"/>
    <w:rsid w:val="008F7858"/>
    <w:rsid w:val="008F7E40"/>
    <w:rsid w:val="00900B1E"/>
    <w:rsid w:val="0090406E"/>
    <w:rsid w:val="00904C00"/>
    <w:rsid w:val="0090524A"/>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6CD"/>
    <w:rsid w:val="00926A3B"/>
    <w:rsid w:val="00933462"/>
    <w:rsid w:val="00934C12"/>
    <w:rsid w:val="009418DE"/>
    <w:rsid w:val="009436F8"/>
    <w:rsid w:val="00943ECF"/>
    <w:rsid w:val="009441E2"/>
    <w:rsid w:val="0094578C"/>
    <w:rsid w:val="00950EE6"/>
    <w:rsid w:val="009513AB"/>
    <w:rsid w:val="009517E2"/>
    <w:rsid w:val="00952B8C"/>
    <w:rsid w:val="009538A3"/>
    <w:rsid w:val="009540C5"/>
    <w:rsid w:val="00954DE2"/>
    <w:rsid w:val="00955443"/>
    <w:rsid w:val="00955465"/>
    <w:rsid w:val="00955E95"/>
    <w:rsid w:val="00956DDD"/>
    <w:rsid w:val="00961416"/>
    <w:rsid w:val="00962F15"/>
    <w:rsid w:val="00963B3B"/>
    <w:rsid w:val="009654E0"/>
    <w:rsid w:val="00965896"/>
    <w:rsid w:val="00972D87"/>
    <w:rsid w:val="0097360D"/>
    <w:rsid w:val="00974337"/>
    <w:rsid w:val="0097484B"/>
    <w:rsid w:val="009773EC"/>
    <w:rsid w:val="009834A4"/>
    <w:rsid w:val="00990894"/>
    <w:rsid w:val="00991EC2"/>
    <w:rsid w:val="0099227D"/>
    <w:rsid w:val="009925F0"/>
    <w:rsid w:val="00993A81"/>
    <w:rsid w:val="00994749"/>
    <w:rsid w:val="00995C98"/>
    <w:rsid w:val="00995D9A"/>
    <w:rsid w:val="009A1FFA"/>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5741"/>
    <w:rsid w:val="009C5E00"/>
    <w:rsid w:val="009C71EC"/>
    <w:rsid w:val="009D1179"/>
    <w:rsid w:val="009D37D0"/>
    <w:rsid w:val="009D4C60"/>
    <w:rsid w:val="009D7ECC"/>
    <w:rsid w:val="009E2354"/>
    <w:rsid w:val="009E39FA"/>
    <w:rsid w:val="009E5B9E"/>
    <w:rsid w:val="009F1308"/>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30326"/>
    <w:rsid w:val="00A317F9"/>
    <w:rsid w:val="00A323FA"/>
    <w:rsid w:val="00A328A4"/>
    <w:rsid w:val="00A33532"/>
    <w:rsid w:val="00A33CD4"/>
    <w:rsid w:val="00A37DE2"/>
    <w:rsid w:val="00A428AF"/>
    <w:rsid w:val="00A42B38"/>
    <w:rsid w:val="00A43A89"/>
    <w:rsid w:val="00A44039"/>
    <w:rsid w:val="00A45D86"/>
    <w:rsid w:val="00A47188"/>
    <w:rsid w:val="00A52391"/>
    <w:rsid w:val="00A52CD1"/>
    <w:rsid w:val="00A543DD"/>
    <w:rsid w:val="00A553E9"/>
    <w:rsid w:val="00A60DD5"/>
    <w:rsid w:val="00A60ED8"/>
    <w:rsid w:val="00A614E7"/>
    <w:rsid w:val="00A646CE"/>
    <w:rsid w:val="00A65B48"/>
    <w:rsid w:val="00A66664"/>
    <w:rsid w:val="00A66BD0"/>
    <w:rsid w:val="00A673BB"/>
    <w:rsid w:val="00A67817"/>
    <w:rsid w:val="00A7024B"/>
    <w:rsid w:val="00A705F6"/>
    <w:rsid w:val="00A72BC9"/>
    <w:rsid w:val="00A737C9"/>
    <w:rsid w:val="00A74501"/>
    <w:rsid w:val="00A760ED"/>
    <w:rsid w:val="00A7629B"/>
    <w:rsid w:val="00A77059"/>
    <w:rsid w:val="00A7752E"/>
    <w:rsid w:val="00A77548"/>
    <w:rsid w:val="00A80186"/>
    <w:rsid w:val="00A819A4"/>
    <w:rsid w:val="00A81D54"/>
    <w:rsid w:val="00A827BA"/>
    <w:rsid w:val="00A82CE1"/>
    <w:rsid w:val="00A847AA"/>
    <w:rsid w:val="00A851DB"/>
    <w:rsid w:val="00A9194A"/>
    <w:rsid w:val="00A91D53"/>
    <w:rsid w:val="00A94DBE"/>
    <w:rsid w:val="00A95DB8"/>
    <w:rsid w:val="00A96FAC"/>
    <w:rsid w:val="00A97643"/>
    <w:rsid w:val="00AA0811"/>
    <w:rsid w:val="00AA2397"/>
    <w:rsid w:val="00AA2A96"/>
    <w:rsid w:val="00AB0EED"/>
    <w:rsid w:val="00AB2866"/>
    <w:rsid w:val="00AB35C9"/>
    <w:rsid w:val="00AB5A44"/>
    <w:rsid w:val="00AB74D3"/>
    <w:rsid w:val="00AC253A"/>
    <w:rsid w:val="00AC3D45"/>
    <w:rsid w:val="00AC4513"/>
    <w:rsid w:val="00AD0011"/>
    <w:rsid w:val="00AD106F"/>
    <w:rsid w:val="00AD4121"/>
    <w:rsid w:val="00AD6F90"/>
    <w:rsid w:val="00AE0201"/>
    <w:rsid w:val="00AE06B8"/>
    <w:rsid w:val="00AE30CB"/>
    <w:rsid w:val="00AF0119"/>
    <w:rsid w:val="00AF0CA6"/>
    <w:rsid w:val="00AF2A6E"/>
    <w:rsid w:val="00AF3784"/>
    <w:rsid w:val="00AF4CBD"/>
    <w:rsid w:val="00AF5B43"/>
    <w:rsid w:val="00AF6CD5"/>
    <w:rsid w:val="00B012E3"/>
    <w:rsid w:val="00B019F5"/>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452AF"/>
    <w:rsid w:val="00B50F2B"/>
    <w:rsid w:val="00B512E2"/>
    <w:rsid w:val="00B513A9"/>
    <w:rsid w:val="00B52E90"/>
    <w:rsid w:val="00B52FDF"/>
    <w:rsid w:val="00B531D1"/>
    <w:rsid w:val="00B53DB6"/>
    <w:rsid w:val="00B554FD"/>
    <w:rsid w:val="00B55840"/>
    <w:rsid w:val="00B57107"/>
    <w:rsid w:val="00B5787A"/>
    <w:rsid w:val="00B6030D"/>
    <w:rsid w:val="00B66825"/>
    <w:rsid w:val="00B71346"/>
    <w:rsid w:val="00B73458"/>
    <w:rsid w:val="00B7602C"/>
    <w:rsid w:val="00B76A10"/>
    <w:rsid w:val="00B77737"/>
    <w:rsid w:val="00B803FE"/>
    <w:rsid w:val="00B80E0D"/>
    <w:rsid w:val="00B82D89"/>
    <w:rsid w:val="00B934CB"/>
    <w:rsid w:val="00B93760"/>
    <w:rsid w:val="00B94968"/>
    <w:rsid w:val="00B96768"/>
    <w:rsid w:val="00B97550"/>
    <w:rsid w:val="00BA0665"/>
    <w:rsid w:val="00BA0A75"/>
    <w:rsid w:val="00BA14C5"/>
    <w:rsid w:val="00BA32CC"/>
    <w:rsid w:val="00BA560B"/>
    <w:rsid w:val="00BB0AFC"/>
    <w:rsid w:val="00BB1942"/>
    <w:rsid w:val="00BB3B5D"/>
    <w:rsid w:val="00BB623A"/>
    <w:rsid w:val="00BC0C75"/>
    <w:rsid w:val="00BC0D51"/>
    <w:rsid w:val="00BC11BC"/>
    <w:rsid w:val="00BC3073"/>
    <w:rsid w:val="00BC348A"/>
    <w:rsid w:val="00BC3FAC"/>
    <w:rsid w:val="00BC3FF4"/>
    <w:rsid w:val="00BC4338"/>
    <w:rsid w:val="00BC56C7"/>
    <w:rsid w:val="00BC5D6E"/>
    <w:rsid w:val="00BC5FB6"/>
    <w:rsid w:val="00BC7538"/>
    <w:rsid w:val="00BD1874"/>
    <w:rsid w:val="00BD2496"/>
    <w:rsid w:val="00BD2853"/>
    <w:rsid w:val="00BD2E28"/>
    <w:rsid w:val="00BD4210"/>
    <w:rsid w:val="00BD489F"/>
    <w:rsid w:val="00BD48CB"/>
    <w:rsid w:val="00BD5667"/>
    <w:rsid w:val="00BD703B"/>
    <w:rsid w:val="00BD789A"/>
    <w:rsid w:val="00BE2BBF"/>
    <w:rsid w:val="00BE35C1"/>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284B"/>
    <w:rsid w:val="00C32EE1"/>
    <w:rsid w:val="00C33C51"/>
    <w:rsid w:val="00C35A03"/>
    <w:rsid w:val="00C35AA2"/>
    <w:rsid w:val="00C360CF"/>
    <w:rsid w:val="00C361BB"/>
    <w:rsid w:val="00C37E40"/>
    <w:rsid w:val="00C41F1F"/>
    <w:rsid w:val="00C43EFE"/>
    <w:rsid w:val="00C442E4"/>
    <w:rsid w:val="00C44FE6"/>
    <w:rsid w:val="00C46904"/>
    <w:rsid w:val="00C53E2A"/>
    <w:rsid w:val="00C54C3F"/>
    <w:rsid w:val="00C55540"/>
    <w:rsid w:val="00C565D7"/>
    <w:rsid w:val="00C57776"/>
    <w:rsid w:val="00C602AD"/>
    <w:rsid w:val="00C609ED"/>
    <w:rsid w:val="00C61AE9"/>
    <w:rsid w:val="00C62E08"/>
    <w:rsid w:val="00C63296"/>
    <w:rsid w:val="00C6474F"/>
    <w:rsid w:val="00C6603A"/>
    <w:rsid w:val="00C67E37"/>
    <w:rsid w:val="00C7132F"/>
    <w:rsid w:val="00C727E8"/>
    <w:rsid w:val="00C7399A"/>
    <w:rsid w:val="00C743A1"/>
    <w:rsid w:val="00C745B6"/>
    <w:rsid w:val="00C76A89"/>
    <w:rsid w:val="00C76A8C"/>
    <w:rsid w:val="00C81473"/>
    <w:rsid w:val="00C819D9"/>
    <w:rsid w:val="00C830F2"/>
    <w:rsid w:val="00C83A5C"/>
    <w:rsid w:val="00C85B07"/>
    <w:rsid w:val="00C86A43"/>
    <w:rsid w:val="00C91E50"/>
    <w:rsid w:val="00C922B3"/>
    <w:rsid w:val="00C92D71"/>
    <w:rsid w:val="00C931CC"/>
    <w:rsid w:val="00C95BF4"/>
    <w:rsid w:val="00C96363"/>
    <w:rsid w:val="00C96A3A"/>
    <w:rsid w:val="00CA0130"/>
    <w:rsid w:val="00CA5199"/>
    <w:rsid w:val="00CA5B30"/>
    <w:rsid w:val="00CA62F3"/>
    <w:rsid w:val="00CA6BAB"/>
    <w:rsid w:val="00CB0251"/>
    <w:rsid w:val="00CB161F"/>
    <w:rsid w:val="00CB48F0"/>
    <w:rsid w:val="00CB4993"/>
    <w:rsid w:val="00CB6767"/>
    <w:rsid w:val="00CC128D"/>
    <w:rsid w:val="00CC20D5"/>
    <w:rsid w:val="00CC3879"/>
    <w:rsid w:val="00CC591F"/>
    <w:rsid w:val="00CC7BCE"/>
    <w:rsid w:val="00CD0358"/>
    <w:rsid w:val="00CD4215"/>
    <w:rsid w:val="00CD4AA8"/>
    <w:rsid w:val="00CD5771"/>
    <w:rsid w:val="00CE16CE"/>
    <w:rsid w:val="00CE2567"/>
    <w:rsid w:val="00CE39E0"/>
    <w:rsid w:val="00CE451E"/>
    <w:rsid w:val="00CE52EC"/>
    <w:rsid w:val="00CE53B4"/>
    <w:rsid w:val="00CF2BDC"/>
    <w:rsid w:val="00CF4323"/>
    <w:rsid w:val="00CF6460"/>
    <w:rsid w:val="00CF72AB"/>
    <w:rsid w:val="00D01018"/>
    <w:rsid w:val="00D011CC"/>
    <w:rsid w:val="00D05C77"/>
    <w:rsid w:val="00D10F8A"/>
    <w:rsid w:val="00D13BD7"/>
    <w:rsid w:val="00D140C1"/>
    <w:rsid w:val="00D143D8"/>
    <w:rsid w:val="00D1496A"/>
    <w:rsid w:val="00D1659D"/>
    <w:rsid w:val="00D173E1"/>
    <w:rsid w:val="00D22EFC"/>
    <w:rsid w:val="00D2400D"/>
    <w:rsid w:val="00D24A02"/>
    <w:rsid w:val="00D24F8C"/>
    <w:rsid w:val="00D24FE1"/>
    <w:rsid w:val="00D2521C"/>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4C80"/>
    <w:rsid w:val="00D55133"/>
    <w:rsid w:val="00D66B6F"/>
    <w:rsid w:val="00D66F87"/>
    <w:rsid w:val="00D67AF6"/>
    <w:rsid w:val="00D77E34"/>
    <w:rsid w:val="00D81721"/>
    <w:rsid w:val="00D85921"/>
    <w:rsid w:val="00D91700"/>
    <w:rsid w:val="00D91BB0"/>
    <w:rsid w:val="00D91E2D"/>
    <w:rsid w:val="00D9265D"/>
    <w:rsid w:val="00D932F3"/>
    <w:rsid w:val="00D93C01"/>
    <w:rsid w:val="00D951D0"/>
    <w:rsid w:val="00D95845"/>
    <w:rsid w:val="00D9620B"/>
    <w:rsid w:val="00D966EF"/>
    <w:rsid w:val="00DA00FB"/>
    <w:rsid w:val="00DA5458"/>
    <w:rsid w:val="00DA5B13"/>
    <w:rsid w:val="00DA6D00"/>
    <w:rsid w:val="00DA72D0"/>
    <w:rsid w:val="00DA73FE"/>
    <w:rsid w:val="00DA7AB8"/>
    <w:rsid w:val="00DB1AF8"/>
    <w:rsid w:val="00DB33BA"/>
    <w:rsid w:val="00DB6585"/>
    <w:rsid w:val="00DC2C17"/>
    <w:rsid w:val="00DC3650"/>
    <w:rsid w:val="00DC4F36"/>
    <w:rsid w:val="00DC6682"/>
    <w:rsid w:val="00DC7AF9"/>
    <w:rsid w:val="00DD00AC"/>
    <w:rsid w:val="00DD28C7"/>
    <w:rsid w:val="00DD290A"/>
    <w:rsid w:val="00DD32EE"/>
    <w:rsid w:val="00DD405D"/>
    <w:rsid w:val="00DD7460"/>
    <w:rsid w:val="00DE150C"/>
    <w:rsid w:val="00DE2F89"/>
    <w:rsid w:val="00DE3403"/>
    <w:rsid w:val="00DE3ABE"/>
    <w:rsid w:val="00DE4AC5"/>
    <w:rsid w:val="00DE538B"/>
    <w:rsid w:val="00DE557F"/>
    <w:rsid w:val="00DE5C67"/>
    <w:rsid w:val="00DF11EB"/>
    <w:rsid w:val="00DF1EAD"/>
    <w:rsid w:val="00DF44C9"/>
    <w:rsid w:val="00DF4F93"/>
    <w:rsid w:val="00DF684B"/>
    <w:rsid w:val="00DF728B"/>
    <w:rsid w:val="00E00A2C"/>
    <w:rsid w:val="00E02D6C"/>
    <w:rsid w:val="00E0383E"/>
    <w:rsid w:val="00E04E97"/>
    <w:rsid w:val="00E05505"/>
    <w:rsid w:val="00E06F28"/>
    <w:rsid w:val="00E12575"/>
    <w:rsid w:val="00E13222"/>
    <w:rsid w:val="00E132E4"/>
    <w:rsid w:val="00E14FF0"/>
    <w:rsid w:val="00E16E6D"/>
    <w:rsid w:val="00E17DB1"/>
    <w:rsid w:val="00E25C05"/>
    <w:rsid w:val="00E26C96"/>
    <w:rsid w:val="00E4216B"/>
    <w:rsid w:val="00E42888"/>
    <w:rsid w:val="00E44A9D"/>
    <w:rsid w:val="00E4544E"/>
    <w:rsid w:val="00E4657A"/>
    <w:rsid w:val="00E46AD8"/>
    <w:rsid w:val="00E4720A"/>
    <w:rsid w:val="00E50CCE"/>
    <w:rsid w:val="00E50F02"/>
    <w:rsid w:val="00E52F0E"/>
    <w:rsid w:val="00E53762"/>
    <w:rsid w:val="00E5439D"/>
    <w:rsid w:val="00E563C7"/>
    <w:rsid w:val="00E56EC7"/>
    <w:rsid w:val="00E57AFA"/>
    <w:rsid w:val="00E57F67"/>
    <w:rsid w:val="00E60651"/>
    <w:rsid w:val="00E63FCF"/>
    <w:rsid w:val="00E65BF1"/>
    <w:rsid w:val="00E6644D"/>
    <w:rsid w:val="00E70F3B"/>
    <w:rsid w:val="00E70F62"/>
    <w:rsid w:val="00E72F56"/>
    <w:rsid w:val="00E72FAB"/>
    <w:rsid w:val="00E73E99"/>
    <w:rsid w:val="00E74A59"/>
    <w:rsid w:val="00E74DF1"/>
    <w:rsid w:val="00E75FA0"/>
    <w:rsid w:val="00E8004F"/>
    <w:rsid w:val="00E80C36"/>
    <w:rsid w:val="00E823B7"/>
    <w:rsid w:val="00E83E21"/>
    <w:rsid w:val="00E86AB7"/>
    <w:rsid w:val="00E876A2"/>
    <w:rsid w:val="00E87D58"/>
    <w:rsid w:val="00E9017F"/>
    <w:rsid w:val="00E924BB"/>
    <w:rsid w:val="00E93127"/>
    <w:rsid w:val="00E93CA7"/>
    <w:rsid w:val="00E95D29"/>
    <w:rsid w:val="00EA096F"/>
    <w:rsid w:val="00EA3CBC"/>
    <w:rsid w:val="00EA46D1"/>
    <w:rsid w:val="00EA534B"/>
    <w:rsid w:val="00EA5878"/>
    <w:rsid w:val="00EB00FC"/>
    <w:rsid w:val="00EB021A"/>
    <w:rsid w:val="00EB0E72"/>
    <w:rsid w:val="00EB2DFD"/>
    <w:rsid w:val="00EB3AA1"/>
    <w:rsid w:val="00EB6638"/>
    <w:rsid w:val="00EB6E6B"/>
    <w:rsid w:val="00EB78FC"/>
    <w:rsid w:val="00EB7EFF"/>
    <w:rsid w:val="00EC6A4B"/>
    <w:rsid w:val="00EC7B65"/>
    <w:rsid w:val="00ED0233"/>
    <w:rsid w:val="00ED7C0B"/>
    <w:rsid w:val="00EE1E5D"/>
    <w:rsid w:val="00EE2945"/>
    <w:rsid w:val="00EE6EF2"/>
    <w:rsid w:val="00EF0097"/>
    <w:rsid w:val="00F038BB"/>
    <w:rsid w:val="00F07020"/>
    <w:rsid w:val="00F07F9D"/>
    <w:rsid w:val="00F13433"/>
    <w:rsid w:val="00F145A6"/>
    <w:rsid w:val="00F1493B"/>
    <w:rsid w:val="00F22551"/>
    <w:rsid w:val="00F240E0"/>
    <w:rsid w:val="00F24134"/>
    <w:rsid w:val="00F25F5F"/>
    <w:rsid w:val="00F2683C"/>
    <w:rsid w:val="00F27037"/>
    <w:rsid w:val="00F31CDD"/>
    <w:rsid w:val="00F370E4"/>
    <w:rsid w:val="00F37A9A"/>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5DE2"/>
    <w:rsid w:val="00F76A6E"/>
    <w:rsid w:val="00F803ED"/>
    <w:rsid w:val="00F804ED"/>
    <w:rsid w:val="00F81B5D"/>
    <w:rsid w:val="00F83F36"/>
    <w:rsid w:val="00F869B7"/>
    <w:rsid w:val="00F87103"/>
    <w:rsid w:val="00F90B96"/>
    <w:rsid w:val="00F91F2A"/>
    <w:rsid w:val="00F94B2C"/>
    <w:rsid w:val="00F96630"/>
    <w:rsid w:val="00F96A88"/>
    <w:rsid w:val="00F96B39"/>
    <w:rsid w:val="00F97EAD"/>
    <w:rsid w:val="00FA091A"/>
    <w:rsid w:val="00FA1F25"/>
    <w:rsid w:val="00FA3BD2"/>
    <w:rsid w:val="00FA43E1"/>
    <w:rsid w:val="00FA459C"/>
    <w:rsid w:val="00FA478D"/>
    <w:rsid w:val="00FA5E4B"/>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7170"/>
    <w:rsid w:val="00FC76F6"/>
    <w:rsid w:val="00FD02D1"/>
    <w:rsid w:val="00FD06AF"/>
    <w:rsid w:val="00FD0BE8"/>
    <w:rsid w:val="00FD2DCB"/>
    <w:rsid w:val="00FD4737"/>
    <w:rsid w:val="00FD4F80"/>
    <w:rsid w:val="00FD5DF0"/>
    <w:rsid w:val="00FD69A8"/>
    <w:rsid w:val="00FD77A7"/>
    <w:rsid w:val="00FE2B22"/>
    <w:rsid w:val="00FE7D3A"/>
    <w:rsid w:val="00FF0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iPriority w:val="99"/>
    <w:semiHidden/>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99"/>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uiPriority w:val="99"/>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rsid w:val="002F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0AB808C71EF1B15A2931A93A0CBDB1AF650264202F4F4906AE10C83B20F84A3C2D9794Cu8q5G" TargetMode="External"/><Relationship Id="rId13" Type="http://schemas.openxmlformats.org/officeDocument/2006/relationships/hyperlink" Target="consultantplus://offline/ref=8FA62A3035446D75D4F199BCD1E5F9FF75893B35DF5297BEC61541CA2F523D00407C5F7FF33AE26E299C8A4B9177CB49C4E0656F4F75320AG" TargetMode="External"/><Relationship Id="rId18" Type="http://schemas.openxmlformats.org/officeDocument/2006/relationships/oleObject" Target="embeddings/_____Microsoft_Office_Excel_97-2003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A62A3035446D75D4F199BCD1E5F9FF758A3835DE5D97BEC61541CA2F523D00407C5F7FF23AEA6D7DC69A4FD820C355C1F87B6B517623193101G"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96E299C8A4B9177CB49C4E0656F4F75320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AB7C32C337966702C8F49452FCA9C9C1653B72C63F81C8A7B6286177CB4A4BC13DCFCC74E8CA8DCC6B06473A6B2F04F1973854398R2U0I" TargetMode="External"/><Relationship Id="rId5" Type="http://schemas.openxmlformats.org/officeDocument/2006/relationships/webSettings" Target="webSettings.xml"/><Relationship Id="rId15" Type="http://schemas.openxmlformats.org/officeDocument/2006/relationships/hyperlink" Target="consultantplus://offline/ref=8FA62A3035446D75D4F199BCD1E5F9FF75893B35DF5297BEC61541CA2F523D00407C5F7FF33BEA6E299C8A4B9177CB49C4E0656F4F75320AG" TargetMode="External"/><Relationship Id="rId10" Type="http://schemas.openxmlformats.org/officeDocument/2006/relationships/hyperlink" Target="consultantplus://offline/ref=01DAB7C32C337966702C8F49452FCA9C9C1653B72C63F81C8A7B6286177CB4A4BC13DCFCC74E8FA8DCC6B06473A6B2F04F1973854398R2U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0B4E1574CEEB3E4ABEF7E4F4ED6C4986EA4600B88808D98F21F91FAE4AA30141FE5525299EB71E851850F7AEAA7DBD6C08B963FF1EB172K6i5I" TargetMode="External"/><Relationship Id="rId14" Type="http://schemas.openxmlformats.org/officeDocument/2006/relationships/hyperlink" Target="consultantplus://offline/ref=8FA62A3035446D75D4F199BCD1E5F9FF75893B35DF5297BEC61541CA2F523D00407C5F7FF33BEB6E299C8A4B9177CB49C4E0656F4F75320A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EA985E0F2403F7AE632F76D0ECDF0721FF5EA5112EAFD64BA6BFE85444A7A8C77D1114DD79908167B4C2244A67B7FA73E4DE1E79FC76B615A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5AD4-AABE-42C7-9DFB-235C0673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17</Pages>
  <Words>10316</Words>
  <Characters>58806</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Светлана Сергеевна</dc:creator>
  <cp:lastModifiedBy>Наталья Долгун</cp:lastModifiedBy>
  <cp:revision>169</cp:revision>
  <cp:lastPrinted>2021-10-21T09:55:00Z</cp:lastPrinted>
  <dcterms:created xsi:type="dcterms:W3CDTF">2019-11-27T06:21:00Z</dcterms:created>
  <dcterms:modified xsi:type="dcterms:W3CDTF">2022-01-11T08:14:00Z</dcterms:modified>
</cp:coreProperties>
</file>