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D9BA" w14:textId="33530D49" w:rsidR="0066364E" w:rsidRDefault="0066364E" w:rsidP="00B114E7">
      <w:pPr>
        <w:spacing w:after="0"/>
        <w:jc w:val="center"/>
        <w:rPr>
          <w:rFonts w:ascii="Times New Roman" w:hAnsi="Times New Roman" w:cs="Times New Roman"/>
          <w:b/>
          <w:bCs/>
          <w:sz w:val="28"/>
          <w:szCs w:val="28"/>
        </w:rPr>
      </w:pPr>
      <w:r w:rsidRPr="00B114E7">
        <w:rPr>
          <w:rFonts w:ascii="Times New Roman" w:hAnsi="Times New Roman" w:cs="Times New Roman"/>
          <w:b/>
          <w:bCs/>
          <w:sz w:val="28"/>
          <w:szCs w:val="28"/>
        </w:rPr>
        <w:t xml:space="preserve">Непосредственно образовательная деятельность «Художественное творчество» </w:t>
      </w:r>
      <w:r w:rsidR="00A50618" w:rsidRPr="00B114E7">
        <w:rPr>
          <w:rFonts w:ascii="Times New Roman" w:hAnsi="Times New Roman" w:cs="Times New Roman"/>
          <w:b/>
          <w:bCs/>
          <w:sz w:val="28"/>
          <w:szCs w:val="28"/>
        </w:rPr>
        <w:t>Аппликация</w:t>
      </w:r>
    </w:p>
    <w:p w14:paraId="143175A6" w14:textId="77777777" w:rsidR="00B114E7" w:rsidRPr="00B114E7" w:rsidRDefault="00B114E7" w:rsidP="00B114E7">
      <w:pPr>
        <w:spacing w:after="0"/>
        <w:jc w:val="center"/>
        <w:rPr>
          <w:rFonts w:ascii="Times New Roman" w:hAnsi="Times New Roman" w:cs="Times New Roman"/>
          <w:b/>
          <w:bCs/>
          <w:sz w:val="16"/>
          <w:szCs w:val="16"/>
        </w:rPr>
      </w:pPr>
    </w:p>
    <w:p w14:paraId="277C9322" w14:textId="77777777" w:rsidR="00A35CB6" w:rsidRPr="00B114E7" w:rsidRDefault="0066364E"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Воспитатель:</w:t>
      </w:r>
      <w:r w:rsidR="00A95D68" w:rsidRPr="00B114E7">
        <w:rPr>
          <w:rFonts w:ascii="Times New Roman" w:hAnsi="Times New Roman" w:cs="Times New Roman"/>
          <w:b/>
          <w:sz w:val="26"/>
          <w:szCs w:val="26"/>
        </w:rPr>
        <w:t xml:space="preserve"> </w:t>
      </w:r>
      <w:proofErr w:type="spellStart"/>
      <w:r w:rsidR="003E1446" w:rsidRPr="00B114E7">
        <w:rPr>
          <w:rFonts w:ascii="Times New Roman" w:hAnsi="Times New Roman" w:cs="Times New Roman"/>
          <w:sz w:val="26"/>
          <w:szCs w:val="26"/>
        </w:rPr>
        <w:t>Набеева</w:t>
      </w:r>
      <w:proofErr w:type="spellEnd"/>
      <w:r w:rsidR="003E1446" w:rsidRPr="00B114E7">
        <w:rPr>
          <w:rFonts w:ascii="Times New Roman" w:hAnsi="Times New Roman" w:cs="Times New Roman"/>
          <w:sz w:val="26"/>
          <w:szCs w:val="26"/>
        </w:rPr>
        <w:t xml:space="preserve"> Екатерина Георгиевна</w:t>
      </w:r>
    </w:p>
    <w:p w14:paraId="71253BAB" w14:textId="77777777" w:rsidR="0066364E" w:rsidRPr="00B114E7" w:rsidRDefault="003E1446"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sz w:val="26"/>
          <w:szCs w:val="26"/>
        </w:rPr>
        <w:t>МБ</w:t>
      </w:r>
      <w:r w:rsidR="0066364E" w:rsidRPr="00B114E7">
        <w:rPr>
          <w:rFonts w:ascii="Times New Roman" w:hAnsi="Times New Roman" w:cs="Times New Roman"/>
          <w:sz w:val="26"/>
          <w:szCs w:val="26"/>
        </w:rPr>
        <w:t>ДОУ: №</w:t>
      </w:r>
      <w:r w:rsidRPr="00B114E7">
        <w:rPr>
          <w:rFonts w:ascii="Times New Roman" w:hAnsi="Times New Roman" w:cs="Times New Roman"/>
          <w:sz w:val="26"/>
          <w:szCs w:val="26"/>
        </w:rPr>
        <w:t>40</w:t>
      </w:r>
    </w:p>
    <w:p w14:paraId="3C6EF16D" w14:textId="77777777" w:rsidR="0066364E" w:rsidRPr="00B114E7" w:rsidRDefault="0066364E"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Тема:</w:t>
      </w:r>
      <w:r w:rsidRPr="00B114E7">
        <w:rPr>
          <w:rFonts w:ascii="Times New Roman" w:hAnsi="Times New Roman" w:cs="Times New Roman"/>
          <w:sz w:val="26"/>
          <w:szCs w:val="26"/>
        </w:rPr>
        <w:t xml:space="preserve"> </w:t>
      </w:r>
      <w:r w:rsidR="00C90996" w:rsidRPr="00B114E7">
        <w:rPr>
          <w:rFonts w:ascii="Times New Roman" w:hAnsi="Times New Roman" w:cs="Times New Roman"/>
          <w:sz w:val="26"/>
          <w:szCs w:val="26"/>
        </w:rPr>
        <w:t>«Ветка черёмухи»</w:t>
      </w:r>
    </w:p>
    <w:p w14:paraId="0730C86E" w14:textId="77777777" w:rsidR="00A35CB6" w:rsidRPr="00B114E7" w:rsidRDefault="0066364E"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Группа:</w:t>
      </w:r>
      <w:r w:rsidRPr="00B114E7">
        <w:rPr>
          <w:rFonts w:ascii="Times New Roman" w:hAnsi="Times New Roman" w:cs="Times New Roman"/>
          <w:sz w:val="26"/>
          <w:szCs w:val="26"/>
        </w:rPr>
        <w:t xml:space="preserve"> </w:t>
      </w:r>
      <w:r w:rsidR="00E91B84" w:rsidRPr="00B114E7">
        <w:rPr>
          <w:rFonts w:ascii="Times New Roman" w:hAnsi="Times New Roman" w:cs="Times New Roman"/>
          <w:sz w:val="26"/>
          <w:szCs w:val="26"/>
        </w:rPr>
        <w:t>средняя</w:t>
      </w:r>
    </w:p>
    <w:p w14:paraId="7585D1AA" w14:textId="77777777" w:rsidR="00E91B84" w:rsidRPr="00B114E7" w:rsidRDefault="00283994"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Цель:</w:t>
      </w:r>
      <w:r w:rsidR="00BF60C7" w:rsidRPr="00B114E7">
        <w:rPr>
          <w:rFonts w:ascii="Times New Roman" w:hAnsi="Times New Roman" w:cs="Times New Roman"/>
          <w:b/>
          <w:sz w:val="26"/>
          <w:szCs w:val="26"/>
        </w:rPr>
        <w:t xml:space="preserve"> </w:t>
      </w:r>
      <w:r w:rsidR="00BF60C7" w:rsidRPr="00B114E7">
        <w:rPr>
          <w:rFonts w:ascii="Times New Roman" w:hAnsi="Times New Roman" w:cs="Times New Roman"/>
          <w:sz w:val="26"/>
          <w:szCs w:val="26"/>
        </w:rPr>
        <w:t>Совершенствование умений в аппликации.</w:t>
      </w:r>
    </w:p>
    <w:p w14:paraId="29C95F52" w14:textId="77777777" w:rsidR="00283994" w:rsidRPr="00B114E7" w:rsidRDefault="00E91B84" w:rsidP="00B114E7">
      <w:pPr>
        <w:spacing w:after="0" w:line="240" w:lineRule="auto"/>
        <w:ind w:firstLine="567"/>
        <w:jc w:val="both"/>
        <w:rPr>
          <w:rFonts w:ascii="Times New Roman" w:hAnsi="Times New Roman" w:cs="Times New Roman"/>
          <w:b/>
          <w:sz w:val="26"/>
          <w:szCs w:val="26"/>
        </w:rPr>
      </w:pPr>
      <w:r w:rsidRPr="00B114E7">
        <w:rPr>
          <w:rFonts w:ascii="Times New Roman" w:hAnsi="Times New Roman" w:cs="Times New Roman"/>
          <w:b/>
          <w:sz w:val="26"/>
          <w:szCs w:val="26"/>
        </w:rPr>
        <w:t>Задачи</w:t>
      </w:r>
      <w:r w:rsidR="00283994" w:rsidRPr="00B114E7">
        <w:rPr>
          <w:rFonts w:ascii="Times New Roman" w:hAnsi="Times New Roman" w:cs="Times New Roman"/>
          <w:b/>
          <w:sz w:val="26"/>
          <w:szCs w:val="26"/>
        </w:rPr>
        <w:t>:</w:t>
      </w:r>
      <w:r w:rsidR="00C90996" w:rsidRPr="00B114E7">
        <w:rPr>
          <w:rFonts w:ascii="Times New Roman" w:hAnsi="Times New Roman" w:cs="Times New Roman"/>
          <w:b/>
          <w:sz w:val="26"/>
          <w:szCs w:val="26"/>
        </w:rPr>
        <w:t xml:space="preserve"> </w:t>
      </w:r>
    </w:p>
    <w:p w14:paraId="2D5A8A4F" w14:textId="77777777" w:rsidR="00283994" w:rsidRPr="00B114E7" w:rsidRDefault="00283994"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sz w:val="26"/>
          <w:szCs w:val="26"/>
        </w:rPr>
        <w:t>1.</w:t>
      </w:r>
      <w:r w:rsidR="00BF60C7" w:rsidRPr="00B114E7">
        <w:rPr>
          <w:rFonts w:ascii="Times New Roman" w:hAnsi="Times New Roman" w:cs="Times New Roman"/>
          <w:sz w:val="26"/>
          <w:szCs w:val="26"/>
        </w:rPr>
        <w:t>Формировать</w:t>
      </w:r>
      <w:r w:rsidRPr="00B114E7">
        <w:rPr>
          <w:rFonts w:ascii="Times New Roman" w:hAnsi="Times New Roman" w:cs="Times New Roman"/>
          <w:sz w:val="26"/>
          <w:szCs w:val="26"/>
        </w:rPr>
        <w:t xml:space="preserve"> умение создавать композицию</w:t>
      </w:r>
      <w:r w:rsidR="0029597B" w:rsidRPr="00B114E7">
        <w:rPr>
          <w:rFonts w:ascii="Times New Roman" w:hAnsi="Times New Roman" w:cs="Times New Roman"/>
          <w:sz w:val="26"/>
          <w:szCs w:val="26"/>
        </w:rPr>
        <w:t>.</w:t>
      </w:r>
    </w:p>
    <w:p w14:paraId="0578B10D" w14:textId="77777777" w:rsidR="00283994" w:rsidRPr="00B114E7" w:rsidRDefault="00BF60C7"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sz w:val="26"/>
          <w:szCs w:val="26"/>
        </w:rPr>
        <w:t>2. Закреплять навыки аккуратного вырезания и наклеивания, умение правильно держать ножницы и пользоваться ими.</w:t>
      </w:r>
    </w:p>
    <w:p w14:paraId="022CE39E" w14:textId="77777777" w:rsidR="00283994" w:rsidRPr="00B114E7" w:rsidRDefault="00A50618"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sz w:val="26"/>
          <w:szCs w:val="26"/>
        </w:rPr>
        <w:t>3.</w:t>
      </w:r>
      <w:r w:rsidR="00C90996" w:rsidRPr="00B114E7">
        <w:rPr>
          <w:rFonts w:ascii="Times New Roman" w:hAnsi="Times New Roman" w:cs="Times New Roman"/>
          <w:sz w:val="26"/>
          <w:szCs w:val="26"/>
        </w:rPr>
        <w:t>Развивать эм</w:t>
      </w:r>
      <w:r w:rsidR="00BF60C7" w:rsidRPr="00B114E7">
        <w:rPr>
          <w:rFonts w:ascii="Times New Roman" w:hAnsi="Times New Roman" w:cs="Times New Roman"/>
          <w:sz w:val="26"/>
          <w:szCs w:val="26"/>
        </w:rPr>
        <w:t>оционально-эстетические чувства, воображение, творчество, самостоятельность.</w:t>
      </w:r>
    </w:p>
    <w:p w14:paraId="0F24D81A" w14:textId="77777777" w:rsidR="00A50618" w:rsidRPr="00B114E7" w:rsidRDefault="00A50618"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Метод:</w:t>
      </w:r>
      <w:r w:rsidRPr="00B114E7">
        <w:rPr>
          <w:rFonts w:ascii="Times New Roman" w:hAnsi="Times New Roman" w:cs="Times New Roman"/>
          <w:sz w:val="26"/>
          <w:szCs w:val="26"/>
        </w:rPr>
        <w:t xml:space="preserve"> </w:t>
      </w:r>
      <w:bookmarkStart w:id="0" w:name="_Hlk129701162"/>
      <w:r w:rsidRPr="00B114E7">
        <w:rPr>
          <w:rFonts w:ascii="Times New Roman" w:hAnsi="Times New Roman" w:cs="Times New Roman"/>
          <w:sz w:val="26"/>
          <w:szCs w:val="26"/>
        </w:rPr>
        <w:t>словесный, игровой, наглядный, практический.</w:t>
      </w:r>
    </w:p>
    <w:bookmarkEnd w:id="0"/>
    <w:p w14:paraId="13831DAA" w14:textId="77777777" w:rsidR="00D319B5" w:rsidRPr="00B114E7" w:rsidRDefault="00283994" w:rsidP="00B114E7">
      <w:pPr>
        <w:spacing w:after="0" w:line="240" w:lineRule="auto"/>
        <w:ind w:firstLine="567"/>
        <w:jc w:val="both"/>
        <w:rPr>
          <w:rFonts w:ascii="Times New Roman" w:hAnsi="Times New Roman" w:cs="Times New Roman"/>
          <w:sz w:val="26"/>
          <w:szCs w:val="26"/>
        </w:rPr>
      </w:pPr>
      <w:r w:rsidRPr="00B114E7">
        <w:rPr>
          <w:rFonts w:ascii="Times New Roman" w:hAnsi="Times New Roman" w:cs="Times New Roman"/>
          <w:b/>
          <w:sz w:val="26"/>
          <w:szCs w:val="26"/>
        </w:rPr>
        <w:t>Материалы и оборудование:</w:t>
      </w:r>
      <w:r w:rsidRPr="00B114E7">
        <w:rPr>
          <w:rFonts w:ascii="Times New Roman" w:hAnsi="Times New Roman" w:cs="Times New Roman"/>
          <w:sz w:val="26"/>
          <w:szCs w:val="26"/>
        </w:rPr>
        <w:t xml:space="preserve"> иллюстрация «Цветущей черемухи»</w:t>
      </w:r>
      <w:r w:rsidR="00EE48B1" w:rsidRPr="00B114E7">
        <w:rPr>
          <w:rFonts w:ascii="Times New Roman" w:hAnsi="Times New Roman" w:cs="Times New Roman"/>
          <w:sz w:val="26"/>
          <w:szCs w:val="26"/>
        </w:rPr>
        <w:t xml:space="preserve">, бумажные салфетки, ножницы, </w:t>
      </w:r>
      <w:r w:rsidR="00A50618" w:rsidRPr="00B114E7">
        <w:rPr>
          <w:rFonts w:ascii="Times New Roman" w:hAnsi="Times New Roman" w:cs="Times New Roman"/>
          <w:sz w:val="26"/>
          <w:szCs w:val="26"/>
        </w:rPr>
        <w:t xml:space="preserve">картон, </w:t>
      </w:r>
      <w:r w:rsidR="00EE48B1" w:rsidRPr="00B114E7">
        <w:rPr>
          <w:rFonts w:ascii="Times New Roman" w:hAnsi="Times New Roman" w:cs="Times New Roman"/>
          <w:sz w:val="26"/>
          <w:szCs w:val="26"/>
        </w:rPr>
        <w:t>клей ПВА,</w:t>
      </w:r>
      <w:r w:rsidR="00A50618" w:rsidRPr="00B114E7">
        <w:rPr>
          <w:rFonts w:ascii="Times New Roman" w:hAnsi="Times New Roman" w:cs="Times New Roman"/>
          <w:sz w:val="26"/>
          <w:szCs w:val="26"/>
        </w:rPr>
        <w:t xml:space="preserve"> кист</w:t>
      </w:r>
      <w:r w:rsidR="00D6719C" w:rsidRPr="00B114E7">
        <w:rPr>
          <w:rFonts w:ascii="Times New Roman" w:hAnsi="Times New Roman" w:cs="Times New Roman"/>
          <w:sz w:val="26"/>
          <w:szCs w:val="26"/>
        </w:rPr>
        <w:t>и для клея</w:t>
      </w:r>
      <w:r w:rsidR="00A50618" w:rsidRPr="00B114E7">
        <w:rPr>
          <w:rFonts w:ascii="Times New Roman" w:hAnsi="Times New Roman" w:cs="Times New Roman"/>
          <w:sz w:val="26"/>
          <w:szCs w:val="26"/>
        </w:rPr>
        <w:t>.</w:t>
      </w:r>
      <w:r w:rsidR="00EE48B1" w:rsidRPr="00B114E7">
        <w:rPr>
          <w:rFonts w:ascii="Times New Roman" w:hAnsi="Times New Roman" w:cs="Times New Roman"/>
          <w:sz w:val="26"/>
          <w:szCs w:val="26"/>
        </w:rPr>
        <w:t xml:space="preserve"> </w:t>
      </w:r>
    </w:p>
    <w:p w14:paraId="6583DBE1" w14:textId="77777777" w:rsidR="005D521A" w:rsidRPr="00B114E7" w:rsidRDefault="005D521A" w:rsidP="00B114E7">
      <w:pPr>
        <w:spacing w:after="0" w:line="240" w:lineRule="auto"/>
        <w:jc w:val="both"/>
        <w:rPr>
          <w:rFonts w:ascii="Times New Roman" w:hAnsi="Times New Roman" w:cs="Times New Roman"/>
          <w:sz w:val="24"/>
          <w:szCs w:val="24"/>
        </w:rPr>
      </w:pPr>
    </w:p>
    <w:tbl>
      <w:tblPr>
        <w:tblStyle w:val="a3"/>
        <w:tblW w:w="15276" w:type="dxa"/>
        <w:jc w:val="center"/>
        <w:tblLook w:val="04A0" w:firstRow="1" w:lastRow="0" w:firstColumn="1" w:lastColumn="0" w:noHBand="0" w:noVBand="1"/>
      </w:tblPr>
      <w:tblGrid>
        <w:gridCol w:w="2574"/>
        <w:gridCol w:w="2372"/>
        <w:gridCol w:w="4950"/>
        <w:gridCol w:w="2283"/>
        <w:gridCol w:w="3097"/>
      </w:tblGrid>
      <w:tr w:rsidR="0032384C" w:rsidRPr="00B114E7" w14:paraId="714881F1" w14:textId="77777777" w:rsidTr="0004662C">
        <w:trPr>
          <w:trHeight w:val="853"/>
          <w:jc w:val="center"/>
        </w:trPr>
        <w:tc>
          <w:tcPr>
            <w:tcW w:w="2107" w:type="dxa"/>
          </w:tcPr>
          <w:p w14:paraId="0E972F1E" w14:textId="77777777" w:rsidR="0032384C" w:rsidRPr="00B114E7" w:rsidRDefault="0032384C" w:rsidP="00B114E7">
            <w:pPr>
              <w:jc w:val="center"/>
              <w:rPr>
                <w:rFonts w:ascii="Times New Roman" w:hAnsi="Times New Roman" w:cs="Times New Roman"/>
                <w:b/>
                <w:sz w:val="26"/>
                <w:szCs w:val="26"/>
              </w:rPr>
            </w:pPr>
            <w:r w:rsidRPr="00B114E7">
              <w:rPr>
                <w:rFonts w:ascii="Times New Roman" w:hAnsi="Times New Roman" w:cs="Times New Roman"/>
                <w:b/>
                <w:sz w:val="26"/>
                <w:szCs w:val="26"/>
              </w:rPr>
              <w:t>Этап, его продолжительность</w:t>
            </w:r>
          </w:p>
        </w:tc>
        <w:tc>
          <w:tcPr>
            <w:tcW w:w="2396" w:type="dxa"/>
          </w:tcPr>
          <w:p w14:paraId="58F74659" w14:textId="77777777" w:rsidR="0032384C" w:rsidRPr="00B114E7" w:rsidRDefault="00283994" w:rsidP="00B114E7">
            <w:pPr>
              <w:jc w:val="center"/>
              <w:rPr>
                <w:rFonts w:ascii="Times New Roman" w:hAnsi="Times New Roman" w:cs="Times New Roman"/>
                <w:b/>
                <w:sz w:val="26"/>
                <w:szCs w:val="26"/>
              </w:rPr>
            </w:pPr>
            <w:r w:rsidRPr="00B114E7">
              <w:rPr>
                <w:rFonts w:ascii="Times New Roman" w:hAnsi="Times New Roman" w:cs="Times New Roman"/>
                <w:b/>
                <w:sz w:val="26"/>
                <w:szCs w:val="26"/>
              </w:rPr>
              <w:t>Психолого-педагогические условия/задачи</w:t>
            </w:r>
          </w:p>
        </w:tc>
        <w:tc>
          <w:tcPr>
            <w:tcW w:w="5244" w:type="dxa"/>
          </w:tcPr>
          <w:p w14:paraId="2152A3DE" w14:textId="77777777" w:rsidR="0032384C" w:rsidRPr="00B114E7" w:rsidRDefault="0032384C" w:rsidP="00B114E7">
            <w:pPr>
              <w:jc w:val="center"/>
              <w:rPr>
                <w:rFonts w:ascii="Times New Roman" w:hAnsi="Times New Roman" w:cs="Times New Roman"/>
                <w:b/>
                <w:sz w:val="26"/>
                <w:szCs w:val="26"/>
              </w:rPr>
            </w:pPr>
            <w:r w:rsidRPr="00B114E7">
              <w:rPr>
                <w:rFonts w:ascii="Times New Roman" w:hAnsi="Times New Roman" w:cs="Times New Roman"/>
                <w:b/>
                <w:sz w:val="26"/>
                <w:szCs w:val="26"/>
              </w:rPr>
              <w:t>Деятельность педагога</w:t>
            </w:r>
          </w:p>
        </w:tc>
        <w:tc>
          <w:tcPr>
            <w:tcW w:w="2313" w:type="dxa"/>
          </w:tcPr>
          <w:p w14:paraId="7A6545D3" w14:textId="77777777" w:rsidR="0032384C" w:rsidRPr="00B114E7" w:rsidRDefault="0032384C" w:rsidP="00B114E7">
            <w:pPr>
              <w:jc w:val="center"/>
              <w:rPr>
                <w:rFonts w:ascii="Times New Roman" w:hAnsi="Times New Roman" w:cs="Times New Roman"/>
                <w:b/>
                <w:sz w:val="26"/>
                <w:szCs w:val="26"/>
              </w:rPr>
            </w:pPr>
            <w:r w:rsidRPr="00B114E7">
              <w:rPr>
                <w:rFonts w:ascii="Times New Roman" w:hAnsi="Times New Roman" w:cs="Times New Roman"/>
                <w:b/>
                <w:sz w:val="26"/>
                <w:szCs w:val="26"/>
              </w:rPr>
              <w:t>Деятельность воспитанников</w:t>
            </w:r>
          </w:p>
        </w:tc>
        <w:tc>
          <w:tcPr>
            <w:tcW w:w="3216" w:type="dxa"/>
          </w:tcPr>
          <w:p w14:paraId="1A34A91D" w14:textId="77777777" w:rsidR="0032384C" w:rsidRPr="00B114E7" w:rsidRDefault="0032384C" w:rsidP="00B114E7">
            <w:pPr>
              <w:jc w:val="center"/>
              <w:rPr>
                <w:rFonts w:ascii="Times New Roman" w:hAnsi="Times New Roman" w:cs="Times New Roman"/>
                <w:b/>
                <w:sz w:val="26"/>
                <w:szCs w:val="26"/>
              </w:rPr>
            </w:pPr>
            <w:r w:rsidRPr="00B114E7">
              <w:rPr>
                <w:rFonts w:ascii="Times New Roman" w:hAnsi="Times New Roman" w:cs="Times New Roman"/>
                <w:b/>
                <w:sz w:val="26"/>
                <w:szCs w:val="26"/>
              </w:rPr>
              <w:t>Методы, формы, приемы, возможные виды деятельности.</w:t>
            </w:r>
          </w:p>
        </w:tc>
      </w:tr>
      <w:tr w:rsidR="0032384C" w:rsidRPr="00B114E7" w14:paraId="16B6C3C8" w14:textId="77777777" w:rsidTr="0004662C">
        <w:trPr>
          <w:trHeight w:val="1105"/>
          <w:jc w:val="center"/>
        </w:trPr>
        <w:tc>
          <w:tcPr>
            <w:tcW w:w="2107" w:type="dxa"/>
          </w:tcPr>
          <w:p w14:paraId="1E591EFB" w14:textId="61AF5E8B"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Вводно</w:t>
            </w:r>
            <w:r w:rsidR="0004662C">
              <w:rPr>
                <w:rFonts w:ascii="Times New Roman" w:hAnsi="Times New Roman" w:cs="Times New Roman"/>
                <w:sz w:val="26"/>
                <w:szCs w:val="26"/>
              </w:rPr>
              <w:t xml:space="preserve"> - </w:t>
            </w:r>
            <w:r w:rsidRPr="00B114E7">
              <w:rPr>
                <w:rFonts w:ascii="Times New Roman" w:hAnsi="Times New Roman" w:cs="Times New Roman"/>
                <w:sz w:val="26"/>
                <w:szCs w:val="26"/>
              </w:rPr>
              <w:t xml:space="preserve">организационный </w:t>
            </w:r>
          </w:p>
          <w:p w14:paraId="05ADF48A" w14:textId="74A94F6E"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 мин.</w:t>
            </w:r>
          </w:p>
        </w:tc>
        <w:tc>
          <w:tcPr>
            <w:tcW w:w="2396" w:type="dxa"/>
          </w:tcPr>
          <w:p w14:paraId="7D8AFA8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Создать атмосферу психической безопасности</w:t>
            </w:r>
          </w:p>
        </w:tc>
        <w:tc>
          <w:tcPr>
            <w:tcW w:w="5244" w:type="dxa"/>
          </w:tcPr>
          <w:p w14:paraId="57B9967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С. Есенина</w:t>
            </w:r>
          </w:p>
          <w:p w14:paraId="05CEE8B2"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«Черемуха душистая</w:t>
            </w:r>
          </w:p>
          <w:p w14:paraId="6DC19960"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С весною расцвела</w:t>
            </w:r>
          </w:p>
          <w:p w14:paraId="3725F83A"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И ветки золотистые,</w:t>
            </w:r>
          </w:p>
          <w:p w14:paraId="46B0A8C1"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Что кудри </w:t>
            </w:r>
            <w:proofErr w:type="gramStart"/>
            <w:r w:rsidRPr="00B114E7">
              <w:rPr>
                <w:rFonts w:ascii="Times New Roman" w:hAnsi="Times New Roman" w:cs="Times New Roman"/>
                <w:sz w:val="26"/>
                <w:szCs w:val="26"/>
              </w:rPr>
              <w:t>завила….</w:t>
            </w:r>
            <w:proofErr w:type="gramEnd"/>
            <w:r w:rsidRPr="00B114E7">
              <w:rPr>
                <w:rFonts w:ascii="Times New Roman" w:hAnsi="Times New Roman" w:cs="Times New Roman"/>
                <w:sz w:val="26"/>
                <w:szCs w:val="26"/>
              </w:rPr>
              <w:t>.»</w:t>
            </w:r>
          </w:p>
          <w:p w14:paraId="0246CC3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О каком времени года эти стихи?</w:t>
            </w:r>
          </w:p>
        </w:tc>
        <w:tc>
          <w:tcPr>
            <w:tcW w:w="2313" w:type="dxa"/>
          </w:tcPr>
          <w:p w14:paraId="7115BE49"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Отвечают на вопрос</w:t>
            </w:r>
          </w:p>
        </w:tc>
        <w:tc>
          <w:tcPr>
            <w:tcW w:w="3216" w:type="dxa"/>
          </w:tcPr>
          <w:p w14:paraId="6A31E1F8"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Игровой момент</w:t>
            </w:r>
          </w:p>
        </w:tc>
      </w:tr>
      <w:tr w:rsidR="0032384C" w:rsidRPr="00B114E7" w14:paraId="540B21F5" w14:textId="77777777" w:rsidTr="0004662C">
        <w:trPr>
          <w:trHeight w:val="1105"/>
          <w:jc w:val="center"/>
        </w:trPr>
        <w:tc>
          <w:tcPr>
            <w:tcW w:w="2107" w:type="dxa"/>
          </w:tcPr>
          <w:p w14:paraId="789C1E56" w14:textId="4818974C"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Вводно</w:t>
            </w:r>
            <w:r w:rsidR="0004662C">
              <w:rPr>
                <w:rFonts w:ascii="Times New Roman" w:hAnsi="Times New Roman" w:cs="Times New Roman"/>
                <w:sz w:val="26"/>
                <w:szCs w:val="26"/>
              </w:rPr>
              <w:t xml:space="preserve"> -</w:t>
            </w:r>
            <w:r w:rsidRPr="00B114E7">
              <w:rPr>
                <w:rFonts w:ascii="Times New Roman" w:hAnsi="Times New Roman" w:cs="Times New Roman"/>
                <w:sz w:val="26"/>
                <w:szCs w:val="26"/>
              </w:rPr>
              <w:t xml:space="preserve">организационный </w:t>
            </w:r>
          </w:p>
          <w:p w14:paraId="7C819D94" w14:textId="5C064BF0"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 мин.</w:t>
            </w:r>
          </w:p>
        </w:tc>
        <w:tc>
          <w:tcPr>
            <w:tcW w:w="2396" w:type="dxa"/>
          </w:tcPr>
          <w:p w14:paraId="13873360"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Организовать направленное внимание детей на тему занятия.</w:t>
            </w:r>
          </w:p>
        </w:tc>
        <w:tc>
          <w:tcPr>
            <w:tcW w:w="5244" w:type="dxa"/>
          </w:tcPr>
          <w:p w14:paraId="44CAA00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 Какое время года сейчас? </w:t>
            </w:r>
          </w:p>
          <w:p w14:paraId="2C6AD2B7"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Что изобразили бы художники на своих картинах?</w:t>
            </w:r>
          </w:p>
          <w:p w14:paraId="19226E9B"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Какие цвета они использовали?</w:t>
            </w:r>
          </w:p>
        </w:tc>
        <w:tc>
          <w:tcPr>
            <w:tcW w:w="2313" w:type="dxa"/>
          </w:tcPr>
          <w:p w14:paraId="58F9E5A8" w14:textId="77777777" w:rsidR="0032384C" w:rsidRPr="00B114E7" w:rsidRDefault="0032384C" w:rsidP="00B114E7">
            <w:pPr>
              <w:rPr>
                <w:rFonts w:ascii="Times New Roman" w:hAnsi="Times New Roman" w:cs="Times New Roman"/>
                <w:sz w:val="26"/>
                <w:szCs w:val="26"/>
              </w:rPr>
            </w:pPr>
          </w:p>
        </w:tc>
        <w:tc>
          <w:tcPr>
            <w:tcW w:w="3216" w:type="dxa"/>
          </w:tcPr>
          <w:p w14:paraId="05EC4476"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Игровой момент</w:t>
            </w:r>
          </w:p>
        </w:tc>
      </w:tr>
      <w:tr w:rsidR="0032384C" w:rsidRPr="00B114E7" w14:paraId="3EFB9E53" w14:textId="77777777" w:rsidTr="0004662C">
        <w:trPr>
          <w:trHeight w:val="1105"/>
          <w:jc w:val="center"/>
        </w:trPr>
        <w:tc>
          <w:tcPr>
            <w:tcW w:w="2107" w:type="dxa"/>
          </w:tcPr>
          <w:p w14:paraId="1EF44E90" w14:textId="77777777"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Мотивационно-побудительный </w:t>
            </w:r>
          </w:p>
          <w:p w14:paraId="4A228B98" w14:textId="1844B584"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 мин.</w:t>
            </w:r>
          </w:p>
        </w:tc>
        <w:tc>
          <w:tcPr>
            <w:tcW w:w="2396" w:type="dxa"/>
          </w:tcPr>
          <w:p w14:paraId="2A522D06"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Формировать представление о предстоящей работе</w:t>
            </w:r>
          </w:p>
        </w:tc>
        <w:tc>
          <w:tcPr>
            <w:tcW w:w="5244" w:type="dxa"/>
          </w:tcPr>
          <w:p w14:paraId="2D95FAC0"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Посмотрите на эту картину.</w:t>
            </w:r>
          </w:p>
          <w:p w14:paraId="6DC15AB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Посмотрите, что здесь изображено? (цветущая черемуха)</w:t>
            </w:r>
          </w:p>
          <w:p w14:paraId="2DC2C6F9"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Как Вы догадались?</w:t>
            </w:r>
          </w:p>
        </w:tc>
        <w:tc>
          <w:tcPr>
            <w:tcW w:w="2313" w:type="dxa"/>
          </w:tcPr>
          <w:p w14:paraId="24580EDB"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Внимательно слушают</w:t>
            </w:r>
          </w:p>
        </w:tc>
        <w:tc>
          <w:tcPr>
            <w:tcW w:w="3216" w:type="dxa"/>
          </w:tcPr>
          <w:p w14:paraId="613EBD93"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Создание проблемной ситуации</w:t>
            </w:r>
          </w:p>
        </w:tc>
      </w:tr>
      <w:tr w:rsidR="0032384C" w:rsidRPr="00B114E7" w14:paraId="4049B45C" w14:textId="77777777" w:rsidTr="0004662C">
        <w:trPr>
          <w:jc w:val="center"/>
        </w:trPr>
        <w:tc>
          <w:tcPr>
            <w:tcW w:w="2107" w:type="dxa"/>
          </w:tcPr>
          <w:p w14:paraId="6ED74EC7" w14:textId="77777777"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lastRenderedPageBreak/>
              <w:t xml:space="preserve">Актуализация </w:t>
            </w:r>
          </w:p>
          <w:p w14:paraId="55F59B89" w14:textId="1D76BA5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1мин.</w:t>
            </w:r>
          </w:p>
        </w:tc>
        <w:tc>
          <w:tcPr>
            <w:tcW w:w="2396" w:type="dxa"/>
          </w:tcPr>
          <w:p w14:paraId="4A5CB840"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Актуализация имеющихся занятий и представлений у детей</w:t>
            </w:r>
          </w:p>
        </w:tc>
        <w:tc>
          <w:tcPr>
            <w:tcW w:w="5244" w:type="dxa"/>
          </w:tcPr>
          <w:p w14:paraId="62155527"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На ветках много   белых цветочков, и листов. Цветы собраны в небольшие пушистые гроздья.</w:t>
            </w:r>
          </w:p>
          <w:p w14:paraId="6770943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 - Черемуха — это дерево или кустарник?</w:t>
            </w:r>
          </w:p>
          <w:p w14:paraId="64F2835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(кустарник)</w:t>
            </w:r>
          </w:p>
          <w:p w14:paraId="46A511B2" w14:textId="14D352D2"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Весной черемуха зацветает белыми цветами, собранными в роскошные кисти. Черёмуха</w:t>
            </w:r>
            <w:r w:rsidR="00B114E7">
              <w:rPr>
                <w:rFonts w:ascii="Times New Roman" w:hAnsi="Times New Roman" w:cs="Times New Roman"/>
                <w:sz w:val="26"/>
                <w:szCs w:val="26"/>
              </w:rPr>
              <w:t xml:space="preserve"> – </w:t>
            </w:r>
            <w:r w:rsidRPr="00B114E7">
              <w:rPr>
                <w:rFonts w:ascii="Times New Roman" w:hAnsi="Times New Roman" w:cs="Times New Roman"/>
                <w:sz w:val="26"/>
                <w:szCs w:val="26"/>
              </w:rPr>
              <w:t>это</w:t>
            </w:r>
            <w:r w:rsidR="00B114E7">
              <w:rPr>
                <w:rFonts w:ascii="Times New Roman" w:hAnsi="Times New Roman" w:cs="Times New Roman"/>
                <w:sz w:val="26"/>
                <w:szCs w:val="26"/>
              </w:rPr>
              <w:t xml:space="preserve"> </w:t>
            </w:r>
            <w:r w:rsidRPr="00B114E7">
              <w:rPr>
                <w:rFonts w:ascii="Times New Roman" w:hAnsi="Times New Roman" w:cs="Times New Roman"/>
                <w:sz w:val="26"/>
                <w:szCs w:val="26"/>
              </w:rPr>
              <w:t xml:space="preserve">крупный кустарник. Растёт быстро. Ствол часто искривлён. </w:t>
            </w:r>
            <w:proofErr w:type="spellStart"/>
            <w:r w:rsidRPr="00B114E7">
              <w:rPr>
                <w:rFonts w:ascii="Times New Roman" w:hAnsi="Times New Roman" w:cs="Times New Roman"/>
                <w:sz w:val="26"/>
                <w:szCs w:val="26"/>
              </w:rPr>
              <w:t>Кора</w:t>
            </w:r>
            <w:proofErr w:type="spellEnd"/>
            <w:r w:rsidRPr="00B114E7">
              <w:rPr>
                <w:rFonts w:ascii="Times New Roman" w:hAnsi="Times New Roman" w:cs="Times New Roman"/>
                <w:sz w:val="26"/>
                <w:szCs w:val="26"/>
              </w:rPr>
              <w:t xml:space="preserve"> гладкая, коричневая. Листья овальные, с острой верхушкой, тёмно-зелёные. Цветёт белыми маленькими, душистыми цветочками, которые собраны в кисти. В конце лета созревают плоды чёрного цвета с косточкой внутри. Они съедобные. Любят плодами полакомиться птицы и медведи.</w:t>
            </w:r>
          </w:p>
        </w:tc>
        <w:tc>
          <w:tcPr>
            <w:tcW w:w="2313" w:type="dxa"/>
          </w:tcPr>
          <w:p w14:paraId="45A4ADE2"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Отвечают на вопросы</w:t>
            </w:r>
          </w:p>
        </w:tc>
        <w:tc>
          <w:tcPr>
            <w:tcW w:w="3216" w:type="dxa"/>
          </w:tcPr>
          <w:p w14:paraId="59AF973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Беседа, </w:t>
            </w:r>
          </w:p>
        </w:tc>
      </w:tr>
      <w:tr w:rsidR="0032384C" w:rsidRPr="00B114E7" w14:paraId="13214A4A" w14:textId="77777777" w:rsidTr="0004662C">
        <w:trPr>
          <w:jc w:val="center"/>
        </w:trPr>
        <w:tc>
          <w:tcPr>
            <w:tcW w:w="2107" w:type="dxa"/>
          </w:tcPr>
          <w:p w14:paraId="02D57DF4" w14:textId="77777777"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Восприятие и усвоение нового </w:t>
            </w:r>
          </w:p>
          <w:p w14:paraId="669905E9" w14:textId="54F62AD1"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1-3 мин.</w:t>
            </w:r>
          </w:p>
        </w:tc>
        <w:tc>
          <w:tcPr>
            <w:tcW w:w="2396" w:type="dxa"/>
          </w:tcPr>
          <w:p w14:paraId="1784A958"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Формировать у детей представление о том, как скатывать шарики из салфеток</w:t>
            </w:r>
          </w:p>
        </w:tc>
        <w:tc>
          <w:tcPr>
            <w:tcW w:w="5244" w:type="dxa"/>
          </w:tcPr>
          <w:p w14:paraId="57614572" w14:textId="0A1CF9E4"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w:t>
            </w:r>
            <w:r w:rsidR="00B114E7">
              <w:rPr>
                <w:rFonts w:ascii="Times New Roman" w:hAnsi="Times New Roman" w:cs="Times New Roman"/>
                <w:sz w:val="26"/>
                <w:szCs w:val="26"/>
              </w:rPr>
              <w:t xml:space="preserve"> </w:t>
            </w:r>
            <w:r w:rsidRPr="00B114E7">
              <w:rPr>
                <w:rFonts w:ascii="Times New Roman" w:hAnsi="Times New Roman" w:cs="Times New Roman"/>
                <w:sz w:val="26"/>
                <w:szCs w:val="26"/>
              </w:rPr>
              <w:t>Сегодня мы с вами будем изображать цветущую черемуху.</w:t>
            </w:r>
          </w:p>
          <w:p w14:paraId="49B21442" w14:textId="77777777" w:rsidR="00EE48B1" w:rsidRPr="00B114E7" w:rsidRDefault="00283994" w:rsidP="00B114E7">
            <w:pPr>
              <w:rPr>
                <w:rFonts w:ascii="Times New Roman" w:hAnsi="Times New Roman" w:cs="Times New Roman"/>
                <w:sz w:val="26"/>
                <w:szCs w:val="26"/>
              </w:rPr>
            </w:pPr>
            <w:r w:rsidRPr="00B114E7">
              <w:rPr>
                <w:rFonts w:ascii="Times New Roman" w:hAnsi="Times New Roman" w:cs="Times New Roman"/>
                <w:sz w:val="26"/>
                <w:szCs w:val="26"/>
              </w:rPr>
              <w:t>У вас на столе заготовлены бумажные</w:t>
            </w:r>
            <w:r w:rsidR="0032384C" w:rsidRPr="00B114E7">
              <w:rPr>
                <w:rFonts w:ascii="Times New Roman" w:hAnsi="Times New Roman" w:cs="Times New Roman"/>
                <w:sz w:val="26"/>
                <w:szCs w:val="26"/>
              </w:rPr>
              <w:t xml:space="preserve"> салфетки из них мы будем делать цветочки и собирать их в кисть.</w:t>
            </w:r>
          </w:p>
          <w:p w14:paraId="4FC00CC1"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Сначала возьмем салфетку сложим ее пополам, затем еще раз и по линиям </w:t>
            </w:r>
            <w:r w:rsidR="00EE48B1" w:rsidRPr="00B114E7">
              <w:rPr>
                <w:rFonts w:ascii="Times New Roman" w:hAnsi="Times New Roman" w:cs="Times New Roman"/>
                <w:sz w:val="26"/>
                <w:szCs w:val="26"/>
              </w:rPr>
              <w:t>с</w:t>
            </w:r>
            <w:r w:rsidRPr="00B114E7">
              <w:rPr>
                <w:rFonts w:ascii="Times New Roman" w:hAnsi="Times New Roman" w:cs="Times New Roman"/>
                <w:sz w:val="26"/>
                <w:szCs w:val="26"/>
              </w:rPr>
              <w:t xml:space="preserve">гиба разрежем. Бумажный квадратик надо смять на кончике пальцев и сформировать шарик, так мы сделаем со всеми квадратами. После того как скатали все шарики, мы разложим их на основе нашей ветке (сухая примерка). Затем наклеиваем шарики на фон. Смазываем кисточкой шарик с одной стороны и прикладываем к </w:t>
            </w:r>
            <w:r w:rsidRPr="00B114E7">
              <w:rPr>
                <w:rFonts w:ascii="Times New Roman" w:hAnsi="Times New Roman" w:cs="Times New Roman"/>
                <w:sz w:val="26"/>
                <w:szCs w:val="26"/>
              </w:rPr>
              <w:lastRenderedPageBreak/>
              <w:t>нашей веточке и слегка придавливаем.</w:t>
            </w:r>
          </w:p>
        </w:tc>
        <w:tc>
          <w:tcPr>
            <w:tcW w:w="2313" w:type="dxa"/>
          </w:tcPr>
          <w:p w14:paraId="15B62DB8"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lastRenderedPageBreak/>
              <w:t xml:space="preserve">Внимательно слушают объяснения, воспитатель отвечает на вопросы </w:t>
            </w:r>
          </w:p>
        </w:tc>
        <w:tc>
          <w:tcPr>
            <w:tcW w:w="3216" w:type="dxa"/>
          </w:tcPr>
          <w:p w14:paraId="0904AB03"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Прием, активизация мышления у детей, моделирование, наглядный показ образца, способы его создания</w:t>
            </w:r>
          </w:p>
        </w:tc>
      </w:tr>
      <w:tr w:rsidR="0032384C" w:rsidRPr="00B114E7" w14:paraId="650C5DB2" w14:textId="77777777" w:rsidTr="0004662C">
        <w:trPr>
          <w:jc w:val="center"/>
        </w:trPr>
        <w:tc>
          <w:tcPr>
            <w:tcW w:w="2107" w:type="dxa"/>
          </w:tcPr>
          <w:p w14:paraId="7F2BB532"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Динамическая пауза</w:t>
            </w:r>
            <w:r w:rsidR="00A50618" w:rsidRPr="00B114E7">
              <w:rPr>
                <w:rFonts w:ascii="Times New Roman" w:hAnsi="Times New Roman" w:cs="Times New Roman"/>
                <w:sz w:val="26"/>
                <w:szCs w:val="26"/>
              </w:rPr>
              <w:t xml:space="preserve"> 1 мин.</w:t>
            </w:r>
          </w:p>
        </w:tc>
        <w:tc>
          <w:tcPr>
            <w:tcW w:w="2396" w:type="dxa"/>
          </w:tcPr>
          <w:p w14:paraId="4AD347D5"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Предупреждение утомляемости</w:t>
            </w:r>
          </w:p>
        </w:tc>
        <w:tc>
          <w:tcPr>
            <w:tcW w:w="5244" w:type="dxa"/>
          </w:tcPr>
          <w:p w14:paraId="26779C35"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Этот пальчик - самый толстый, самый толстый и большой,</w:t>
            </w:r>
          </w:p>
          <w:p w14:paraId="55B07153"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Этот пальчик для того, чтоб показывать его,</w:t>
            </w:r>
          </w:p>
          <w:p w14:paraId="6CF84F59"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Этот пальчик - самый длинный и стоит он в середине,</w:t>
            </w:r>
          </w:p>
          <w:p w14:paraId="0D08ED2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Этот пальчик - безымянный, этот - балованный самый,</w:t>
            </w:r>
          </w:p>
          <w:p w14:paraId="2A7E2F75" w14:textId="6D7FF3AE"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А мизинец, хоть и мал, но и ловок, и удал.</w:t>
            </w:r>
          </w:p>
        </w:tc>
        <w:tc>
          <w:tcPr>
            <w:tcW w:w="2313" w:type="dxa"/>
          </w:tcPr>
          <w:p w14:paraId="45EF69E1" w14:textId="77777777" w:rsidR="0032384C" w:rsidRPr="00B114E7" w:rsidRDefault="0032384C" w:rsidP="00B114E7">
            <w:pPr>
              <w:rPr>
                <w:rFonts w:ascii="Times New Roman" w:hAnsi="Times New Roman" w:cs="Times New Roman"/>
                <w:sz w:val="26"/>
                <w:szCs w:val="26"/>
              </w:rPr>
            </w:pPr>
          </w:p>
        </w:tc>
        <w:tc>
          <w:tcPr>
            <w:tcW w:w="3216" w:type="dxa"/>
          </w:tcPr>
          <w:p w14:paraId="0CBDB66E" w14:textId="77777777" w:rsidR="0032384C" w:rsidRPr="00B114E7" w:rsidRDefault="0032384C" w:rsidP="00B114E7">
            <w:pPr>
              <w:rPr>
                <w:rFonts w:ascii="Times New Roman" w:hAnsi="Times New Roman" w:cs="Times New Roman"/>
                <w:sz w:val="26"/>
                <w:szCs w:val="26"/>
              </w:rPr>
            </w:pPr>
          </w:p>
        </w:tc>
      </w:tr>
      <w:tr w:rsidR="0032384C" w:rsidRPr="00B114E7" w14:paraId="7ECCC1FD" w14:textId="77777777" w:rsidTr="0004662C">
        <w:trPr>
          <w:trHeight w:val="702"/>
          <w:jc w:val="center"/>
        </w:trPr>
        <w:tc>
          <w:tcPr>
            <w:tcW w:w="2107" w:type="dxa"/>
          </w:tcPr>
          <w:p w14:paraId="2673574C"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Практическая работа </w:t>
            </w:r>
            <w:r w:rsidR="00A50618" w:rsidRPr="00B114E7">
              <w:rPr>
                <w:rFonts w:ascii="Times New Roman" w:hAnsi="Times New Roman" w:cs="Times New Roman"/>
                <w:sz w:val="26"/>
                <w:szCs w:val="26"/>
              </w:rPr>
              <w:t>10</w:t>
            </w:r>
            <w:r w:rsidRPr="00B114E7">
              <w:rPr>
                <w:rFonts w:ascii="Times New Roman" w:hAnsi="Times New Roman" w:cs="Times New Roman"/>
                <w:sz w:val="26"/>
                <w:szCs w:val="26"/>
              </w:rPr>
              <w:t xml:space="preserve"> мин.</w:t>
            </w:r>
          </w:p>
        </w:tc>
        <w:tc>
          <w:tcPr>
            <w:tcW w:w="2396" w:type="dxa"/>
          </w:tcPr>
          <w:p w14:paraId="31E8CC16"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Применения знаний, умений, навыков детей в работе</w:t>
            </w:r>
          </w:p>
        </w:tc>
        <w:tc>
          <w:tcPr>
            <w:tcW w:w="5244" w:type="dxa"/>
          </w:tcPr>
          <w:p w14:paraId="4AEA3ACA"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-А сейчас мы с вами повторим технику безопасности с ножницами, кто мне может рассказать правила?</w:t>
            </w:r>
          </w:p>
          <w:p w14:paraId="16DE2636"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-А теперь повторим последовательность выполнения нашей работы,</w:t>
            </w:r>
          </w:p>
          <w:p w14:paraId="636C9C63"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Во время работы детей, с помощью вопросов, уточняю порядок работы.</w:t>
            </w:r>
          </w:p>
        </w:tc>
        <w:tc>
          <w:tcPr>
            <w:tcW w:w="2313" w:type="dxa"/>
          </w:tcPr>
          <w:p w14:paraId="58B879B3"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Повторяют правила работы. Выполняют практическую работу</w:t>
            </w:r>
          </w:p>
        </w:tc>
        <w:tc>
          <w:tcPr>
            <w:tcW w:w="3216" w:type="dxa"/>
          </w:tcPr>
          <w:p w14:paraId="3821ABE8"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Выполнение практических работ</w:t>
            </w:r>
          </w:p>
        </w:tc>
      </w:tr>
      <w:tr w:rsidR="0032384C" w:rsidRPr="00B114E7" w14:paraId="237E318E" w14:textId="77777777" w:rsidTr="0004662C">
        <w:trPr>
          <w:trHeight w:val="839"/>
          <w:jc w:val="center"/>
        </w:trPr>
        <w:tc>
          <w:tcPr>
            <w:tcW w:w="2107" w:type="dxa"/>
          </w:tcPr>
          <w:p w14:paraId="6616C826" w14:textId="77777777"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Рефлексивно-корригирующий </w:t>
            </w:r>
          </w:p>
          <w:p w14:paraId="103AF788" w14:textId="534DADF1"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 мин.</w:t>
            </w:r>
          </w:p>
        </w:tc>
        <w:tc>
          <w:tcPr>
            <w:tcW w:w="2396" w:type="dxa"/>
          </w:tcPr>
          <w:p w14:paraId="4136D02F"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Корректирование при необходимости результатов работы</w:t>
            </w:r>
          </w:p>
        </w:tc>
        <w:tc>
          <w:tcPr>
            <w:tcW w:w="5244" w:type="dxa"/>
          </w:tcPr>
          <w:p w14:paraId="6EDD6241"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Ребята рассматривают работы </w:t>
            </w:r>
          </w:p>
        </w:tc>
        <w:tc>
          <w:tcPr>
            <w:tcW w:w="2313" w:type="dxa"/>
          </w:tcPr>
          <w:p w14:paraId="3E0F46E2"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Показ своих работ</w:t>
            </w:r>
          </w:p>
        </w:tc>
        <w:tc>
          <w:tcPr>
            <w:tcW w:w="3216" w:type="dxa"/>
          </w:tcPr>
          <w:p w14:paraId="6B1F1BE6"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Индивидуальная работа</w:t>
            </w:r>
          </w:p>
        </w:tc>
      </w:tr>
      <w:tr w:rsidR="0032384C" w:rsidRPr="00B114E7" w14:paraId="29F15711" w14:textId="77777777" w:rsidTr="0004662C">
        <w:trPr>
          <w:trHeight w:val="1148"/>
          <w:jc w:val="center"/>
        </w:trPr>
        <w:tc>
          <w:tcPr>
            <w:tcW w:w="2107" w:type="dxa"/>
          </w:tcPr>
          <w:p w14:paraId="6564F7B6" w14:textId="77777777" w:rsid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xml:space="preserve">Заключительный этап. Рефлексия </w:t>
            </w:r>
          </w:p>
          <w:p w14:paraId="3B3FD6C0" w14:textId="1309433B"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1 мин.</w:t>
            </w:r>
          </w:p>
        </w:tc>
        <w:tc>
          <w:tcPr>
            <w:tcW w:w="2396" w:type="dxa"/>
          </w:tcPr>
          <w:p w14:paraId="1B1E462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Подведение итогов, формирование элементарных навыков самооценки</w:t>
            </w:r>
          </w:p>
        </w:tc>
        <w:tc>
          <w:tcPr>
            <w:tcW w:w="5244" w:type="dxa"/>
          </w:tcPr>
          <w:p w14:paraId="73758401"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Посмотрите, какие красивые работы у нас получились!</w:t>
            </w:r>
          </w:p>
          <w:p w14:paraId="7E560BA7"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Какое время года мы изображали с вами?</w:t>
            </w:r>
          </w:p>
          <w:p w14:paraId="4609F815"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 Какие приемы аппликации использовали?</w:t>
            </w:r>
          </w:p>
          <w:p w14:paraId="077F258F"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Прошу нескольких детей рассказать о своей работе и оценить работы товарищей.</w:t>
            </w:r>
          </w:p>
        </w:tc>
        <w:tc>
          <w:tcPr>
            <w:tcW w:w="2313" w:type="dxa"/>
          </w:tcPr>
          <w:p w14:paraId="33D08FF4"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Обсуждение работ</w:t>
            </w:r>
          </w:p>
        </w:tc>
        <w:tc>
          <w:tcPr>
            <w:tcW w:w="3216" w:type="dxa"/>
          </w:tcPr>
          <w:p w14:paraId="632F5589" w14:textId="77777777" w:rsidR="0032384C" w:rsidRPr="00B114E7" w:rsidRDefault="0032384C" w:rsidP="00B114E7">
            <w:pPr>
              <w:rPr>
                <w:rFonts w:ascii="Times New Roman" w:hAnsi="Times New Roman" w:cs="Times New Roman"/>
                <w:sz w:val="26"/>
                <w:szCs w:val="26"/>
              </w:rPr>
            </w:pPr>
            <w:r w:rsidRPr="00B114E7">
              <w:rPr>
                <w:rFonts w:ascii="Times New Roman" w:hAnsi="Times New Roman" w:cs="Times New Roman"/>
                <w:sz w:val="26"/>
                <w:szCs w:val="26"/>
              </w:rPr>
              <w:t>Беседа, обсуждение</w:t>
            </w:r>
          </w:p>
        </w:tc>
      </w:tr>
    </w:tbl>
    <w:p w14:paraId="2AA5E90A" w14:textId="77777777" w:rsidR="009929AC" w:rsidRPr="00DA1B50" w:rsidRDefault="009929AC" w:rsidP="00C90996">
      <w:pPr>
        <w:spacing w:after="0"/>
        <w:jc w:val="right"/>
        <w:rPr>
          <w:rFonts w:ascii="Times New Roman" w:hAnsi="Times New Roman" w:cs="Times New Roman"/>
          <w:sz w:val="24"/>
          <w:szCs w:val="24"/>
        </w:rPr>
      </w:pPr>
    </w:p>
    <w:sectPr w:rsidR="009929AC" w:rsidRPr="00DA1B50" w:rsidSect="00B114E7">
      <w:headerReference w:type="default" r:id="rId7"/>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5A70" w14:textId="77777777" w:rsidR="00B718D5" w:rsidRDefault="00B718D5" w:rsidP="00400397">
      <w:pPr>
        <w:spacing w:after="0" w:line="240" w:lineRule="auto"/>
      </w:pPr>
      <w:r>
        <w:separator/>
      </w:r>
    </w:p>
  </w:endnote>
  <w:endnote w:type="continuationSeparator" w:id="0">
    <w:p w14:paraId="178B26F6" w14:textId="77777777" w:rsidR="00B718D5" w:rsidRDefault="00B718D5" w:rsidP="0040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9E6B" w14:textId="77777777" w:rsidR="00B718D5" w:rsidRDefault="00B718D5" w:rsidP="00400397">
      <w:pPr>
        <w:spacing w:after="0" w:line="240" w:lineRule="auto"/>
      </w:pPr>
      <w:r>
        <w:separator/>
      </w:r>
    </w:p>
  </w:footnote>
  <w:footnote w:type="continuationSeparator" w:id="0">
    <w:p w14:paraId="0E41694A" w14:textId="77777777" w:rsidR="00B718D5" w:rsidRDefault="00B718D5" w:rsidP="0040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A5CB" w14:textId="77777777" w:rsidR="00400397" w:rsidRDefault="00400397">
    <w:pPr>
      <w:pStyle w:val="a6"/>
    </w:pPr>
  </w:p>
  <w:p w14:paraId="746F3E73" w14:textId="77777777" w:rsidR="00400397" w:rsidRDefault="004003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B53"/>
    <w:rsid w:val="0004662C"/>
    <w:rsid w:val="000C05AE"/>
    <w:rsid w:val="000D1665"/>
    <w:rsid w:val="000E2720"/>
    <w:rsid w:val="00283994"/>
    <w:rsid w:val="00292D6D"/>
    <w:rsid w:val="0029597B"/>
    <w:rsid w:val="002E4598"/>
    <w:rsid w:val="0032384C"/>
    <w:rsid w:val="00330A40"/>
    <w:rsid w:val="003E1446"/>
    <w:rsid w:val="003E7C26"/>
    <w:rsid w:val="00400397"/>
    <w:rsid w:val="00425A82"/>
    <w:rsid w:val="00432FB2"/>
    <w:rsid w:val="00457597"/>
    <w:rsid w:val="004B6CE7"/>
    <w:rsid w:val="004C738D"/>
    <w:rsid w:val="005574B2"/>
    <w:rsid w:val="00583896"/>
    <w:rsid w:val="005C6AA5"/>
    <w:rsid w:val="005D521A"/>
    <w:rsid w:val="005E1939"/>
    <w:rsid w:val="0065054C"/>
    <w:rsid w:val="0066364E"/>
    <w:rsid w:val="00697F53"/>
    <w:rsid w:val="0073581B"/>
    <w:rsid w:val="007A4FA9"/>
    <w:rsid w:val="0083213B"/>
    <w:rsid w:val="00886720"/>
    <w:rsid w:val="008D59F6"/>
    <w:rsid w:val="009929AC"/>
    <w:rsid w:val="00A31BB2"/>
    <w:rsid w:val="00A35CB6"/>
    <w:rsid w:val="00A47DC6"/>
    <w:rsid w:val="00A50618"/>
    <w:rsid w:val="00A95D68"/>
    <w:rsid w:val="00AD6B53"/>
    <w:rsid w:val="00B114E7"/>
    <w:rsid w:val="00B164B8"/>
    <w:rsid w:val="00B33153"/>
    <w:rsid w:val="00B3785A"/>
    <w:rsid w:val="00B67FB0"/>
    <w:rsid w:val="00B718D5"/>
    <w:rsid w:val="00B92094"/>
    <w:rsid w:val="00BC2FC6"/>
    <w:rsid w:val="00BE60CA"/>
    <w:rsid w:val="00BF60C7"/>
    <w:rsid w:val="00C90996"/>
    <w:rsid w:val="00CB220E"/>
    <w:rsid w:val="00CD6C3F"/>
    <w:rsid w:val="00D319B5"/>
    <w:rsid w:val="00D6719C"/>
    <w:rsid w:val="00DA1B50"/>
    <w:rsid w:val="00DC202C"/>
    <w:rsid w:val="00E91B84"/>
    <w:rsid w:val="00EC2C83"/>
    <w:rsid w:val="00EE48B1"/>
    <w:rsid w:val="00FB3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4F8CB"/>
  <w15:docId w15:val="{F2431977-2CEC-413A-95D0-10EDD0C4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29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29AC"/>
    <w:rPr>
      <w:rFonts w:ascii="Segoe UI" w:hAnsi="Segoe UI" w:cs="Segoe UI"/>
      <w:sz w:val="18"/>
      <w:szCs w:val="18"/>
    </w:rPr>
  </w:style>
  <w:style w:type="paragraph" w:styleId="a6">
    <w:name w:val="header"/>
    <w:basedOn w:val="a"/>
    <w:link w:val="a7"/>
    <w:uiPriority w:val="99"/>
    <w:unhideWhenUsed/>
    <w:rsid w:val="004003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0397"/>
  </w:style>
  <w:style w:type="paragraph" w:styleId="a8">
    <w:name w:val="footer"/>
    <w:basedOn w:val="a"/>
    <w:link w:val="a9"/>
    <w:uiPriority w:val="99"/>
    <w:unhideWhenUsed/>
    <w:rsid w:val="004003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A97E-D0A8-43DB-95C3-111F761E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10</cp:revision>
  <cp:lastPrinted>2016-02-02T05:00:00Z</cp:lastPrinted>
  <dcterms:created xsi:type="dcterms:W3CDTF">2023-03-11T11:20:00Z</dcterms:created>
  <dcterms:modified xsi:type="dcterms:W3CDTF">2023-03-14T08:15:00Z</dcterms:modified>
</cp:coreProperties>
</file>