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8D08D" w:themeColor="accent6" w:themeTint="99"/>
  <w:body>
    <w:p w14:paraId="79B22A57" w14:textId="633616D6" w:rsidR="00AD435F" w:rsidRPr="00106F00" w:rsidRDefault="006500C3" w:rsidP="00A02814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106F00">
        <w:rPr>
          <w:rFonts w:ascii="Times New Roman" w:hAnsi="Times New Roman" w:cs="Times New Roman"/>
          <w:i/>
          <w:iCs/>
          <w:color w:val="FF0000"/>
          <w:sz w:val="28"/>
          <w:szCs w:val="28"/>
        </w:rPr>
        <w:t>Эссе на тему: Роль сказки в моей работе воспитателем.</w:t>
      </w:r>
    </w:p>
    <w:p w14:paraId="2F99C211" w14:textId="2D16EB4E" w:rsidR="006500C3" w:rsidRPr="00A02814" w:rsidRDefault="005A2C4C" w:rsidP="00A0281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8A859AA" wp14:editId="1D0CE6A5">
            <wp:simplePos x="0" y="0"/>
            <wp:positionH relativeFrom="column">
              <wp:posOffset>-5715</wp:posOffset>
            </wp:positionH>
            <wp:positionV relativeFrom="paragraph">
              <wp:posOffset>55245</wp:posOffset>
            </wp:positionV>
            <wp:extent cx="2682240" cy="4021455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402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42B" w:rsidRPr="00A0281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00C3" w:rsidRPr="00A02814">
        <w:rPr>
          <w:rFonts w:ascii="Times New Roman" w:hAnsi="Times New Roman" w:cs="Times New Roman"/>
          <w:b/>
          <w:bCs/>
          <w:sz w:val="28"/>
          <w:szCs w:val="28"/>
        </w:rPr>
        <w:t>Дети должны жить в мире красоты, игры, сказки, музыки, рисунка, фантазий, творчества.</w:t>
      </w:r>
      <w:r w:rsidR="00C7242B" w:rsidRPr="00A0281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A172EB9" w14:textId="160CDA91" w:rsidR="006500C3" w:rsidRPr="00A02814" w:rsidRDefault="006500C3" w:rsidP="00A0281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02814">
        <w:rPr>
          <w:rFonts w:ascii="Times New Roman" w:hAnsi="Times New Roman" w:cs="Times New Roman"/>
          <w:b/>
          <w:bCs/>
          <w:sz w:val="28"/>
          <w:szCs w:val="28"/>
        </w:rPr>
        <w:t>В.А. Сухомлинский</w:t>
      </w:r>
    </w:p>
    <w:p w14:paraId="6F6A9CCD" w14:textId="4CD1D5FF" w:rsidR="006500C3" w:rsidRPr="00106F00" w:rsidRDefault="006500C3" w:rsidP="00A02814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106F00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Мой девиз: </w:t>
      </w:r>
      <w:r w:rsidR="00C7242B" w:rsidRPr="00106F00">
        <w:rPr>
          <w:rFonts w:ascii="Times New Roman" w:hAnsi="Times New Roman" w:cs="Times New Roman"/>
          <w:i/>
          <w:iCs/>
          <w:color w:val="FF0000"/>
          <w:sz w:val="28"/>
          <w:szCs w:val="28"/>
        </w:rPr>
        <w:t>«Е</w:t>
      </w:r>
      <w:r w:rsidRPr="00106F00">
        <w:rPr>
          <w:rFonts w:ascii="Times New Roman" w:hAnsi="Times New Roman" w:cs="Times New Roman"/>
          <w:i/>
          <w:iCs/>
          <w:color w:val="FF0000"/>
          <w:sz w:val="28"/>
          <w:szCs w:val="28"/>
        </w:rPr>
        <w:t>сли воспитатель верит в сказку, в неё верят и дети.</w:t>
      </w:r>
      <w:r w:rsidR="00C7242B" w:rsidRPr="00106F00">
        <w:rPr>
          <w:rFonts w:ascii="Times New Roman" w:hAnsi="Times New Roman" w:cs="Times New Roman"/>
          <w:i/>
          <w:iCs/>
          <w:color w:val="FF0000"/>
          <w:sz w:val="28"/>
          <w:szCs w:val="28"/>
        </w:rPr>
        <w:t>»</w:t>
      </w:r>
    </w:p>
    <w:p w14:paraId="1E6DD25C" w14:textId="724D90F1" w:rsidR="006500C3" w:rsidRPr="00A02814" w:rsidRDefault="006500C3" w:rsidP="00A02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814">
        <w:rPr>
          <w:rFonts w:ascii="Times New Roman" w:hAnsi="Times New Roman" w:cs="Times New Roman"/>
          <w:sz w:val="28"/>
          <w:szCs w:val="28"/>
        </w:rPr>
        <w:t>Расскажу вам о себе, о любимых сказках</w:t>
      </w:r>
      <w:r w:rsidR="00090D5A">
        <w:rPr>
          <w:rFonts w:ascii="Times New Roman" w:hAnsi="Times New Roman" w:cs="Times New Roman"/>
          <w:sz w:val="28"/>
          <w:szCs w:val="28"/>
        </w:rPr>
        <w:t xml:space="preserve">. </w:t>
      </w:r>
      <w:r w:rsidRPr="00A02814">
        <w:rPr>
          <w:rFonts w:ascii="Times New Roman" w:hAnsi="Times New Roman" w:cs="Times New Roman"/>
          <w:sz w:val="28"/>
          <w:szCs w:val="28"/>
        </w:rPr>
        <w:t>Моё знакомство со сказками началось в детстве. Бабушки, родители</w:t>
      </w:r>
      <w:r w:rsidR="00070644" w:rsidRPr="00A02814">
        <w:rPr>
          <w:rFonts w:ascii="Times New Roman" w:hAnsi="Times New Roman" w:cs="Times New Roman"/>
          <w:sz w:val="28"/>
          <w:szCs w:val="28"/>
        </w:rPr>
        <w:t>,</w:t>
      </w:r>
      <w:r w:rsidRPr="00A02814">
        <w:rPr>
          <w:rFonts w:ascii="Times New Roman" w:hAnsi="Times New Roman" w:cs="Times New Roman"/>
          <w:sz w:val="28"/>
          <w:szCs w:val="28"/>
        </w:rPr>
        <w:t xml:space="preserve"> да и мы сами, дети, рассказывали их друг другу. </w:t>
      </w:r>
      <w:r w:rsidR="00070644" w:rsidRPr="00A02814">
        <w:rPr>
          <w:rFonts w:ascii="Times New Roman" w:hAnsi="Times New Roman" w:cs="Times New Roman"/>
          <w:sz w:val="28"/>
          <w:szCs w:val="28"/>
        </w:rPr>
        <w:t>Сказка — это</w:t>
      </w:r>
      <w:r w:rsidRPr="00A02814">
        <w:rPr>
          <w:rFonts w:ascii="Times New Roman" w:hAnsi="Times New Roman" w:cs="Times New Roman"/>
          <w:sz w:val="28"/>
          <w:szCs w:val="28"/>
        </w:rPr>
        <w:t xml:space="preserve"> не только развлечение, она учит нас честности, справедливости и как защитить слабых, любить и уважать родных, дружить.</w:t>
      </w:r>
    </w:p>
    <w:p w14:paraId="71D3D1B8" w14:textId="467ACE89" w:rsidR="006500C3" w:rsidRPr="00A02814" w:rsidRDefault="006500C3" w:rsidP="00A02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814">
        <w:rPr>
          <w:rFonts w:ascii="Times New Roman" w:hAnsi="Times New Roman" w:cs="Times New Roman"/>
          <w:sz w:val="28"/>
          <w:szCs w:val="28"/>
        </w:rPr>
        <w:t xml:space="preserve">Больше 40 лет я работаю в детском саду в логопедической группе. Годы пролетают незаметно, не дают их замечать дети, коллеги и мои увлечения. За это время я научилась писать картины, делать игрушки из подручного материала, готовить поделки для тематических выставок, принимать участие в различных конкурсах, методических объединениях, с удовольствием исполняю роли в инсценировках, праздничных выступлениях, спектаклях, детских утренниках. Для того чтобы вылепить, нарисовать, сделать </w:t>
      </w:r>
      <w:r w:rsidR="00C654EF" w:rsidRPr="00A02814">
        <w:rPr>
          <w:rFonts w:ascii="Times New Roman" w:hAnsi="Times New Roman" w:cs="Times New Roman"/>
          <w:sz w:val="28"/>
          <w:szCs w:val="28"/>
        </w:rPr>
        <w:t>аппликацию героев сказки, я знакомила детей с произведениями, старалась найти репродукции, книги с интересными иллюстрациями, предлагала «</w:t>
      </w:r>
      <w:r w:rsidR="00070644" w:rsidRPr="00A02814">
        <w:rPr>
          <w:rFonts w:ascii="Times New Roman" w:hAnsi="Times New Roman" w:cs="Times New Roman"/>
          <w:sz w:val="28"/>
          <w:szCs w:val="28"/>
        </w:rPr>
        <w:t>примерить» на</w:t>
      </w:r>
      <w:r w:rsidR="00C654EF" w:rsidRPr="00A02814">
        <w:rPr>
          <w:rFonts w:ascii="Times New Roman" w:hAnsi="Times New Roman" w:cs="Times New Roman"/>
          <w:sz w:val="28"/>
          <w:szCs w:val="28"/>
        </w:rPr>
        <w:t xml:space="preserve"> себя образ любимого героя и найти вариант другого выхода из ситуации. Герои русских сказок делятся на положительных и отрицательных, добро вознаграждается, а зло наказывается. Помогают героям и многие предметы: ковёр-самолёт, клубок ниток, шапка-невидимка, скатерть-самобранка и так далее. Животные тоже приходят на помощь и человеку, и друг другу: серый волк, Сивка-бурка и другие. При ситуативной </w:t>
      </w:r>
      <w:r w:rsidR="00C654EF" w:rsidRPr="00A02814">
        <w:rPr>
          <w:rFonts w:ascii="Times New Roman" w:hAnsi="Times New Roman" w:cs="Times New Roman"/>
          <w:sz w:val="28"/>
          <w:szCs w:val="28"/>
        </w:rPr>
        <w:lastRenderedPageBreak/>
        <w:t>беседе, анализе сказок мы с детьми находим таких «помощников» в нашей жизни. Это очень интересно! Много лет я веду в группе театрализованную студию «В гостях у сказки». Разные куклы, костюмы, декорации помогают детям раскрыть себя в той или иной роли. Мы готовим инсценировки, а потом показываем той или иной группе, родителям. Игры-драматизации, хороводы по сказкам помогают перенести отношения, чаще положительные, в повседневную жизнь и своим друзьям. Интересные работы ведутся и с родителями, им предлагается выбрать любимого сказочного персонажа вместе с ребёнком, рассказать о нём, изобразить. После придумать интересные работы для викторины: в каких сказках встречается герой? Как он помог попавшему в беду и тому подобное. Мне интересно наблюдать за лицами родителей, их поведением, заинтересованностью во время действия, будь то в саду, театре, на утренниках. По глазам, по движениям, подсказкам видно их неподдельное отношение к тому, что происходит на сцене. Мы дружим с журналом «</w:t>
      </w:r>
      <w:proofErr w:type="spellStart"/>
      <w:r w:rsidR="00070644" w:rsidRPr="00A02814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="00C654EF" w:rsidRPr="00A02814">
        <w:rPr>
          <w:rFonts w:ascii="Times New Roman" w:hAnsi="Times New Roman" w:cs="Times New Roman"/>
          <w:sz w:val="28"/>
          <w:szCs w:val="28"/>
        </w:rPr>
        <w:t xml:space="preserve">» и с интересом читаем сказки о Сибирячке, его друзьях, быте, традициях, отмечая при этом схожесть в отношении между героями, о помощи друг к другу, о победе добра над злом, о бережном отношении к природе. </w:t>
      </w:r>
    </w:p>
    <w:p w14:paraId="0B1AF057" w14:textId="2C6DDACF" w:rsidR="00C654EF" w:rsidRPr="00A02814" w:rsidRDefault="00C654EF" w:rsidP="00A02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814">
        <w:rPr>
          <w:rFonts w:ascii="Times New Roman" w:hAnsi="Times New Roman" w:cs="Times New Roman"/>
          <w:sz w:val="28"/>
          <w:szCs w:val="28"/>
        </w:rPr>
        <w:t xml:space="preserve">На протяжении многих лет я работаю над этой темой, разделяя свою любовь к сказке, хорошему литературному языку и точному слову. Достаточный опыт работы позволяет мне осуществлять системный, комплексный, дифференцированный подход в развитии познавательных интересов через словотворчество, </w:t>
      </w:r>
      <w:r w:rsidR="00070644" w:rsidRPr="00A02814">
        <w:rPr>
          <w:rFonts w:ascii="Times New Roman" w:hAnsi="Times New Roman" w:cs="Times New Roman"/>
          <w:sz w:val="28"/>
          <w:szCs w:val="28"/>
        </w:rPr>
        <w:t xml:space="preserve">знакомство со сказками, выражении своих чувств, эмоций. Предлагая поисковые задания творческого характера, создавая проблемные ситуации и решая их с опорой на уже накопленный жизненный опыт ребёнка, я вырабатываю у своих воспитанников навыки использования полученных знаний и умений в практической деятельности. </w:t>
      </w:r>
    </w:p>
    <w:p w14:paraId="0D7006BD" w14:textId="137ABBAE" w:rsidR="00070644" w:rsidRPr="00A02814" w:rsidRDefault="00070644" w:rsidP="00A02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814">
        <w:rPr>
          <w:rFonts w:ascii="Times New Roman" w:hAnsi="Times New Roman" w:cs="Times New Roman"/>
          <w:sz w:val="28"/>
          <w:szCs w:val="28"/>
        </w:rPr>
        <w:t xml:space="preserve">Считаю, что сказки и работа по теме «Сказка в нашей жизни» показывают, как закладываются основы нравственных поступков. Дети осваивают первоначальные знания и ценности жизни. Добрый леший, весёлая баба Яга, </w:t>
      </w:r>
      <w:r w:rsidRPr="00A02814">
        <w:rPr>
          <w:rFonts w:ascii="Times New Roman" w:hAnsi="Times New Roman" w:cs="Times New Roman"/>
          <w:sz w:val="28"/>
          <w:szCs w:val="28"/>
        </w:rPr>
        <w:lastRenderedPageBreak/>
        <w:t>чихающая Кикимора, премудрая Василиса, забавный король и другие сказочные персонажи знакомы и любимы моими ребятишками.</w:t>
      </w:r>
    </w:p>
    <w:p w14:paraId="0BD4E3FB" w14:textId="1EE458AA" w:rsidR="00070644" w:rsidRPr="00A02814" w:rsidRDefault="00070644" w:rsidP="00106F0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02814">
        <w:rPr>
          <w:rFonts w:ascii="Times New Roman" w:hAnsi="Times New Roman" w:cs="Times New Roman"/>
          <w:b/>
          <w:bCs/>
          <w:sz w:val="28"/>
          <w:szCs w:val="28"/>
        </w:rPr>
        <w:t>«Там русский дух… Там Русью пахнет!»</w:t>
      </w:r>
    </w:p>
    <w:p w14:paraId="24E33F9F" w14:textId="5A3AE02D" w:rsidR="00070644" w:rsidRDefault="00070644" w:rsidP="00106F0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02814">
        <w:rPr>
          <w:rFonts w:ascii="Times New Roman" w:hAnsi="Times New Roman" w:cs="Times New Roman"/>
          <w:b/>
          <w:bCs/>
          <w:sz w:val="28"/>
          <w:szCs w:val="28"/>
        </w:rPr>
        <w:t>А.С. Пушкин</w:t>
      </w:r>
    </w:p>
    <w:p w14:paraId="6965D680" w14:textId="64DFA61A" w:rsidR="00106F00" w:rsidRPr="00A02814" w:rsidRDefault="00CE0CE2" w:rsidP="00A0281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24D0C0D" wp14:editId="610DB79A">
            <wp:simplePos x="0" y="0"/>
            <wp:positionH relativeFrom="column">
              <wp:posOffset>-48895</wp:posOffset>
            </wp:positionH>
            <wp:positionV relativeFrom="paragraph">
              <wp:posOffset>4766487</wp:posOffset>
            </wp:positionV>
            <wp:extent cx="2388175" cy="3183209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175" cy="318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5ADBDC7" wp14:editId="120F8A63">
            <wp:simplePos x="0" y="0"/>
            <wp:positionH relativeFrom="column">
              <wp:posOffset>2345690</wp:posOffset>
            </wp:positionH>
            <wp:positionV relativeFrom="paragraph">
              <wp:posOffset>4955540</wp:posOffset>
            </wp:positionV>
            <wp:extent cx="3284220" cy="2366010"/>
            <wp:effectExtent l="0" t="0" r="0" b="0"/>
            <wp:wrapNone/>
            <wp:docPr id="5" name="Рисунок 5" descr="Самые известные сказки: знаменитое русское народное творчество, популярное  во все врем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амые известные сказки: знаменитое русское народное творчество, популярное  во все време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F0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9DE6BAE" wp14:editId="7782D267">
            <wp:simplePos x="0" y="0"/>
            <wp:positionH relativeFrom="column">
              <wp:posOffset>2487295</wp:posOffset>
            </wp:positionH>
            <wp:positionV relativeFrom="paragraph">
              <wp:posOffset>450850</wp:posOffset>
            </wp:positionV>
            <wp:extent cx="2674620" cy="20068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0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F00">
        <w:rPr>
          <w:noProof/>
        </w:rPr>
        <w:drawing>
          <wp:anchor distT="0" distB="0" distL="114300" distR="114300" simplePos="0" relativeHeight="251659264" behindDoc="0" locked="0" layoutInCell="1" allowOverlap="1" wp14:anchorId="505EEAD7" wp14:editId="379887E6">
            <wp:simplePos x="0" y="0"/>
            <wp:positionH relativeFrom="column">
              <wp:posOffset>-387985</wp:posOffset>
            </wp:positionH>
            <wp:positionV relativeFrom="paragraph">
              <wp:posOffset>941340</wp:posOffset>
            </wp:positionV>
            <wp:extent cx="2874409" cy="1943100"/>
            <wp:effectExtent l="0" t="0" r="2540" b="0"/>
            <wp:wrapNone/>
            <wp:docPr id="2" name="Рисунок 2" descr="Проект &quot;Русские народные сказки&quot; | Творческие проекты и работы учащих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ект &quot;Русские народные сказки&quot; | Творческие проекты и работы учащихс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409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F0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4BCB01F" wp14:editId="03C75C63">
            <wp:simplePos x="0" y="0"/>
            <wp:positionH relativeFrom="column">
              <wp:posOffset>-165048</wp:posOffset>
            </wp:positionH>
            <wp:positionV relativeFrom="paragraph">
              <wp:posOffset>2878455</wp:posOffset>
            </wp:positionV>
            <wp:extent cx="2513965" cy="1887894"/>
            <wp:effectExtent l="0" t="0" r="63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88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F0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A6A55C9" wp14:editId="11B1E9F5">
            <wp:simplePos x="0" y="0"/>
            <wp:positionH relativeFrom="column">
              <wp:posOffset>2343150</wp:posOffset>
            </wp:positionH>
            <wp:positionV relativeFrom="paragraph">
              <wp:posOffset>2462530</wp:posOffset>
            </wp:positionV>
            <wp:extent cx="3314700" cy="2489216"/>
            <wp:effectExtent l="0" t="0" r="0" b="635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6F00" w:rsidRPr="00A02814" w:rsidSect="00D63F1F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C3"/>
    <w:rsid w:val="00070644"/>
    <w:rsid w:val="00090D5A"/>
    <w:rsid w:val="00106F00"/>
    <w:rsid w:val="00462526"/>
    <w:rsid w:val="005A2C4C"/>
    <w:rsid w:val="006500C3"/>
    <w:rsid w:val="006A7363"/>
    <w:rsid w:val="00A02814"/>
    <w:rsid w:val="00AD435F"/>
    <w:rsid w:val="00AD466E"/>
    <w:rsid w:val="00C654EF"/>
    <w:rsid w:val="00C7242B"/>
    <w:rsid w:val="00CE0CE2"/>
    <w:rsid w:val="00D6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21D2"/>
  <w15:chartTrackingRefBased/>
  <w15:docId w15:val="{9CCCDE71-2406-464C-BEC1-253C7468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7</cp:revision>
  <dcterms:created xsi:type="dcterms:W3CDTF">2023-01-15T06:32:00Z</dcterms:created>
  <dcterms:modified xsi:type="dcterms:W3CDTF">2023-01-15T08:14:00Z</dcterms:modified>
</cp:coreProperties>
</file>