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79" w:rsidRDefault="00EB6179" w:rsidP="00EB6179">
      <w:pPr>
        <w:jc w:val="center"/>
        <w:rPr>
          <w:sz w:val="44"/>
          <w:szCs w:val="44"/>
        </w:rPr>
      </w:pPr>
      <w:r w:rsidRPr="00EB6179">
        <w:rPr>
          <w:sz w:val="44"/>
          <w:szCs w:val="44"/>
        </w:rPr>
        <w:t xml:space="preserve">Консультация для родителей: </w:t>
      </w:r>
    </w:p>
    <w:p w:rsidR="00EB6179" w:rsidRPr="00EB6179" w:rsidRDefault="00EB6179" w:rsidP="00EB6179">
      <w:pPr>
        <w:jc w:val="center"/>
        <w:rPr>
          <w:sz w:val="44"/>
          <w:szCs w:val="44"/>
        </w:rPr>
      </w:pPr>
      <w:r w:rsidRPr="00EB6179">
        <w:rPr>
          <w:sz w:val="44"/>
          <w:szCs w:val="44"/>
        </w:rPr>
        <w:t>"Информационные технологии для ребенка-дошкольника"</w:t>
      </w:r>
    </w:p>
    <w:p w:rsidR="00EB6179" w:rsidRPr="00EB6179" w:rsidRDefault="00EB6179" w:rsidP="00EB6179">
      <w:pPr>
        <w:rPr>
          <w:sz w:val="32"/>
          <w:szCs w:val="32"/>
        </w:rPr>
      </w:pPr>
      <w:r w:rsidRPr="00EB6179">
        <w:rPr>
          <w:b/>
          <w:bCs/>
          <w:sz w:val="32"/>
          <w:szCs w:val="32"/>
        </w:rPr>
        <w:t>Рекомендации родителям: «Информационные технологии для ребёнка-дошкольника».</w:t>
      </w:r>
    </w:p>
    <w:p w:rsidR="00EB6179" w:rsidRPr="00EB6179" w:rsidRDefault="00EB6179" w:rsidP="00EB6179">
      <w:r w:rsidRPr="00EB6179">
        <w:t> Компьютеры уже давно и прочно проникли во все сферы деятельности человека. Они используются и на работе, и дома, и в школе, и даже в детском саду. С одной стороны, они очень облегчают нашу жизнь, а с другой – мы вынуждены платить своим здоровьем и благополучием в доме. Так что же приносят компьютеры нашим детям – больше пользы или вреда? И как правильно организовать общение   ребёнка с компьютером, чтобы он не попал в  зависимость от него?</w:t>
      </w:r>
    </w:p>
    <w:p w:rsidR="00EB6179" w:rsidRPr="00EB6179" w:rsidRDefault="00EB6179" w:rsidP="00EB6179">
      <w:pPr>
        <w:rPr>
          <w:sz w:val="32"/>
          <w:szCs w:val="32"/>
        </w:rPr>
      </w:pPr>
      <w:r w:rsidRPr="00EB6179">
        <w:rPr>
          <w:b/>
          <w:bCs/>
          <w:sz w:val="32"/>
          <w:szCs w:val="32"/>
        </w:rPr>
        <w:t> Несколько полезных советов:</w:t>
      </w:r>
    </w:p>
    <w:p w:rsidR="00EB6179" w:rsidRPr="00EB6179" w:rsidRDefault="00EB6179" w:rsidP="00EB6179">
      <w:r>
        <w:t xml:space="preserve">1. </w:t>
      </w:r>
      <w:r w:rsidRPr="00EB6179">
        <w:t>Правильная поза. Во время работы за компьютером нужно сидеть прямо напротив экрана, так, чтобы верхняя часть экрана находилась на уровне глаз. Ни в коем случае нельзя работать за компьютером лежа. Нельзя работать за компьютером во время еды, а также сидеть, ссутулившись, иначе нарушится нормальная работа внутренних органов.</w:t>
      </w:r>
    </w:p>
    <w:p w:rsidR="00EB6179" w:rsidRPr="00EB6179" w:rsidRDefault="00EB6179" w:rsidP="00EB6179">
      <w:r>
        <w:t>2. </w:t>
      </w:r>
      <w:r w:rsidRPr="00EB6179">
        <w:t>Расстояние от глаз до монитора должно составлять 45-60 см. Если вы играете на ТВ приставке, расстояние от глаз до экрана телевизора должно быть не менее 3 м.</w:t>
      </w:r>
    </w:p>
    <w:p w:rsidR="00EB6179" w:rsidRPr="00EB6179" w:rsidRDefault="00EB6179" w:rsidP="00EB6179">
      <w:r>
        <w:t>3.</w:t>
      </w:r>
      <w:r w:rsidRPr="00EB6179">
        <w:t> Защитные средства. Если вы или ваш ребенок носите очки, их нужно надевать и во время работы за компьютером. Также можно использовать специальные защитные очки с линзами-светофильтрами.</w:t>
      </w:r>
    </w:p>
    <w:p w:rsidR="00EB6179" w:rsidRPr="00EB6179" w:rsidRDefault="00EB6179" w:rsidP="00EB6179">
      <w:r>
        <w:t>4. </w:t>
      </w:r>
      <w:r w:rsidRPr="00EB6179">
        <w:t>Правильное освещение. Помещение, где расположен компьютер, должно быть хорошо освещено. В солнечную погоду прикрывайте окна шторами, чтобы монитор не отсвечивал.</w:t>
      </w:r>
    </w:p>
    <w:p w:rsidR="00EB6179" w:rsidRPr="00EB6179" w:rsidRDefault="00EB6179" w:rsidP="00EB6179">
      <w:r>
        <w:t>5.</w:t>
      </w:r>
      <w:r w:rsidRPr="00EB6179">
        <w:t> Самочувствие. Нельзя работать за компьютером в болезненном или ослабленном состоянии. Это еще больше утомит организм и замедлит процесс выздоровления.</w:t>
      </w:r>
    </w:p>
    <w:p w:rsidR="00EB6179" w:rsidRPr="00EB6179" w:rsidRDefault="00EB6179" w:rsidP="00EB6179">
      <w:r>
        <w:t>6.</w:t>
      </w:r>
      <w:r w:rsidRPr="00EB6179">
        <w:t> Нужно использовать дополнительное боковое освещение, лучше слева. При этом лампа не должна светить в глаза.</w:t>
      </w:r>
    </w:p>
    <w:p w:rsidR="00EB6179" w:rsidRPr="00EB6179" w:rsidRDefault="00EB6179" w:rsidP="00EB6179">
      <w:r>
        <w:t>7.</w:t>
      </w:r>
      <w:r w:rsidRPr="00EB6179">
        <w:t> Соблюдать режим работы и отдыха. Время от времени необходимо переводить взгляд на посторонние предметы, находящиеся в комнате, а через каждые полчаса делать перерыв на 10-15 минут. Когда мы смотрим телевизор или работаем за компьютером, наши глаза моргают в 6 раз меньше, чем в обычных условиях, и, следовательно, реже омываются слезной жидкостью. Это чревато пересыханием роговицы глаза. </w:t>
      </w:r>
    </w:p>
    <w:p w:rsidR="00EB6179" w:rsidRPr="00EB6179" w:rsidRDefault="00EB6179" w:rsidP="00EB6179">
      <w:pPr>
        <w:rPr>
          <w:sz w:val="32"/>
          <w:szCs w:val="32"/>
        </w:rPr>
      </w:pPr>
      <w:r w:rsidRPr="00EB6179">
        <w:rPr>
          <w:sz w:val="32"/>
          <w:szCs w:val="32"/>
        </w:rPr>
        <w:t> </w:t>
      </w:r>
      <w:r w:rsidRPr="00EB6179">
        <w:rPr>
          <w:b/>
          <w:bCs/>
          <w:sz w:val="32"/>
          <w:szCs w:val="32"/>
        </w:rPr>
        <w:t>Упражнения для снятия напряжения глаз:</w:t>
      </w:r>
    </w:p>
    <w:p w:rsidR="00EB6179" w:rsidRPr="00EB6179" w:rsidRDefault="00EB6179" w:rsidP="00EB6179">
      <w:r>
        <w:t>1.</w:t>
      </w:r>
      <w:r w:rsidRPr="00EB6179">
        <w:t> На счёт 1-4 закрыть глаза с напряжением, на счёт 1-6 раскрыть глаза.</w:t>
      </w:r>
    </w:p>
    <w:p w:rsidR="00EB6179" w:rsidRPr="00EB6179" w:rsidRDefault="00EB6179" w:rsidP="00EB6179">
      <w:r>
        <w:t>2.</w:t>
      </w:r>
      <w:r w:rsidRPr="00EB6179">
        <w:t> Посмотреть на кончик носа, на счёт 1-4 , а потом перевести взгляд вдаль на счёт 1-6.</w:t>
      </w:r>
    </w:p>
    <w:p w:rsidR="00EB6179" w:rsidRPr="00EB6179" w:rsidRDefault="00EB6179" w:rsidP="00EB6179">
      <w:r>
        <w:t>3.  </w:t>
      </w:r>
      <w:r w:rsidRPr="00EB6179">
        <w:t>Держа голову неподвижно, перевести взор и зафиксировать его: на счёт 1-4 вверх, на счёт 1-6 –прямо. Проделать движения глазами по диагонали сначала в одну, потом в другую сторону, затем, на счёт 1-6, посмотреть прямо.</w:t>
      </w:r>
    </w:p>
    <w:p w:rsidR="00EB6179" w:rsidRPr="00EB6179" w:rsidRDefault="00EB6179" w:rsidP="00EB6179">
      <w:r>
        <w:lastRenderedPageBreak/>
        <w:t>4. </w:t>
      </w:r>
      <w:r w:rsidRPr="00EB6179">
        <w:t>Не поворачивая головы, медленно делать круговые движения глазами: вверх-вправо-вниз-влево</w:t>
      </w:r>
      <w:r>
        <w:t xml:space="preserve"> </w:t>
      </w:r>
      <w:r w:rsidRPr="00EB6179">
        <w:t>и в обратную сторону: вверх-влево-вниз-вправо,</w:t>
      </w:r>
      <w:r>
        <w:t xml:space="preserve"> </w:t>
      </w:r>
      <w:r w:rsidRPr="00EB6179">
        <w:t>затем посмотреть вдаль на счёт 1-6.</w:t>
      </w:r>
    </w:p>
    <w:p w:rsidR="00EB6179" w:rsidRPr="00EB6179" w:rsidRDefault="00EB6179" w:rsidP="00EB6179">
      <w:r>
        <w:t>5.</w:t>
      </w:r>
      <w:r w:rsidRPr="00EB6179">
        <w:t> Посмотреть на кончик указательного пальца, удалённого от глаз на расстоянии 25-30 см, на счёт 1-4 медленно приблизить его к кончику носа, потом, опять же, глядя на кончик пальца, удалять на то же расстояние.</w:t>
      </w:r>
    </w:p>
    <w:p w:rsidR="00EB6179" w:rsidRPr="00EB6179" w:rsidRDefault="00EB6179" w:rsidP="00EB6179">
      <w:r>
        <w:t>6. </w:t>
      </w:r>
      <w:r w:rsidRPr="00EB6179">
        <w:t>«Метка на стекле»: переводить взгляд с метки на стекле окна (красный кружок диаметром 3-5 мм) на выбранный предмет вдали за окном.</w:t>
      </w:r>
    </w:p>
    <w:p w:rsidR="00EB6179" w:rsidRPr="00EB6179" w:rsidRDefault="00EB6179" w:rsidP="00EB6179">
      <w:r>
        <w:t>7. </w:t>
      </w:r>
      <w:r w:rsidRPr="00EB6179">
        <w:t xml:space="preserve">Перемещать взгляд по траекториям: по восьмёрке, по часовой стрелке и </w:t>
      </w:r>
      <w:proofErr w:type="gramStart"/>
      <w:r w:rsidRPr="00EB6179">
        <w:t>против</w:t>
      </w:r>
      <w:proofErr w:type="gramEnd"/>
      <w:r w:rsidRPr="00EB6179">
        <w:t>.</w:t>
      </w:r>
    </w:p>
    <w:p w:rsidR="00EB6179" w:rsidRPr="00EB6179" w:rsidRDefault="00EB6179" w:rsidP="00EB6179">
      <w:r>
        <w:t xml:space="preserve">8. </w:t>
      </w:r>
      <w:r w:rsidRPr="00EB6179">
        <w:t> Упражнения выбираются по желанию, каждое из них повторяется 4-5 раз.</w:t>
      </w:r>
    </w:p>
    <w:p w:rsidR="00EB6179" w:rsidRPr="00EB6179" w:rsidRDefault="00EB6179" w:rsidP="00EB6179">
      <w:pPr>
        <w:rPr>
          <w:sz w:val="32"/>
          <w:szCs w:val="32"/>
        </w:rPr>
      </w:pPr>
      <w:r w:rsidRPr="00EB6179">
        <w:rPr>
          <w:sz w:val="32"/>
          <w:szCs w:val="32"/>
        </w:rPr>
        <w:t> </w:t>
      </w:r>
      <w:r w:rsidRPr="00EB6179">
        <w:rPr>
          <w:b/>
          <w:bCs/>
          <w:sz w:val="32"/>
          <w:szCs w:val="32"/>
        </w:rPr>
        <w:t>Для профилактики компьютерной зависимости психологи советуют следующее:</w:t>
      </w:r>
    </w:p>
    <w:p w:rsidR="00EB6179" w:rsidRPr="00EB6179" w:rsidRDefault="00EB6179" w:rsidP="00EB6179">
      <w:r>
        <w:t>1.</w:t>
      </w:r>
      <w:r w:rsidRPr="00EB6179">
        <w:t> Показывать личный положительный пример. Важно, чтобы слова не расходились с делом. И. если отец разрешает играть сыну не более часа в день, то сам не должен играть по три-четыре.</w:t>
      </w:r>
    </w:p>
    <w:p w:rsidR="00EB6179" w:rsidRPr="00EB6179" w:rsidRDefault="00EB6179" w:rsidP="00EB6179">
      <w:r>
        <w:t>2. </w:t>
      </w:r>
      <w:r w:rsidRPr="00EB6179">
        <w:t>Ограничьте время работы с компьютером, объяснив, что компьютер – не право, а привилегия, поэтому общение с ним подлежит контролю со стороны родителей.</w:t>
      </w:r>
    </w:p>
    <w:p w:rsidR="00EB6179" w:rsidRPr="00EB6179" w:rsidRDefault="00EB6179" w:rsidP="00EB6179">
      <w:r>
        <w:t>3. </w:t>
      </w:r>
      <w:r w:rsidRPr="00EB6179">
        <w:t> Резко запрещать работать на компьютере нельзя. Если ребёнок уже склонен к компьютерной зависимости, он может проводить за компьютером два часа в будний день и три – в выходной, но обязательно с перерывами.</w:t>
      </w:r>
    </w:p>
    <w:p w:rsidR="00EB6179" w:rsidRPr="00EB6179" w:rsidRDefault="00EB6179" w:rsidP="00EB6179">
      <w:r>
        <w:t>4.  </w:t>
      </w:r>
      <w:r w:rsidRPr="00EB6179">
        <w:t>Предложить  другие возможности времяпрепровождения.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т.д.)</w:t>
      </w:r>
    </w:p>
    <w:p w:rsidR="00EB6179" w:rsidRPr="00EB6179" w:rsidRDefault="00EB6179" w:rsidP="00EB6179">
      <w:r>
        <w:t>5. </w:t>
      </w:r>
      <w:r w:rsidRPr="00EB6179">
        <w:t xml:space="preserve"> 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w:t>
      </w:r>
    </w:p>
    <w:p w:rsidR="00EB6179" w:rsidRPr="00EB6179" w:rsidRDefault="00EB6179" w:rsidP="00EB6179">
      <w:r>
        <w:t>6. </w:t>
      </w:r>
      <w:r w:rsidRPr="00EB6179">
        <w:t> Обращать внимание на игры, в которые играют дети, т.к. некоторые из них могут стать причиной бессонницы, раздражительности, агрессивности, специфических страхов.</w:t>
      </w:r>
    </w:p>
    <w:p w:rsidR="00EB6179" w:rsidRPr="00EB6179" w:rsidRDefault="00EB6179" w:rsidP="00EB6179">
      <w:r>
        <w:t>7.  </w:t>
      </w:r>
      <w:bookmarkStart w:id="0" w:name="_GoBack"/>
      <w:bookmarkEnd w:id="0"/>
      <w:r w:rsidRPr="00EB6179">
        <w:t>Обсуждать игры вместе с ребёнком,  отдавать предпочтение развивающим  играм.</w:t>
      </w:r>
    </w:p>
    <w:p w:rsidR="00EB6179" w:rsidRPr="00EB6179" w:rsidRDefault="00EB6179" w:rsidP="00EB6179">
      <w:r w:rsidRPr="00EB6179">
        <w:t>Компьютерные игры имеют большое значение не только для развития интеллекта детей, но и для развития их моторики, точнее для формирования моторной координации и координации совместной деятельности зрительного и моторного анализаторов. В любых играх действия рук нужно сочетать с видимым действием на экране. Так, совершенно естественно, без дополнительных специальных занятий, развивается необходимая зрительно-моторная координация.</w:t>
      </w:r>
    </w:p>
    <w:p w:rsidR="00EB6179" w:rsidRPr="00EB6179" w:rsidRDefault="00EB6179" w:rsidP="00EB6179">
      <w:r w:rsidRPr="00EB6179">
        <w:t>Таким образом,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EB6179" w:rsidRPr="00EB6179" w:rsidRDefault="00EB6179" w:rsidP="00EB6179">
      <w:r w:rsidRPr="00EB6179">
        <w:t>·                     Компьютер помогает выявить и развить способности ребенка.</w:t>
      </w:r>
    </w:p>
    <w:p w:rsidR="00EB6179" w:rsidRPr="00EB6179" w:rsidRDefault="00EB6179" w:rsidP="00EB6179">
      <w:r w:rsidRPr="00EB6179">
        <w:t>·                     Является великолепным способом самообучения.</w:t>
      </w:r>
    </w:p>
    <w:p w:rsidR="00EB6179" w:rsidRPr="00EB6179" w:rsidRDefault="00EB6179" w:rsidP="00EB6179">
      <w:r w:rsidRPr="00EB6179">
        <w:t>·                     Развивает самостоятельное мышление.</w:t>
      </w:r>
    </w:p>
    <w:p w:rsidR="00EB6179" w:rsidRPr="00EB6179" w:rsidRDefault="00EB6179" w:rsidP="00EB6179">
      <w:r w:rsidRPr="00EB6179">
        <w:lastRenderedPageBreak/>
        <w:t>·                     Усиливает концентрацию внимания.</w:t>
      </w:r>
    </w:p>
    <w:p w:rsidR="00EB6179" w:rsidRPr="00EB6179" w:rsidRDefault="00EB6179" w:rsidP="00EB6179">
      <w:r w:rsidRPr="00EB6179">
        <w:t>·                     Учит ребенка быстро переключаться с одного действия на другое.</w:t>
      </w:r>
    </w:p>
    <w:p w:rsidR="00EB6179" w:rsidRPr="00EB6179" w:rsidRDefault="00EB6179" w:rsidP="00EB6179">
      <w:r w:rsidRPr="00EB6179">
        <w:t>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время занятий должно быть определено вами сразу.</w:t>
      </w:r>
    </w:p>
    <w:p w:rsidR="001A6D12" w:rsidRDefault="00EB6179"/>
    <w:sectPr w:rsidR="001A6D12" w:rsidSect="00EB6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E"/>
    <w:rsid w:val="00194DBE"/>
    <w:rsid w:val="00E86A69"/>
    <w:rsid w:val="00EB6179"/>
    <w:rsid w:val="00E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2</cp:revision>
  <dcterms:created xsi:type="dcterms:W3CDTF">2024-04-21T05:08:00Z</dcterms:created>
  <dcterms:modified xsi:type="dcterms:W3CDTF">2024-04-21T05:12:00Z</dcterms:modified>
</cp:coreProperties>
</file>