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B" w:rsidRPr="00425391" w:rsidRDefault="00A2754B" w:rsidP="00425391">
      <w:pPr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391">
        <w:rPr>
          <w:rFonts w:ascii="Times New Roman" w:hAnsi="Times New Roman" w:cs="Times New Roman"/>
          <w:b/>
          <w:bCs/>
          <w:sz w:val="28"/>
          <w:szCs w:val="28"/>
        </w:rPr>
        <w:t>Консультаци</w:t>
      </w:r>
      <w:r w:rsidR="0042539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25391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 «Готовность ребёнка к школе»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Физиологическая готовность ребенка к школе.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Психологический аспект,  включает в себя</w:t>
      </w:r>
      <w:r w:rsidR="00425391">
        <w:rPr>
          <w:rFonts w:ascii="Times New Roman" w:hAnsi="Times New Roman" w:cs="Times New Roman"/>
          <w:sz w:val="28"/>
          <w:szCs w:val="28"/>
        </w:rPr>
        <w:t xml:space="preserve"> </w:t>
      </w:r>
      <w:r w:rsidR="00425391" w:rsidRPr="004253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25391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425391" w:rsidRPr="00425391">
        <w:rPr>
          <w:rFonts w:ascii="Times New Roman" w:hAnsi="Times New Roman" w:cs="Times New Roman"/>
          <w:sz w:val="28"/>
          <w:szCs w:val="28"/>
        </w:rPr>
        <w:t>ы</w:t>
      </w:r>
      <w:r w:rsidRPr="00425391">
        <w:rPr>
          <w:rFonts w:ascii="Times New Roman" w:hAnsi="Times New Roman" w:cs="Times New Roman"/>
          <w:sz w:val="28"/>
          <w:szCs w:val="28"/>
        </w:rPr>
        <w:t>: интеллектуальная готовность, личностная и социальная</w:t>
      </w:r>
      <w:r w:rsidR="00425391" w:rsidRPr="00425391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Pr="00425391">
        <w:rPr>
          <w:rFonts w:ascii="Times New Roman" w:hAnsi="Times New Roman" w:cs="Times New Roman"/>
          <w:sz w:val="28"/>
          <w:szCs w:val="28"/>
        </w:rPr>
        <w:t>, эмоционально-волевая</w:t>
      </w:r>
      <w:r w:rsidR="00425391" w:rsidRPr="00425391">
        <w:rPr>
          <w:rFonts w:ascii="Times New Roman" w:hAnsi="Times New Roman" w:cs="Times New Roman"/>
          <w:sz w:val="28"/>
          <w:szCs w:val="28"/>
        </w:rPr>
        <w:t xml:space="preserve"> и мотивационная готовность</w:t>
      </w:r>
      <w:r w:rsidRPr="00425391">
        <w:rPr>
          <w:rFonts w:ascii="Times New Roman" w:hAnsi="Times New Roman" w:cs="Times New Roman"/>
          <w:sz w:val="28"/>
          <w:szCs w:val="28"/>
        </w:rPr>
        <w:t>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 </w:t>
      </w:r>
      <w:r w:rsidRPr="00425391">
        <w:rPr>
          <w:rFonts w:ascii="Times New Roman" w:hAnsi="Times New Roman" w:cs="Times New Roman"/>
          <w:sz w:val="28"/>
          <w:szCs w:val="28"/>
          <w:u w:val="single"/>
        </w:rPr>
        <w:t>1. Интеллектуальная готовность к школе означает: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391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  <w:u w:val="single"/>
        </w:rPr>
        <w:t>3. Эмоционально-волевая</w:t>
      </w:r>
      <w:r w:rsidR="00425391" w:rsidRPr="00425391">
        <w:rPr>
          <w:rFonts w:ascii="Times New Roman" w:hAnsi="Times New Roman" w:cs="Times New Roman"/>
          <w:sz w:val="28"/>
          <w:szCs w:val="28"/>
          <w:u w:val="single"/>
        </w:rPr>
        <w:t xml:space="preserve"> и мотивационная </w:t>
      </w:r>
      <w:r w:rsidRPr="00425391">
        <w:rPr>
          <w:rFonts w:ascii="Times New Roman" w:hAnsi="Times New Roman" w:cs="Times New Roman"/>
          <w:sz w:val="28"/>
          <w:szCs w:val="28"/>
          <w:u w:val="single"/>
        </w:rPr>
        <w:t xml:space="preserve"> готовность ребенка к школе предполагает: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  <w:u w:val="single"/>
        </w:rPr>
        <w:t>• Познавательная готовность ребенка к школе.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1) Внимание.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</w:t>
      </w:r>
      <w:r w:rsidRPr="00425391">
        <w:rPr>
          <w:rFonts w:ascii="Times New Roman" w:hAnsi="Times New Roman" w:cs="Times New Roman"/>
          <w:sz w:val="28"/>
          <w:szCs w:val="28"/>
        </w:rPr>
        <w:lastRenderedPageBreak/>
        <w:t>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2754B" w:rsidRPr="00425391" w:rsidRDefault="00425391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2</w:t>
      </w:r>
      <w:r w:rsidR="00A2754B" w:rsidRPr="00425391">
        <w:rPr>
          <w:rFonts w:ascii="Times New Roman" w:hAnsi="Times New Roman" w:cs="Times New Roman"/>
          <w:sz w:val="28"/>
          <w:szCs w:val="28"/>
        </w:rPr>
        <w:t>) Память.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Пересказ  текста из 4-5 предложений.</w:t>
      </w:r>
    </w:p>
    <w:p w:rsidR="00A2754B" w:rsidRPr="00425391" w:rsidRDefault="00425391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3</w:t>
      </w:r>
      <w:r w:rsidR="00A2754B" w:rsidRPr="00425391">
        <w:rPr>
          <w:rFonts w:ascii="Times New Roman" w:hAnsi="Times New Roman" w:cs="Times New Roman"/>
          <w:sz w:val="28"/>
          <w:szCs w:val="28"/>
        </w:rPr>
        <w:t>) Мышление.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391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391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</w:t>
      </w:r>
      <w:r w:rsidR="00425391" w:rsidRPr="00425391">
        <w:rPr>
          <w:rFonts w:ascii="Times New Roman" w:hAnsi="Times New Roman" w:cs="Times New Roman"/>
          <w:sz w:val="28"/>
          <w:szCs w:val="28"/>
        </w:rPr>
        <w:t xml:space="preserve"> </w:t>
      </w:r>
      <w:r w:rsidRPr="00425391">
        <w:rPr>
          <w:rFonts w:ascii="Times New Roman" w:hAnsi="Times New Roman" w:cs="Times New Roman"/>
          <w:sz w:val="28"/>
          <w:szCs w:val="28"/>
        </w:rPr>
        <w:t>бы</w:t>
      </w:r>
      <w:r w:rsidR="00425391" w:rsidRPr="00425391">
        <w:rPr>
          <w:rFonts w:ascii="Times New Roman" w:hAnsi="Times New Roman" w:cs="Times New Roman"/>
          <w:sz w:val="28"/>
          <w:szCs w:val="28"/>
        </w:rPr>
        <w:t>ло</w:t>
      </w:r>
      <w:r w:rsidRPr="00425391">
        <w:rPr>
          <w:rFonts w:ascii="Times New Roman" w:hAnsi="Times New Roman" w:cs="Times New Roman"/>
          <w:sz w:val="28"/>
          <w:szCs w:val="28"/>
        </w:rPr>
        <w:t xml:space="preserve"> сначала, а что – потом.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42539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25391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4253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391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A2754B" w:rsidRPr="00425391" w:rsidRDefault="00425391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4</w:t>
      </w:r>
      <w:r w:rsidR="00A2754B" w:rsidRPr="00425391">
        <w:rPr>
          <w:rFonts w:ascii="Times New Roman" w:hAnsi="Times New Roman" w:cs="Times New Roman"/>
          <w:sz w:val="28"/>
          <w:szCs w:val="28"/>
        </w:rPr>
        <w:t>) Мелкая моторика.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A2754B" w:rsidRPr="00425391" w:rsidRDefault="00425391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5</w:t>
      </w:r>
      <w:r w:rsidR="00A2754B" w:rsidRPr="00425391">
        <w:rPr>
          <w:rFonts w:ascii="Times New Roman" w:hAnsi="Times New Roman" w:cs="Times New Roman"/>
          <w:sz w:val="28"/>
          <w:szCs w:val="28"/>
        </w:rPr>
        <w:t>) Речь</w:t>
      </w:r>
      <w:r w:rsidR="00A2754B" w:rsidRPr="004253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lastRenderedPageBreak/>
        <w:t>• Выразительно рассказывать стихи с правильной интонацией.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A2754B" w:rsidRPr="00425391" w:rsidRDefault="00425391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6</w:t>
      </w:r>
      <w:r w:rsidR="00A2754B" w:rsidRPr="00425391">
        <w:rPr>
          <w:rFonts w:ascii="Times New Roman" w:hAnsi="Times New Roman" w:cs="Times New Roman"/>
          <w:sz w:val="28"/>
          <w:szCs w:val="28"/>
        </w:rPr>
        <w:t>) Окружающий мир.</w:t>
      </w:r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425391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7</w:t>
      </w:r>
      <w:r w:rsidRPr="00425391">
        <w:rPr>
          <w:rFonts w:ascii="Times New Roman" w:hAnsi="Times New Roman" w:cs="Times New Roman"/>
          <w:sz w:val="28"/>
          <w:szCs w:val="28"/>
        </w:rPr>
        <w:t>) Математика.</w:t>
      </w:r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425391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425391" w:rsidRPr="00425391" w:rsidRDefault="00425391" w:rsidP="0042539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391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A2754B" w:rsidRPr="00425391" w:rsidRDefault="00A2754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48E" w:rsidRPr="00425391" w:rsidRDefault="0005648E" w:rsidP="00425391">
      <w:pPr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48E" w:rsidRPr="00425391" w:rsidRDefault="0005648E" w:rsidP="00425391">
      <w:pPr>
        <w:ind w:left="-426" w:firstLine="7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5391">
        <w:rPr>
          <w:rFonts w:ascii="Times New Roman" w:hAnsi="Times New Roman" w:cs="Times New Roman"/>
          <w:bCs/>
          <w:i/>
          <w:sz w:val="28"/>
          <w:szCs w:val="28"/>
        </w:rPr>
        <w:t>Какие же можно дать родителям с</w:t>
      </w:r>
      <w:r w:rsidR="009A30E2" w:rsidRPr="00425391">
        <w:rPr>
          <w:rFonts w:ascii="Times New Roman" w:hAnsi="Times New Roman" w:cs="Times New Roman"/>
          <w:bCs/>
          <w:i/>
          <w:sz w:val="28"/>
          <w:szCs w:val="28"/>
        </w:rPr>
        <w:t>оветы по подготовке ребенка к школе:</w:t>
      </w:r>
    </w:p>
    <w:p w:rsidR="009A30E2" w:rsidRPr="00425391" w:rsidRDefault="00A26B36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391">
        <w:rPr>
          <w:rFonts w:ascii="Times New Roman" w:hAnsi="Times New Roman" w:cs="Times New Roman"/>
          <w:sz w:val="28"/>
          <w:szCs w:val="28"/>
        </w:rPr>
        <w:t>1. Н</w:t>
      </w:r>
      <w:r w:rsidR="009A30E2" w:rsidRPr="00425391">
        <w:rPr>
          <w:rFonts w:ascii="Times New Roman" w:hAnsi="Times New Roman" w:cs="Times New Roman"/>
          <w:sz w:val="28"/>
          <w:szCs w:val="28"/>
        </w:rPr>
        <w:t xml:space="preserve">е травмируйте ребенка, если он - левша, не переучивайте  с левой руки на </w:t>
      </w:r>
      <w:proofErr w:type="gramStart"/>
      <w:r w:rsidR="009A30E2" w:rsidRPr="00425391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="009A30E2" w:rsidRPr="00425391">
        <w:rPr>
          <w:rFonts w:ascii="Times New Roman" w:hAnsi="Times New Roman" w:cs="Times New Roman"/>
          <w:sz w:val="28"/>
          <w:szCs w:val="28"/>
        </w:rPr>
        <w:t>.</w:t>
      </w:r>
    </w:p>
    <w:p w:rsidR="009A30E2" w:rsidRPr="00425391" w:rsidRDefault="00A26B36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2.У</w:t>
      </w:r>
      <w:r w:rsidR="0005648E" w:rsidRPr="00425391">
        <w:rPr>
          <w:rFonts w:ascii="Times New Roman" w:hAnsi="Times New Roman" w:cs="Times New Roman"/>
          <w:sz w:val="28"/>
          <w:szCs w:val="28"/>
        </w:rPr>
        <w:t xml:space="preserve">деляйте больше внимания развитию  </w:t>
      </w:r>
      <w:proofErr w:type="spellStart"/>
      <w:r w:rsidR="0005648E" w:rsidRPr="0042539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05648E" w:rsidRPr="00425391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9A30E2" w:rsidRPr="00425391">
        <w:rPr>
          <w:rFonts w:ascii="Times New Roman" w:hAnsi="Times New Roman" w:cs="Times New Roman"/>
          <w:sz w:val="28"/>
          <w:szCs w:val="28"/>
        </w:rPr>
        <w:t xml:space="preserve"> </w:t>
      </w:r>
      <w:r w:rsidR="0005648E" w:rsidRPr="00425391">
        <w:rPr>
          <w:rFonts w:ascii="Times New Roman" w:hAnsi="Times New Roman" w:cs="Times New Roman"/>
          <w:sz w:val="28"/>
          <w:szCs w:val="28"/>
        </w:rPr>
        <w:t xml:space="preserve">у </w:t>
      </w:r>
      <w:r w:rsidR="009A30E2" w:rsidRPr="00425391">
        <w:rPr>
          <w:rFonts w:ascii="Times New Roman" w:hAnsi="Times New Roman" w:cs="Times New Roman"/>
          <w:sz w:val="28"/>
          <w:szCs w:val="28"/>
        </w:rPr>
        <w:t>ребенка</w:t>
      </w:r>
      <w:r w:rsidR="0005648E" w:rsidRPr="00425391">
        <w:rPr>
          <w:rFonts w:ascii="Times New Roman" w:hAnsi="Times New Roman" w:cs="Times New Roman"/>
          <w:sz w:val="28"/>
          <w:szCs w:val="28"/>
        </w:rPr>
        <w:t xml:space="preserve"> (</w:t>
      </w:r>
      <w:r w:rsidR="009A30E2" w:rsidRPr="00425391">
        <w:rPr>
          <w:rFonts w:ascii="Times New Roman" w:hAnsi="Times New Roman" w:cs="Times New Roman"/>
          <w:sz w:val="28"/>
          <w:szCs w:val="28"/>
        </w:rPr>
        <w:t>схематично</w:t>
      </w:r>
      <w:r w:rsidR="0005648E" w:rsidRPr="00425391">
        <w:rPr>
          <w:rFonts w:ascii="Times New Roman" w:hAnsi="Times New Roman" w:cs="Times New Roman"/>
          <w:sz w:val="28"/>
          <w:szCs w:val="28"/>
        </w:rPr>
        <w:t xml:space="preserve">му рисованию предметов, штриховке). </w:t>
      </w:r>
    </w:p>
    <w:p w:rsidR="0005648E" w:rsidRPr="00425391" w:rsidRDefault="009A30E2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3.</w:t>
      </w:r>
      <w:r w:rsidR="0010763F" w:rsidRPr="00425391">
        <w:rPr>
          <w:rFonts w:ascii="Times New Roman" w:hAnsi="Times New Roman" w:cs="Times New Roman"/>
          <w:sz w:val="28"/>
          <w:szCs w:val="28"/>
        </w:rPr>
        <w:t>У</w:t>
      </w:r>
      <w:r w:rsidR="004C477E" w:rsidRPr="00425391">
        <w:rPr>
          <w:rFonts w:ascii="Times New Roman" w:hAnsi="Times New Roman" w:cs="Times New Roman"/>
          <w:sz w:val="28"/>
          <w:szCs w:val="28"/>
        </w:rPr>
        <w:t>деляйте больше внимания чтению ребёнку на ночь, тем самым вы развиваете у ребёнка умение слушать взрослого.</w:t>
      </w:r>
    </w:p>
    <w:p w:rsidR="00A26B36" w:rsidRPr="00425391" w:rsidRDefault="009A30E2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 xml:space="preserve"> 4.</w:t>
      </w:r>
      <w:r w:rsidR="00A26B36" w:rsidRPr="00425391">
        <w:rPr>
          <w:rFonts w:ascii="Times New Roman" w:hAnsi="Times New Roman" w:cs="Times New Roman"/>
          <w:sz w:val="28"/>
          <w:szCs w:val="28"/>
        </w:rPr>
        <w:t xml:space="preserve"> </w:t>
      </w:r>
      <w:r w:rsidR="0010763F" w:rsidRPr="00425391">
        <w:rPr>
          <w:rFonts w:ascii="Times New Roman" w:hAnsi="Times New Roman" w:cs="Times New Roman"/>
          <w:sz w:val="28"/>
          <w:szCs w:val="28"/>
        </w:rPr>
        <w:t>Развивайте у ребёнка мелкие</w:t>
      </w:r>
      <w:r w:rsidR="00A26B36" w:rsidRPr="00425391">
        <w:rPr>
          <w:rFonts w:ascii="Times New Roman" w:hAnsi="Times New Roman" w:cs="Times New Roman"/>
          <w:sz w:val="28"/>
          <w:szCs w:val="28"/>
        </w:rPr>
        <w:t xml:space="preserve"> мышц</w:t>
      </w:r>
      <w:r w:rsidR="0010763F" w:rsidRPr="00425391">
        <w:rPr>
          <w:rFonts w:ascii="Times New Roman" w:hAnsi="Times New Roman" w:cs="Times New Roman"/>
          <w:sz w:val="28"/>
          <w:szCs w:val="28"/>
        </w:rPr>
        <w:t>ы руки</w:t>
      </w:r>
      <w:r w:rsidR="00A26B36" w:rsidRPr="00425391">
        <w:rPr>
          <w:rFonts w:ascii="Times New Roman" w:hAnsi="Times New Roman" w:cs="Times New Roman"/>
          <w:sz w:val="28"/>
          <w:szCs w:val="28"/>
        </w:rPr>
        <w:t>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780838" w:rsidRPr="00425391" w:rsidRDefault="009A30E2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 xml:space="preserve">5. </w:t>
      </w:r>
      <w:r w:rsidR="00780838" w:rsidRPr="00425391">
        <w:rPr>
          <w:rFonts w:ascii="Times New Roman" w:hAnsi="Times New Roman" w:cs="Times New Roman"/>
          <w:sz w:val="28"/>
          <w:szCs w:val="28"/>
        </w:rPr>
        <w:t xml:space="preserve">Упражняйте ребёнка в делении слов на слоги </w:t>
      </w:r>
      <w:proofErr w:type="gramStart"/>
      <w:r w:rsidR="00780838" w:rsidRPr="004253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0838" w:rsidRPr="00425391">
        <w:rPr>
          <w:rFonts w:ascii="Times New Roman" w:hAnsi="Times New Roman" w:cs="Times New Roman"/>
          <w:sz w:val="28"/>
          <w:szCs w:val="28"/>
        </w:rPr>
        <w:t xml:space="preserve">хлопки, отстукивание, </w:t>
      </w:r>
      <w:proofErr w:type="spellStart"/>
      <w:r w:rsidR="00780838" w:rsidRPr="00425391">
        <w:rPr>
          <w:rFonts w:ascii="Times New Roman" w:hAnsi="Times New Roman" w:cs="Times New Roman"/>
          <w:sz w:val="28"/>
          <w:szCs w:val="28"/>
        </w:rPr>
        <w:t>шагание</w:t>
      </w:r>
      <w:proofErr w:type="spellEnd"/>
      <w:r w:rsidR="00780838" w:rsidRPr="00425391">
        <w:rPr>
          <w:rFonts w:ascii="Times New Roman" w:hAnsi="Times New Roman" w:cs="Times New Roman"/>
          <w:sz w:val="28"/>
          <w:szCs w:val="28"/>
        </w:rPr>
        <w:t>).</w:t>
      </w:r>
    </w:p>
    <w:p w:rsidR="00780838" w:rsidRPr="00425391" w:rsidRDefault="00780838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6. Особое внимание следует уделить развитию умения  ребёнка пересказать любимую сказку, рассказ или сочинить собственную.</w:t>
      </w:r>
    </w:p>
    <w:p w:rsidR="006A431B" w:rsidRPr="00425391" w:rsidRDefault="006A431B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lastRenderedPageBreak/>
        <w:t xml:space="preserve">       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9A30E2" w:rsidRDefault="009A30E2" w:rsidP="0042539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391">
        <w:rPr>
          <w:rFonts w:ascii="Times New Roman" w:hAnsi="Times New Roman" w:cs="Times New Roman"/>
          <w:sz w:val="28"/>
          <w:szCs w:val="28"/>
        </w:rPr>
        <w:t>Помните,</w:t>
      </w:r>
      <w:r w:rsidR="006A431B" w:rsidRPr="00425391">
        <w:rPr>
          <w:rFonts w:ascii="Times New Roman" w:hAnsi="Times New Roman" w:cs="Times New Roman"/>
          <w:sz w:val="28"/>
          <w:szCs w:val="28"/>
        </w:rPr>
        <w:t xml:space="preserve"> </w:t>
      </w:r>
      <w:r w:rsidRPr="00425391">
        <w:rPr>
          <w:rFonts w:ascii="Times New Roman" w:hAnsi="Times New Roman" w:cs="Times New Roman"/>
          <w:sz w:val="28"/>
          <w:szCs w:val="28"/>
        </w:rPr>
        <w:t>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  <w:r w:rsidRPr="009A30E2">
        <w:rPr>
          <w:rFonts w:ascii="Times New Roman" w:hAnsi="Times New Roman" w:cs="Times New Roman"/>
          <w:sz w:val="28"/>
          <w:szCs w:val="28"/>
        </w:rPr>
        <w:br/>
      </w:r>
      <w:r w:rsidRPr="009A30E2">
        <w:rPr>
          <w:rFonts w:ascii="Times New Roman" w:hAnsi="Times New Roman" w:cs="Times New Roman"/>
          <w:sz w:val="28"/>
          <w:szCs w:val="28"/>
        </w:rPr>
        <w:br/>
      </w:r>
      <w:r w:rsidRPr="009A30E2">
        <w:rPr>
          <w:rFonts w:ascii="Times New Roman" w:hAnsi="Times New Roman" w:cs="Times New Roman"/>
          <w:sz w:val="28"/>
          <w:szCs w:val="28"/>
        </w:rPr>
        <w:br/>
      </w:r>
    </w:p>
    <w:p w:rsidR="009A30E2" w:rsidRPr="009A30E2" w:rsidRDefault="009A30E2" w:rsidP="009A30E2">
      <w:pPr>
        <w:rPr>
          <w:rFonts w:ascii="Times New Roman" w:hAnsi="Times New Roman" w:cs="Times New Roman"/>
          <w:sz w:val="28"/>
          <w:szCs w:val="28"/>
        </w:rPr>
      </w:pPr>
      <w:r w:rsidRPr="009A30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0E2" w:rsidRPr="006514CC" w:rsidRDefault="009A30E2" w:rsidP="00582A45">
      <w:pPr>
        <w:rPr>
          <w:rFonts w:ascii="Times New Roman" w:hAnsi="Times New Roman" w:cs="Times New Roman"/>
          <w:sz w:val="28"/>
          <w:szCs w:val="28"/>
        </w:rPr>
      </w:pPr>
    </w:p>
    <w:p w:rsidR="005838B6" w:rsidRDefault="005838B6" w:rsidP="00582A45"/>
    <w:p w:rsidR="005838B6" w:rsidRDefault="005838B6" w:rsidP="00582A45"/>
    <w:p w:rsidR="005838B6" w:rsidRDefault="005838B6" w:rsidP="00582A45"/>
    <w:p w:rsidR="00582A45" w:rsidRPr="00582A45" w:rsidRDefault="00582A45" w:rsidP="00582A45">
      <w:r w:rsidRPr="00582A45">
        <w:t xml:space="preserve">Важный вопрос. Что означает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если речь идёт о </w:t>
      </w:r>
      <w:proofErr w:type="gramStart"/>
      <w:r w:rsidRPr="00582A45">
        <w:t>ребёнке</w:t>
      </w:r>
      <w:proofErr w:type="gramEnd"/>
      <w:r w:rsidRPr="00582A45">
        <w:t xml:space="preserve"> не достигшем семи лет, то констатируемая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 </w:t>
      </w:r>
    </w:p>
    <w:p w:rsidR="00801088" w:rsidRPr="00801088" w:rsidRDefault="00801088" w:rsidP="00801088">
      <w:r w:rsidRPr="00801088"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Перечислим их. 1. </w:t>
      </w:r>
      <w:proofErr w:type="spellStart"/>
      <w:r w:rsidRPr="00801088">
        <w:t>Сформированность</w:t>
      </w:r>
      <w:proofErr w:type="spellEnd"/>
      <w:r w:rsidRPr="00801088">
        <w:t xml:space="preserve"> звуковой стороны речи. Ребенок должен владеть правильным, четким звукопроизношением звуков всех фонетических групп. 2. </w:t>
      </w:r>
      <w:proofErr w:type="gramStart"/>
      <w:r w:rsidRPr="00801088">
        <w:t>Полная</w:t>
      </w:r>
      <w:proofErr w:type="gramEnd"/>
      <w:r w:rsidRPr="00801088">
        <w:t xml:space="preserve"> </w:t>
      </w:r>
      <w:proofErr w:type="spellStart"/>
      <w:r w:rsidRPr="00801088">
        <w:t>сформированность</w:t>
      </w:r>
      <w:proofErr w:type="spellEnd"/>
      <w:r w:rsidRPr="00801088">
        <w:t xml:space="preserve"> фонематических процессов, умение слышать и различать, дифференцировать фонемы (звуки) родного языка. 3. Готовность к звукобуквенному анализу и синтезу звукового состава речи. 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5. </w:t>
      </w:r>
      <w:proofErr w:type="spellStart"/>
      <w:r w:rsidRPr="00801088">
        <w:t>Сформированность</w:t>
      </w:r>
      <w:proofErr w:type="spellEnd"/>
      <w:r w:rsidRPr="00801088">
        <w:t xml:space="preserve"> грамматического строя речи: умение пользоваться развернутой фразовой речью, умение работать с предложением.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</w:t>
      </w:r>
      <w:r w:rsidRPr="00801088">
        <w:lastRenderedPageBreak/>
        <w:t xml:space="preserve">дополнительной информацией.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01088">
        <w:t>дисграфии</w:t>
      </w:r>
      <w:proofErr w:type="spellEnd"/>
      <w:r w:rsidRPr="00801088">
        <w:t xml:space="preserve"> (нарушения письма) и </w:t>
      </w:r>
      <w:proofErr w:type="spellStart"/>
      <w:r w:rsidRPr="00801088">
        <w:t>дислексии</w:t>
      </w:r>
      <w:proofErr w:type="spellEnd"/>
      <w:r w:rsidRPr="00801088"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 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  <w:proofErr w:type="gramStart"/>
      <w:r w:rsidRPr="00801088">
        <w:t>Что могут сделать родители, чтобы обеспечить речевую готовность ребёнка к школе? - создать в семье условия, благоприятные для общего и речевого развития детей; - проводить целенаправленную и систематическую работу по речевому развитию детей и необходимую коррекцию недостатков в развитии речи; - не ругать ребенка за неправильную речь; - ненавязчиво исправлять неправильное произношение; - не заострять внимание на запинках и повторах слогов и слов;</w:t>
      </w:r>
      <w:proofErr w:type="gramEnd"/>
      <w:r w:rsidRPr="00801088">
        <w:t xml:space="preserve"> 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  <w:proofErr w:type="gramStart"/>
      <w:r w:rsidRPr="00801088">
        <w:t xml:space="preserve">1) </w:t>
      </w:r>
      <w:proofErr w:type="gramEnd"/>
      <w:r w:rsidRPr="00801088">
        <w:t>родители не слышат недостатков речи своих детей; 2)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Таким образом, благодаря совместной работе учителя-логопеда, педагог</w:t>
      </w:r>
      <w:proofErr w:type="gramStart"/>
      <w:r w:rsidRPr="00801088">
        <w:t>а-</w:t>
      </w:r>
      <w:proofErr w:type="gramEnd"/>
      <w:r w:rsidRPr="00801088">
        <w:t xml:space="preserve"> психолога, учителей начальных классов, родителей удаётся своевременно и </w:t>
      </w:r>
      <w:r w:rsidRPr="00801088">
        <w:lastRenderedPageBreak/>
        <w:t xml:space="preserve">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 </w:t>
      </w:r>
      <w:proofErr w:type="spellStart"/>
      <w:r w:rsidRPr="00801088">
        <w:t>Воинова</w:t>
      </w:r>
      <w:proofErr w:type="spellEnd"/>
      <w:r w:rsidRPr="00801088">
        <w:t xml:space="preserve"> Юлия Валерьевна, учитель-логопед, г. Москва </w:t>
      </w:r>
      <w:r w:rsidRPr="00801088">
        <w:br/>
      </w:r>
      <w:r w:rsidRPr="00801088">
        <w:br/>
        <w:t xml:space="preserve">Источник: </w:t>
      </w:r>
      <w:hyperlink r:id="rId6" w:history="1">
        <w:r w:rsidRPr="00801088">
          <w:rPr>
            <w:rStyle w:val="a3"/>
          </w:rPr>
          <w:t>http://logoportal.ru/rechevaya-gotovnost-rebyonka-k-shkole-konsultatsiya-dlya-roditeley/.html</w:t>
        </w:r>
      </w:hyperlink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(Консультация для родителей)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Готовность к школе психологическая (синоним: школьная зрелость) — комплекс психических качеств, необходимых ребенку для успешного начала обучения в школе. Включает следующие составляющие: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1) мотивационную готовность</w:t>
      </w:r>
      <w:r w:rsidRPr="00CE32A8">
        <w:rPr>
          <w:i/>
          <w:iCs/>
        </w:rPr>
        <w:t xml:space="preserve"> — положительное отношение к школе и желание учиться;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2) умственную или познавательную готовность</w:t>
      </w:r>
      <w:r w:rsidRPr="00CE32A8">
        <w:rPr>
          <w:i/>
          <w:iCs/>
        </w:rPr>
        <w:t xml:space="preserve"> — достаточный уровень развития мышления, памяти и др. познавательных процессов, наличие определенного запаса знаний и умений;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3) волевую готовность</w:t>
      </w:r>
      <w:r w:rsidRPr="00CE32A8">
        <w:rPr>
          <w:i/>
          <w:iCs/>
        </w:rPr>
        <w:t xml:space="preserve"> — достаточно высокий уровень развития произвольного поведения;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4) коммуникативную готовность</w:t>
      </w:r>
      <w:r w:rsidRPr="00CE32A8">
        <w:rPr>
          <w:i/>
          <w:iCs/>
        </w:rPr>
        <w:t xml:space="preserve"> — способность устанавливать отношения со сверстниками, готовность к совместной деятельности и отношение </w:t>
      </w:r>
      <w:proofErr w:type="gramStart"/>
      <w:r w:rsidRPr="00CE32A8">
        <w:rPr>
          <w:i/>
          <w:iCs/>
        </w:rPr>
        <w:t>ко</w:t>
      </w:r>
      <w:proofErr w:type="gramEnd"/>
      <w:r w:rsidRPr="00CE32A8">
        <w:rPr>
          <w:i/>
          <w:iCs/>
        </w:rPr>
        <w:t xml:space="preserve"> взрослому как к учителю.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Мотивационная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Показатели мотивационной готовности: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желание идти в школу;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правильные представления о школе;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– познавательная активность.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ВЕДУЩИМИ МОТИВАМИ ЯВЛЯЮТСЯ: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Учебный</w:t>
      </w:r>
      <w:r w:rsidRPr="00CE32A8">
        <w:rPr>
          <w:i/>
          <w:iCs/>
        </w:rPr>
        <w:t xml:space="preserve"> ("хочу учиться в школе, чтобы научиться чему-либо, стать другим, потому что мне нравится учиться"); если до школы у ребенка не было положительного опыта обучения (например, в каком-нибудь кружке), то и учебного мотива не будет.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Познавательный</w:t>
      </w:r>
      <w:r w:rsidRPr="00CE32A8">
        <w:rPr>
          <w:i/>
          <w:iCs/>
        </w:rPr>
        <w:t xml:space="preserve"> ("мне учиться интересно, там много узнают нового, много рассказывают"); одного такого мотива недостаточно для мотивационной готовности, т. к. он довольно быстро себя исчерпывает, проза жизни не интересна.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  <w:u w:val="single"/>
        </w:rPr>
        <w:t>Позиционный</w:t>
      </w:r>
      <w:r w:rsidRPr="00CE32A8">
        <w:rPr>
          <w:i/>
          <w:iCs/>
        </w:rPr>
        <w:t xml:space="preserve"> (« Я как взрослый», «хочу чувствовать себя взрослым»). Этот мотив связан с изменением отношения взрослого к ребенку со стороны семьи - если игра кажется неважной для взрослых, то учеба - наоборот.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Волевая готовность ребенка к школе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lastRenderedPageBreak/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Исходя из этого, взрослый должен: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направлять, помогать в достижении цели;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приучать ребенка не сдаваться перед трудностями, а преодолевать их;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- воспитывать стремление к достижению результата своей деятельности в рисовании, играх-головоломках и т. п.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На основе общего </w:t>
      </w:r>
      <w:hyperlink r:id="rId7" w:tooltip="Развитие ребенка" w:history="1">
        <w:r w:rsidRPr="00CE32A8">
          <w:rPr>
            <w:rStyle w:val="a3"/>
            <w:i/>
            <w:iCs/>
          </w:rPr>
          <w:t>развития ребенок</w:t>
        </w:r>
      </w:hyperlink>
      <w:r w:rsidRPr="00CE32A8">
        <w:rPr>
          <w:i/>
          <w:iCs/>
        </w:rPr>
        <w:t xml:space="preserve"> перейдет на уровень разумного, управляемого, контролируемого поведения. Посредником в этом процессе всегда является взрослый человек, он направляет и учит контролировать поведение.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Ребенок должен уметь: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1. Понимать и принимать задачу, ее цель.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2. Спланировать свою деятельность.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3. Подбирать средства для достижения цели.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4. Преодолевать трудности, достигая результат.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5. Оценивать результаты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6. Принимать помощь взрослых при выполнении задания.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Все это компоненты произвольного поведения. Данный термин был введен Лидией Ильиничной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. Л. И.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 (1968) выделяет определенный уровень мотивационного развития ребенка, включающий познавательные и социальные мотивы учения: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2A8">
        <w:rPr>
          <w:i/>
          <w:iCs/>
        </w:rPr>
        <w:t> 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2A8">
        <w:rPr>
          <w:i/>
          <w:iCs/>
        </w:rPr>
        <w:t xml:space="preserve">  Мотивы, связанные непосредственно с </w:t>
      </w:r>
      <w:hyperlink r:id="rId9" w:tooltip="Образовательная деятельность" w:history="1">
        <w:r w:rsidRPr="00CE32A8">
          <w:rPr>
            <w:rStyle w:val="a3"/>
            <w:i/>
            <w:iCs/>
          </w:rPr>
          <w:t>учебной деятельностью</w:t>
        </w:r>
      </w:hyperlink>
      <w:r w:rsidRPr="00CE32A8">
        <w:rPr>
          <w:i/>
          <w:iCs/>
        </w:rPr>
        <w:t xml:space="preserve">, или «познавательные интересы детей, потребность в интеллектуальной активности и в овладении новыми умениями, навыками и знаниями». Ребенок, готовый к школе, хочет учиться потому, что ему хочется знать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названного Л. И. </w:t>
      </w:r>
      <w:proofErr w:type="spellStart"/>
      <w:r w:rsidRPr="00CE32A8">
        <w:rPr>
          <w:i/>
          <w:iCs/>
        </w:rPr>
        <w:t>Божович</w:t>
      </w:r>
      <w:proofErr w:type="spellEnd"/>
      <w:r w:rsidRPr="00CE32A8">
        <w:rPr>
          <w:i/>
          <w:iCs/>
        </w:rPr>
        <w:t xml:space="preserve"> «внутренней позицией школьника» (1968).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</w:t>
      </w:r>
      <w:proofErr w:type="gramStart"/>
      <w:r w:rsidRPr="00CE32A8">
        <w:rPr>
          <w:i/>
          <w:iCs/>
        </w:rPr>
        <w:t>со</w:t>
      </w:r>
      <w:proofErr w:type="gramEnd"/>
      <w:r w:rsidRPr="00CE32A8">
        <w:rPr>
          <w:i/>
          <w:iCs/>
        </w:rPr>
        <w:t xml:space="preserve"> взрослыми на новом уровне, позволяет ребенку включиться в учебный процесс в качестве субъекта деятельности, что выражается в социальном формировании и исполнении намерений и целей, или, другими словами, </w:t>
      </w:r>
      <w:r w:rsidRPr="00CE32A8">
        <w:rPr>
          <w:i/>
          <w:iCs/>
          <w:u w:val="single"/>
        </w:rPr>
        <w:t>произвольном поведении</w:t>
      </w:r>
      <w:r w:rsidRPr="00CE32A8">
        <w:rPr>
          <w:i/>
          <w:iCs/>
        </w:rPr>
        <w:t xml:space="preserve"> ученика.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Коммуникативная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Социально-психологическая, или коммуникативная, готовность ребенка к школе включает три компонента: так называемые коммуникативную, социальную и языковую компетентность. Важно умение ребенка вступать в контакт и взаимодействовать с окружающими, знать общепринятые нормы поведения и уметь считаться с ними на практике.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Ребенок, научившийся сопереживанию и </w:t>
      </w:r>
      <w:proofErr w:type="spellStart"/>
      <w:r w:rsidRPr="00CE32A8">
        <w:rPr>
          <w:i/>
          <w:iCs/>
        </w:rPr>
        <w:t>эмпатии</w:t>
      </w:r>
      <w:proofErr w:type="spellEnd"/>
      <w:r w:rsidRPr="00CE32A8">
        <w:rPr>
          <w:i/>
          <w:iCs/>
        </w:rPr>
        <w:t xml:space="preserve">, успешно адаптируется в коллективе школьников и имеет все предпосылки к успешной самореализации. Коммуникативная готовность воспитанников ДОУ играет немаловажную роль для успешного перехода к самостоятельной школьной жизни, является целью, условием и результатом эффективного педагогического взаимодействия всех участников </w:t>
      </w:r>
      <w:proofErr w:type="spellStart"/>
      <w:r w:rsidRPr="00CE32A8">
        <w:rPr>
          <w:i/>
          <w:iCs/>
        </w:rPr>
        <w:t>воспитательно</w:t>
      </w:r>
      <w:proofErr w:type="spellEnd"/>
      <w:r w:rsidRPr="00CE32A8">
        <w:rPr>
          <w:i/>
          <w:iCs/>
        </w:rPr>
        <w:t>-образовательного процесса. Учитывая возрастные возможности дошкольников, мы говорим об элементарных навыках и знаниях о стилях общения, методах, приемах и средствах коммуникации.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В процессе формирования коммуникативной готовности к школе рекомендуется применять активные игровые, коррекционные и развивающие технологии.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Интеллектуальная готовность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Интеллектуальная готовность ребенка характеризуется созреванием аналитических психологических процессов, овладением навыками мыслительной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>КОМПОНЕНТЫ ИНТЕЛЛЕКТУАЛЬНОЙ ГОТОВНОСТИ: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Внимание:</w:t>
      </w:r>
      <w:r w:rsidRPr="00CE32A8">
        <w:rPr>
          <w:i/>
          <w:iCs/>
        </w:rPr>
        <w:t xml:space="preserve">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Память:</w:t>
      </w:r>
      <w:r w:rsidRPr="00CE32A8">
        <w:rPr>
          <w:i/>
          <w:iCs/>
        </w:rPr>
        <w:t xml:space="preserve"> для ребенка 6-7 лет вполне доступно такое задание – запомнить 10 слов, не связанных по смыслу. К 7 годам процесс формирования произвольного запоминания можно считать завершенным.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Мышление:</w:t>
      </w:r>
      <w:r w:rsidRPr="00CE32A8">
        <w:rPr>
          <w:i/>
          <w:iCs/>
        </w:rPr>
        <w:t xml:space="preserve"> совершенствуется наглядно-действенное мышление (манипулирование предметами), улучшается наглядно-образное мышление (манипулирование образами и </w:t>
      </w:r>
      <w:r w:rsidRPr="00CE32A8">
        <w:rPr>
          <w:i/>
          <w:iCs/>
        </w:rPr>
        <w:lastRenderedPageBreak/>
        <w:t>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Продолжает совершенствоваться восприятие.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Воображение:</w:t>
      </w:r>
      <w:r w:rsidRPr="00CE32A8">
        <w:rPr>
          <w:i/>
          <w:iCs/>
        </w:rPr>
        <w:t xml:space="preserve"> становится активным – произвольным. А также воображение выполняет еще одну роль – </w:t>
      </w:r>
      <w:hyperlink r:id="rId10" w:tooltip="Аффект" w:history="1">
        <w:r w:rsidRPr="00CE32A8">
          <w:rPr>
            <w:rStyle w:val="a3"/>
            <w:i/>
            <w:iCs/>
          </w:rPr>
          <w:t>аффективно-защитную</w:t>
        </w:r>
      </w:hyperlink>
      <w:r w:rsidRPr="00CE32A8">
        <w:rPr>
          <w:i/>
          <w:iCs/>
        </w:rPr>
        <w:t xml:space="preserve">. Она предохраняет растущую, </w:t>
      </w:r>
      <w:proofErr w:type="gramStart"/>
      <w:r w:rsidRPr="00CE32A8">
        <w:rPr>
          <w:i/>
          <w:iCs/>
        </w:rPr>
        <w:t>легко ранимую</w:t>
      </w:r>
      <w:proofErr w:type="gramEnd"/>
      <w:r w:rsidRPr="00CE32A8">
        <w:rPr>
          <w:i/>
          <w:iCs/>
        </w:rPr>
        <w:t xml:space="preserve"> душу ребенка от чрезмерно тяжелых переживаний и травм.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Основные причины неподготовленности детей к школьному обучению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r w:rsidRPr="00CE32A8">
        <w:rPr>
          <w:i/>
          <w:iCs/>
          <w:u w:val="single"/>
        </w:rPr>
        <w:t>Тревожность.</w:t>
      </w:r>
      <w:r w:rsidRPr="00CE32A8">
        <w:rPr>
          <w:i/>
          <w:iCs/>
        </w:rPr>
        <w:t xml:space="preserve"> Высокая тревожность приобретает устойчивость при постоянном недовольстве учебной работой ребенка со стороны учителя и родителей, обилие замечаний, упреков. Тревожность возникает из-за страха что-то сделать плохо, неправильно. Такой же результат достигается в ситуации, когда ребенок учится хорошо, но родители ожидают от него большего и предъявляют завышенные требования, подчас не реальные.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Из-за нарастания тревожности и связанной с ней низкой самооценки, снижаются учебные достижения, закрепляется неуспех. Взрослые, не довольные низкой продуктивностью учебной работы ребенка, все больше и больше сосредотачиваются в общении с ним на этих вопросах, что усиливает эмоциональный дискомфорт.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proofErr w:type="spellStart"/>
      <w:r w:rsidRPr="00CE32A8">
        <w:rPr>
          <w:i/>
          <w:iCs/>
          <w:u w:val="single"/>
        </w:rPr>
        <w:t>Негативистическая</w:t>
      </w:r>
      <w:proofErr w:type="spellEnd"/>
      <w:r w:rsidRPr="00CE32A8">
        <w:rPr>
          <w:i/>
          <w:iCs/>
          <w:u w:val="single"/>
        </w:rPr>
        <w:t xml:space="preserve"> </w:t>
      </w:r>
      <w:proofErr w:type="spellStart"/>
      <w:r w:rsidRPr="00CE32A8">
        <w:rPr>
          <w:i/>
          <w:iCs/>
          <w:u w:val="single"/>
        </w:rPr>
        <w:t>демонстративность</w:t>
      </w:r>
      <w:proofErr w:type="spellEnd"/>
      <w:r w:rsidRPr="00CE32A8">
        <w:rPr>
          <w:i/>
          <w:iCs/>
        </w:rPr>
        <w:t xml:space="preserve">. </w:t>
      </w:r>
      <w:proofErr w:type="spellStart"/>
      <w:r w:rsidRPr="00CE32A8">
        <w:rPr>
          <w:i/>
          <w:iCs/>
        </w:rPr>
        <w:t>Демонстративность</w:t>
      </w:r>
      <w:proofErr w:type="spellEnd"/>
      <w:r w:rsidRPr="00CE32A8">
        <w:rPr>
          <w:i/>
          <w:iCs/>
        </w:rPr>
        <w:t xml:space="preserve"> – особенность личности, связанная с повышенной потребностью в успехе и внимании к себе со стороны окружающих. Ребенок, обладающий этим свойством, ведет себя манерно. Его утрированные эмоциональные реакции служат средством достижения главной цели – обратить на себя внимание. Причина всего этого – недостаток похвалы. Негативизм распространяется не только на нормы школьной дисциплины, но и на учебные требования учителя. Не принимая учебные задачи, периодически «выпадая» из учебного процесса, ребенок не может овладеть необходимыми знаниями и способами действий, успешно учиться. Таким детям желательно найти возможность самореализации. Лучшее место для проявления </w:t>
      </w:r>
      <w:proofErr w:type="spellStart"/>
      <w:r w:rsidRPr="00CE32A8">
        <w:rPr>
          <w:i/>
          <w:iCs/>
        </w:rPr>
        <w:t>демонстративности</w:t>
      </w:r>
      <w:proofErr w:type="spellEnd"/>
      <w:r w:rsidRPr="00CE32A8">
        <w:rPr>
          <w:i/>
          <w:iCs/>
        </w:rPr>
        <w:t xml:space="preserve"> – сцена. Помимо участия в утренниках, концертах, спектаклях, детям походят другие виды художественной деятельности, в том числе и </w:t>
      </w:r>
      <w:proofErr w:type="gramStart"/>
      <w:r w:rsidRPr="00CE32A8">
        <w:rPr>
          <w:i/>
          <w:iCs/>
        </w:rPr>
        <w:t>изобразительная</w:t>
      </w:r>
      <w:proofErr w:type="gramEnd"/>
      <w:r w:rsidRPr="00CE32A8">
        <w:rPr>
          <w:i/>
          <w:iCs/>
        </w:rPr>
        <w:t>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Но самое главное – снять или хотя бы ослабить подкрепление неприемлемых форм поведения. Задача взрослых – обходиться без нотаций и назиданий, не обращать, как можно менее эмоционально делать замечания и наказывать.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</w:t>
      </w:r>
      <w:r w:rsidRPr="00CE32A8">
        <w:rPr>
          <w:i/>
          <w:iCs/>
          <w:u w:val="single"/>
        </w:rPr>
        <w:t>Мотивационная незрелость</w:t>
      </w:r>
      <w:r w:rsidRPr="00CE32A8">
        <w:rPr>
          <w:i/>
          <w:iCs/>
        </w:rPr>
        <w:t xml:space="preserve"> часто влечет за собой проблемы в знаниях, низкую продуктивность учебной деятельности.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В тех случаях, когда внутренняя позиция школьника не удовлетворена, он может переживать устойчивое эмоциональное неблагополучие: ожидание успеха в школе, плохого отношения к себе, боязнь школы, нежелание посещать ее.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b/>
          <w:bCs/>
          <w:i/>
          <w:iCs/>
        </w:rPr>
        <w:t xml:space="preserve">Психологическая </w:t>
      </w:r>
      <w:hyperlink r:id="rId11" w:tooltip="Помощь детям" w:history="1">
        <w:r w:rsidRPr="00CE32A8">
          <w:rPr>
            <w:rStyle w:val="a3"/>
            <w:b/>
            <w:bCs/>
            <w:i/>
            <w:iCs/>
          </w:rPr>
          <w:t>помощь детям</w:t>
        </w:r>
      </w:hyperlink>
      <w:r w:rsidRPr="00CE32A8">
        <w:rPr>
          <w:b/>
          <w:bCs/>
          <w:i/>
          <w:iCs/>
        </w:rPr>
        <w:t xml:space="preserve"> с недостаточной готовностью к школьному обучению должна быть направлена </w:t>
      </w:r>
      <w:proofErr w:type="gramStart"/>
      <w:r w:rsidRPr="00CE32A8">
        <w:rPr>
          <w:b/>
          <w:bCs/>
          <w:i/>
          <w:iCs/>
        </w:rPr>
        <w:t>на</w:t>
      </w:r>
      <w:proofErr w:type="gramEnd"/>
      <w:r w:rsidRPr="00CE32A8">
        <w:rPr>
          <w:b/>
          <w:bCs/>
          <w:i/>
          <w:iCs/>
        </w:rPr>
        <w:t>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·  Формирование </w:t>
      </w:r>
      <w:proofErr w:type="gramStart"/>
      <w:r w:rsidRPr="00CE32A8">
        <w:rPr>
          <w:i/>
          <w:iCs/>
        </w:rPr>
        <w:t>положительной</w:t>
      </w:r>
      <w:proofErr w:type="gramEnd"/>
      <w:r w:rsidRPr="00CE32A8">
        <w:rPr>
          <w:i/>
          <w:iCs/>
        </w:rPr>
        <w:t xml:space="preserve"> Я-</w:t>
      </w:r>
      <w:proofErr w:type="spellStart"/>
      <w:r w:rsidRPr="00CE32A8">
        <w:rPr>
          <w:i/>
          <w:iCs/>
        </w:rPr>
        <w:t>концеции</w:t>
      </w:r>
      <w:proofErr w:type="spellEnd"/>
      <w:r w:rsidRPr="00CE32A8">
        <w:rPr>
          <w:i/>
          <w:iCs/>
        </w:rPr>
        <w:t>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·  Формирование положительной концепции другого человека.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lastRenderedPageBreak/>
        <w:t>·  Формирование мотивации достижения успеха.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·  Формирование потребности в общении и коммуникативных умений.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  <w:u w:val="single"/>
        </w:rPr>
        <w:t>Использованная литература: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 xml:space="preserve">1.  </w:t>
      </w:r>
      <w:proofErr w:type="spellStart"/>
      <w:r w:rsidRPr="00CE32A8">
        <w:rPr>
          <w:i/>
          <w:iCs/>
        </w:rPr>
        <w:t>Гуткина</w:t>
      </w:r>
      <w:proofErr w:type="spellEnd"/>
      <w:r w:rsidRPr="00CE32A8">
        <w:rPr>
          <w:i/>
          <w:iCs/>
        </w:rPr>
        <w:t xml:space="preserve"> Н. Н. Диагностическая программа по определению психологической готовности детей 6-7 лет к школьному обучению «Психологическое образование» 1997 – 235 с.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2.  Мухина В. С. «Психология детства и отрочества», М., 1998 – 488 с.</w:t>
      </w:r>
    </w:p>
    <w:p w:rsidR="00CE32A8" w:rsidRPr="00CE32A8" w:rsidRDefault="00CE32A8" w:rsidP="00CE32A8">
      <w:pPr>
        <w:rPr>
          <w:i/>
          <w:iCs/>
        </w:rPr>
      </w:pPr>
      <w:r w:rsidRPr="00CE32A8">
        <w:rPr>
          <w:i/>
          <w:iCs/>
        </w:rPr>
        <w:t>3.  Словарь / Под</w:t>
      </w:r>
      <w:proofErr w:type="gramStart"/>
      <w:r w:rsidRPr="00CE32A8">
        <w:rPr>
          <w:i/>
          <w:iCs/>
        </w:rPr>
        <w:t>.</w:t>
      </w:r>
      <w:proofErr w:type="gramEnd"/>
      <w:r w:rsidRPr="00CE32A8">
        <w:rPr>
          <w:i/>
          <w:iCs/>
        </w:rPr>
        <w:t xml:space="preserve"> </w:t>
      </w:r>
      <w:proofErr w:type="gramStart"/>
      <w:r w:rsidRPr="00CE32A8">
        <w:rPr>
          <w:i/>
          <w:iCs/>
        </w:rPr>
        <w:t>р</w:t>
      </w:r>
      <w:proofErr w:type="gramEnd"/>
      <w:r w:rsidRPr="00CE32A8">
        <w:rPr>
          <w:i/>
          <w:iCs/>
        </w:rPr>
        <w:t xml:space="preserve">ед. А. Л. </w:t>
      </w:r>
      <w:proofErr w:type="spellStart"/>
      <w:r w:rsidRPr="00CE32A8">
        <w:rPr>
          <w:i/>
          <w:iCs/>
        </w:rPr>
        <w:t>Венгера</w:t>
      </w:r>
      <w:proofErr w:type="spellEnd"/>
      <w:r w:rsidRPr="00CE32A8">
        <w:rPr>
          <w:i/>
          <w:iCs/>
        </w:rPr>
        <w:t xml:space="preserve"> // Психологический лексикон. Энциклопедический словарь в шести томах</w:t>
      </w:r>
      <w:proofErr w:type="gramStart"/>
      <w:r w:rsidRPr="00CE32A8">
        <w:rPr>
          <w:i/>
          <w:iCs/>
        </w:rPr>
        <w:t xml:space="preserve"> / Р</w:t>
      </w:r>
      <w:proofErr w:type="gramEnd"/>
      <w:r w:rsidRPr="00CE32A8">
        <w:rPr>
          <w:i/>
          <w:iCs/>
        </w:rPr>
        <w:t>ед.-сост. Л. А. Карпенко. Под общ</w:t>
      </w:r>
      <w:proofErr w:type="gramStart"/>
      <w:r w:rsidRPr="00CE32A8">
        <w:rPr>
          <w:i/>
          <w:iCs/>
        </w:rPr>
        <w:t>.</w:t>
      </w:r>
      <w:proofErr w:type="gramEnd"/>
      <w:r w:rsidRPr="00CE32A8">
        <w:rPr>
          <w:i/>
          <w:iCs/>
        </w:rPr>
        <w:t xml:space="preserve"> </w:t>
      </w:r>
      <w:proofErr w:type="gramStart"/>
      <w:r w:rsidRPr="00CE32A8">
        <w:rPr>
          <w:i/>
          <w:iCs/>
        </w:rPr>
        <w:t>р</w:t>
      </w:r>
      <w:proofErr w:type="gramEnd"/>
      <w:r w:rsidRPr="00CE32A8">
        <w:rPr>
          <w:i/>
          <w:iCs/>
        </w:rPr>
        <w:t>ед. А. В. Петровского. — М.: ПЕР СЭ, 2006. — 176 с.</w:t>
      </w:r>
    </w:p>
    <w:p w:rsidR="00CE32A8" w:rsidRPr="00CE32A8" w:rsidRDefault="00CE32A8" w:rsidP="00CE32A8">
      <w:pPr>
        <w:rPr>
          <w:b/>
          <w:bCs/>
        </w:rPr>
      </w:pPr>
      <w:r w:rsidRPr="00CE32A8">
        <w:rPr>
          <w:b/>
          <w:bCs/>
        </w:rPr>
        <w:t>Делитесь:</w:t>
      </w:r>
    </w:p>
    <w:p w:rsidR="00CE32A8" w:rsidRPr="00CE32A8" w:rsidRDefault="00425391" w:rsidP="00CE32A8">
      <w:hyperlink r:id="rId12" w:tgtFrame="_blank" w:tooltip="Если материал нарушает авторские права, для его удаления сообщите редактору" w:history="1">
        <w:r w:rsidR="00CE32A8" w:rsidRPr="00CE32A8">
          <w:rPr>
            <w:rStyle w:val="a3"/>
          </w:rPr>
          <w:t>Авторские права</w:t>
        </w:r>
        <w:proofErr w:type="gramStart"/>
      </w:hyperlink>
      <w:r w:rsidR="00CE32A8" w:rsidRPr="00CE32A8">
        <w:t xml:space="preserve">       </w:t>
      </w:r>
      <w:hyperlink r:id="rId13" w:tgtFrame="_blank" w:tooltip="Регистрация авторов" w:history="1">
        <w:r w:rsidR="00CE32A8" w:rsidRPr="00CE32A8">
          <w:rPr>
            <w:rStyle w:val="a3"/>
          </w:rPr>
          <w:t>Х</w:t>
        </w:r>
        <w:proofErr w:type="gramEnd"/>
        <w:r w:rsidR="00CE32A8" w:rsidRPr="00CE32A8">
          <w:rPr>
            <w:rStyle w:val="a3"/>
          </w:rPr>
          <w:t>очу стать автором</w:t>
        </w:r>
      </w:hyperlink>
      <w:r w:rsidR="00CE32A8" w:rsidRPr="00CE32A8">
        <w:t xml:space="preserve"> </w:t>
      </w:r>
    </w:p>
    <w:p w:rsidR="00CE32A8" w:rsidRPr="00CE32A8" w:rsidRDefault="00CE32A8" w:rsidP="00CE32A8">
      <w:pPr>
        <w:rPr>
          <w:b/>
          <w:bCs/>
        </w:rPr>
      </w:pPr>
      <w:r w:rsidRPr="00CE32A8">
        <w:rPr>
          <w:b/>
          <w:bCs/>
        </w:rPr>
        <w:t>Проекты по теме:</w:t>
      </w:r>
    </w:p>
    <w:p w:rsidR="003D4ED0" w:rsidRPr="003D4ED0" w:rsidRDefault="003D4ED0" w:rsidP="003D4ED0">
      <w:pPr>
        <w:rPr>
          <w:b/>
          <w:bCs/>
        </w:rPr>
      </w:pPr>
      <w:r w:rsidRPr="003D4ED0">
        <w:rPr>
          <w:b/>
          <w:bCs/>
        </w:rPr>
        <w:t>Консультация для родителей «Подготовка ребенка к школе»</w:t>
      </w:r>
    </w:p>
    <w:p w:rsidR="003D4ED0" w:rsidRPr="003D4ED0" w:rsidRDefault="003D4ED0" w:rsidP="003D4ED0">
      <w:r w:rsidRPr="003D4ED0">
        <w:rPr>
          <w:i/>
          <w:iCs/>
        </w:rPr>
        <w:t>г. Богородицк, Тульская область,</w:t>
      </w:r>
      <w:r w:rsidRPr="003D4ED0">
        <w:br/>
      </w:r>
      <w:r w:rsidRPr="003D4ED0">
        <w:rPr>
          <w:i/>
          <w:iCs/>
        </w:rPr>
        <w:t xml:space="preserve">учитель-логопед </w:t>
      </w:r>
      <w:proofErr w:type="spellStart"/>
      <w:r w:rsidRPr="003D4ED0">
        <w:rPr>
          <w:i/>
          <w:iCs/>
        </w:rPr>
        <w:t>Деревягина</w:t>
      </w:r>
      <w:proofErr w:type="spellEnd"/>
      <w:r w:rsidRPr="003D4ED0">
        <w:rPr>
          <w:i/>
          <w:iCs/>
        </w:rPr>
        <w:t xml:space="preserve"> Елена Сергеевна</w:t>
      </w:r>
      <w:r w:rsidRPr="003D4ED0">
        <w:br/>
      </w:r>
      <w:r w:rsidRPr="003D4ED0">
        <w:rPr>
          <w:i/>
          <w:iCs/>
        </w:rPr>
        <w:t xml:space="preserve">оригинал стать </w:t>
      </w:r>
      <w:hyperlink r:id="rId14" w:history="1">
        <w:r w:rsidRPr="003D4ED0">
          <w:rPr>
            <w:rStyle w:val="a3"/>
            <w:i/>
            <w:iCs/>
          </w:rPr>
          <w:t>скачать</w:t>
        </w:r>
      </w:hyperlink>
    </w:p>
    <w:p w:rsidR="003D4ED0" w:rsidRPr="003D4ED0" w:rsidRDefault="003D4ED0" w:rsidP="003D4ED0">
      <w:r w:rsidRPr="003D4ED0">
        <w:t>Подготовить ребенка к школе – не только приобрести ему школьные принадлежности, портфель, форму, создать праздник для ребенка 1 сентября…Настоящая подготовка начинается задолго до этого праздничного дня, лучше – за год или даже за два до школы, и от этого зависят его успехи в обучении.</w:t>
      </w:r>
    </w:p>
    <w:p w:rsidR="003D4ED0" w:rsidRPr="003D4ED0" w:rsidRDefault="003D4ED0" w:rsidP="003D4ED0">
      <w:r w:rsidRPr="003D4ED0">
        <w:t>Не перекладывайте свои обязанности на воспитательницу или учительницу первого класса! Для того</w:t>
      </w:r>
      <w:proofErr w:type="gramStart"/>
      <w:r w:rsidRPr="003D4ED0">
        <w:t>,</w:t>
      </w:r>
      <w:proofErr w:type="gramEnd"/>
      <w:r w:rsidRPr="003D4ED0">
        <w:t xml:space="preserve"> чтобы подготовить ребенка к школе, совсем не обязательно иметь педагогическое образование!</w:t>
      </w:r>
      <w:r w:rsidRPr="003D4ED0">
        <w:br/>
      </w:r>
      <w:proofErr w:type="gramStart"/>
      <w:r w:rsidRPr="003D4ED0">
        <w:t>Рассмотрим подробнее, какие ошибки возникают у неподготовленных к школе детей на письме:</w:t>
      </w:r>
      <w:r w:rsidRPr="003D4ED0">
        <w:br/>
        <w:t xml:space="preserve">1) пропуски букв, даже слогов (дерево – </w:t>
      </w:r>
      <w:proofErr w:type="spellStart"/>
      <w:r w:rsidRPr="003D4ED0">
        <w:t>дево</w:t>
      </w:r>
      <w:proofErr w:type="spellEnd"/>
      <w:r w:rsidRPr="003D4ED0">
        <w:t xml:space="preserve">, цыпленок - </w:t>
      </w:r>
      <w:proofErr w:type="spellStart"/>
      <w:r w:rsidRPr="003D4ED0">
        <w:t>цыпенок</w:t>
      </w:r>
      <w:proofErr w:type="spellEnd"/>
      <w:r w:rsidRPr="003D4ED0">
        <w:t>);</w:t>
      </w:r>
      <w:r w:rsidRPr="003D4ED0">
        <w:br/>
        <w:t xml:space="preserve">2) перестановки букв (свет - </w:t>
      </w:r>
      <w:proofErr w:type="spellStart"/>
      <w:r w:rsidRPr="003D4ED0">
        <w:t>всет</w:t>
      </w:r>
      <w:proofErr w:type="spellEnd"/>
      <w:r w:rsidRPr="003D4ED0">
        <w:t>);</w:t>
      </w:r>
      <w:r w:rsidRPr="003D4ED0">
        <w:br/>
        <w:t xml:space="preserve">3) замены букв (солнышко – </w:t>
      </w:r>
      <w:proofErr w:type="spellStart"/>
      <w:r w:rsidRPr="003D4ED0">
        <w:t>соныско</w:t>
      </w:r>
      <w:proofErr w:type="spellEnd"/>
      <w:r w:rsidRPr="003D4ED0">
        <w:t xml:space="preserve">, крючок – </w:t>
      </w:r>
      <w:proofErr w:type="spellStart"/>
      <w:r w:rsidRPr="003D4ED0">
        <w:t>клютёк</w:t>
      </w:r>
      <w:proofErr w:type="spellEnd"/>
      <w:r w:rsidRPr="003D4ED0">
        <w:t xml:space="preserve">, замок – самок, бабушка – </w:t>
      </w:r>
      <w:proofErr w:type="spellStart"/>
      <w:r w:rsidRPr="003D4ED0">
        <w:t>пабушка</w:t>
      </w:r>
      <w:proofErr w:type="spellEnd"/>
      <w:r w:rsidRPr="003D4ED0">
        <w:t xml:space="preserve"> и т.д.)</w:t>
      </w:r>
      <w:r w:rsidRPr="003D4ED0">
        <w:br/>
        <w:t>4) слитное написание слов (</w:t>
      </w:r>
      <w:proofErr w:type="spellStart"/>
      <w:r w:rsidRPr="003D4ED0">
        <w:t>всаду</w:t>
      </w:r>
      <w:proofErr w:type="spellEnd"/>
      <w:r w:rsidRPr="003D4ED0">
        <w:t xml:space="preserve">, </w:t>
      </w:r>
      <w:proofErr w:type="spellStart"/>
      <w:r w:rsidRPr="003D4ED0">
        <w:t>наземле</w:t>
      </w:r>
      <w:proofErr w:type="spellEnd"/>
      <w:r w:rsidRPr="003D4ED0">
        <w:t>…)</w:t>
      </w:r>
      <w:proofErr w:type="gramEnd"/>
    </w:p>
    <w:p w:rsidR="003D4ED0" w:rsidRPr="003D4ED0" w:rsidRDefault="003D4ED0" w:rsidP="003D4ED0">
      <w:r w:rsidRPr="003D4ED0">
        <w:t>Да и почерк</w:t>
      </w:r>
      <w:proofErr w:type="gramStart"/>
      <w:r w:rsidRPr="003D4ED0">
        <w:t>…К</w:t>
      </w:r>
      <w:proofErr w:type="gramEnd"/>
      <w:r w:rsidRPr="003D4ED0">
        <w:t>ак курица лапой написала!</w:t>
      </w:r>
      <w:r w:rsidRPr="003D4ED0">
        <w:br/>
        <w:t>Всё это – не вина учительницы, а неумение родителей подготовить своего  ребенка к школе.  Чем же это объяснить и как помочь родителям предупредить трудности в овладении ребенком грамотой?</w:t>
      </w:r>
    </w:p>
    <w:p w:rsidR="003D4ED0" w:rsidRPr="003D4ED0" w:rsidRDefault="003D4ED0" w:rsidP="003D4ED0">
      <w:r w:rsidRPr="003D4ED0">
        <w:t>Трудности в овладении  структурой слова  заключаются в том, что ребенок до пяти-шести лет слышит и воспринимает  слово как единый звуковой комплекс, которым малыш овладевает в процессе слухоречевой имитационной памяти при восприятии бытовой, ситуативной речи.</w:t>
      </w:r>
    </w:p>
    <w:p w:rsidR="003D4ED0" w:rsidRPr="003D4ED0" w:rsidRDefault="003D4ED0" w:rsidP="003D4ED0">
      <w:r w:rsidRPr="003D4ED0">
        <w:t>Кроме того, трудности в овладении ребенком звуковой структурой слова можно объяснить  ещё и тем, что некоторые дети к 5-6 годам ещё не владеют правильным произнесением всех звуков.</w:t>
      </w:r>
      <w:r w:rsidRPr="003D4ED0">
        <w:br/>
      </w:r>
      <w:r w:rsidRPr="003D4ED0">
        <w:lastRenderedPageBreak/>
        <w:t xml:space="preserve">Неверное произнесение </w:t>
      </w:r>
      <w:proofErr w:type="spellStart"/>
      <w:r w:rsidRPr="003D4ED0">
        <w:t>соноров</w:t>
      </w:r>
      <w:proofErr w:type="spellEnd"/>
      <w:r w:rsidRPr="003D4ED0">
        <w:t>, шипящих, свистящих, отсутствие твердых либо мягких вариантов звуков  или смешение глухих и звонких  звуков: "</w:t>
      </w:r>
      <w:proofErr w:type="gramStart"/>
      <w:r w:rsidRPr="003D4ED0">
        <w:t>д-т</w:t>
      </w:r>
      <w:proofErr w:type="gramEnd"/>
      <w:r w:rsidRPr="003D4ED0">
        <w:t>", "б-п", "з-с", "ф-в", "ж-ш", "г-к" и др., вариантов смешения и замен звуков, близких по артикуляции, встречаются очень часто.</w:t>
      </w:r>
    </w:p>
    <w:p w:rsidR="003D4ED0" w:rsidRPr="003D4ED0" w:rsidRDefault="003D4ED0" w:rsidP="003D4ED0">
      <w:r w:rsidRPr="003D4ED0">
        <w:rPr>
          <w:b/>
          <w:bCs/>
        </w:rPr>
        <w:t>Советы по подготовке ребенка к школе:</w:t>
      </w:r>
      <w:r w:rsidRPr="003D4ED0">
        <w:br/>
        <w:t xml:space="preserve">1. Во-первых, не травмируйте ребенка, если он - левша, не переучивайте  с левой руки на </w:t>
      </w:r>
      <w:proofErr w:type="gramStart"/>
      <w:r w:rsidRPr="003D4ED0">
        <w:t>правую</w:t>
      </w:r>
      <w:proofErr w:type="gramEnd"/>
      <w:r w:rsidRPr="003D4ED0">
        <w:t>.</w:t>
      </w:r>
    </w:p>
    <w:p w:rsidR="003D4ED0" w:rsidRPr="003D4ED0" w:rsidRDefault="003D4ED0" w:rsidP="003D4ED0">
      <w:r w:rsidRPr="003D4ED0">
        <w:t>2. Во-вторых,</w:t>
      </w:r>
      <w:proofErr w:type="gramStart"/>
      <w:r w:rsidRPr="003D4ED0">
        <w:t xml:space="preserve"> ,</w:t>
      </w:r>
      <w:proofErr w:type="gramEnd"/>
      <w:r w:rsidRPr="003D4ED0"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  буквы.</w:t>
      </w:r>
    </w:p>
    <w:p w:rsidR="003D4ED0" w:rsidRPr="003D4ED0" w:rsidRDefault="003D4ED0" w:rsidP="003D4ED0">
      <w:r w:rsidRPr="003D4ED0">
        <w:t>3. Следующий необходимый навык -</w:t>
      </w:r>
      <w:proofErr w:type="spellStart"/>
      <w:r w:rsidRPr="003D4ED0">
        <w:t>штриховка</w:t>
      </w:r>
      <w:proofErr w:type="gramStart"/>
      <w:r w:rsidRPr="003D4ED0">
        <w:t>.Н</w:t>
      </w:r>
      <w:proofErr w:type="gramEnd"/>
      <w:r w:rsidRPr="003D4ED0">
        <w:t>аучите</w:t>
      </w:r>
      <w:proofErr w:type="spellEnd"/>
      <w:r w:rsidRPr="003D4ED0">
        <w:t xml:space="preserve"> ребенка заштриховывать  карандашами раскраски.  Воспитание аккуратности при </w:t>
      </w:r>
      <w:proofErr w:type="spellStart"/>
      <w:r w:rsidRPr="003D4ED0">
        <w:t>заштриховывании</w:t>
      </w:r>
      <w:proofErr w:type="spellEnd"/>
      <w:r w:rsidRPr="003D4ED0">
        <w:t xml:space="preserve"> фигур приведет к свободному владению карандашом, что значительно облегчит обучение написанию прописных букв.</w:t>
      </w:r>
    </w:p>
    <w:p w:rsidR="003D4ED0" w:rsidRPr="003D4ED0" w:rsidRDefault="003D4ED0" w:rsidP="003D4ED0">
      <w:r w:rsidRPr="003D4ED0">
        <w:t>4. Для того</w:t>
      </w:r>
      <w:proofErr w:type="gramStart"/>
      <w:r w:rsidRPr="003D4ED0">
        <w:t>,</w:t>
      </w:r>
      <w:proofErr w:type="gramEnd"/>
      <w:r w:rsidRPr="003D4ED0">
        <w:t xml:space="preserve">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3D4ED0" w:rsidRPr="003D4ED0" w:rsidRDefault="003D4ED0" w:rsidP="003D4ED0">
      <w:r w:rsidRPr="003D4ED0">
        <w:t xml:space="preserve">5. Многие авторы большую роль отводят настольным играм, лото по классификации различных предметов </w:t>
      </w:r>
      <w:proofErr w:type="spellStart"/>
      <w:r w:rsidRPr="003D4ED0">
        <w:t>обихода</w:t>
      </w:r>
      <w:proofErr w:type="gramStart"/>
      <w:r w:rsidRPr="003D4ED0">
        <w:t>,т</w:t>
      </w:r>
      <w:proofErr w:type="gramEnd"/>
      <w:r w:rsidRPr="003D4ED0">
        <w:t>ранспорта</w:t>
      </w:r>
      <w:proofErr w:type="spellEnd"/>
      <w:r w:rsidRPr="003D4ED0">
        <w:t xml:space="preserve">, животных, , вплоть до более сложных игр, тоже  </w:t>
      </w:r>
      <w:proofErr w:type="spellStart"/>
      <w:r w:rsidRPr="003D4ED0">
        <w:t>лото,например</w:t>
      </w:r>
      <w:proofErr w:type="spellEnd"/>
      <w:r w:rsidRPr="003D4ED0">
        <w:t>, по сказкам А.С. Пушкина. Во время таких игр активность повышается ребенка, он учится подчиняться дисциплине, плану игры.</w:t>
      </w:r>
    </w:p>
    <w:p w:rsidR="003D4ED0" w:rsidRPr="003D4ED0" w:rsidRDefault="003D4ED0" w:rsidP="003D4ED0">
      <w:r w:rsidRPr="003D4ED0">
        <w:t xml:space="preserve">6. Подготовку к школе хорошо говорящего ребенка можно начинать в 4,5 - 5 лет, так как  именно в 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3D4ED0">
        <w:t>артикулирование</w:t>
      </w:r>
      <w:proofErr w:type="spellEnd"/>
      <w:r w:rsidRPr="003D4ED0">
        <w:t xml:space="preserve"> гласных является и хорошей артикуляционной гимнастикой для мышц губ. Затем можно перейти к утрированному 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3D4ED0" w:rsidRPr="003D4ED0" w:rsidRDefault="003D4ED0" w:rsidP="003D4ED0">
      <w:r w:rsidRPr="003D4ED0">
        <w:t>7. Полезно проводить с ребенком веселую  игру на вычленение из фразы того или иного слова с вопросами: "Муха летает? Дом летает? Пароход плавает? Самолет плавает?"  Затем с перечислением тех предметов, которые летают, плавают, относятся к группе слов, обозначающих посуду, мебель, и т.д.</w:t>
      </w:r>
    </w:p>
    <w:p w:rsidR="003D4ED0" w:rsidRPr="003D4ED0" w:rsidRDefault="003D4ED0" w:rsidP="003D4ED0">
      <w:r w:rsidRPr="003D4ED0"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 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</w:p>
    <w:p w:rsidR="003D4ED0" w:rsidRPr="003D4ED0" w:rsidRDefault="003D4ED0" w:rsidP="003D4ED0">
      <w:r w:rsidRPr="003D4ED0">
        <w:t>9. Далее родители могут по-новому подойти к рассматриванию ребенком картинок, когда он начинает вслушиваться в вопрос и 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  слышит предлоги и обозначает их буквами при складывании легких фраз.</w:t>
      </w:r>
    </w:p>
    <w:p w:rsidR="003D4ED0" w:rsidRPr="003D4ED0" w:rsidRDefault="003D4ED0" w:rsidP="003D4ED0">
      <w:r w:rsidRPr="003D4ED0">
        <w:lastRenderedPageBreak/>
        <w:t>10. Особое внимание следует уделить умению малыша пересказать любимую сказку или рассказ,  с обязательным умением употреблять имена героев фильма или сказки. Учите своё дитя 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  язычок", либо сделайте вид, что не заметили его.</w:t>
      </w:r>
    </w:p>
    <w:p w:rsidR="003D4ED0" w:rsidRPr="003D4ED0" w:rsidRDefault="003D4ED0" w:rsidP="003D4ED0">
      <w:r w:rsidRPr="003D4ED0">
        <w:t>11. В пять-шесть лет малыш способен воспринимать  геометрические фигуры (треугольник, квадрат, овал, круг), 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3D4ED0">
        <w:t xml:space="preserve"> ,</w:t>
      </w:r>
      <w:proofErr w:type="gramEnd"/>
      <w:r w:rsidRPr="003D4ED0">
        <w:t xml:space="preserve"> "отнять", "получится",  решать легкие задачи на вычитание и сложение на знакомых  предметах.</w:t>
      </w:r>
    </w:p>
    <w:p w:rsidR="003D4ED0" w:rsidRPr="003D4ED0" w:rsidRDefault="003D4ED0" w:rsidP="003D4ED0">
      <w:r w:rsidRPr="003D4ED0">
        <w:t>12. Ориентироваться в часах пятилетнему малышу 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  Малыш должен знать самых известных героев нашей Родины, а также имена нескольких авторов, написавших для детей  сказки.</w:t>
      </w:r>
    </w:p>
    <w:p w:rsidR="003D4ED0" w:rsidRPr="003D4ED0" w:rsidRDefault="003D4ED0" w:rsidP="003D4ED0">
      <w:r w:rsidRPr="003D4ED0"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proofErr w:type="spellStart"/>
      <w:r w:rsidRPr="003D4ED0">
        <w:t>фломастеров</w:t>
      </w:r>
      <w:proofErr w:type="gramStart"/>
      <w:r w:rsidRPr="003D4ED0">
        <w:t>,а</w:t>
      </w:r>
      <w:proofErr w:type="gramEnd"/>
      <w:r w:rsidRPr="003D4ED0">
        <w:t>льбомов</w:t>
      </w:r>
      <w:proofErr w:type="spellEnd"/>
      <w:r w:rsidRPr="003D4ED0">
        <w:t xml:space="preserve"> должно быть своё место.</w:t>
      </w:r>
    </w:p>
    <w:p w:rsidR="003D4ED0" w:rsidRPr="003D4ED0" w:rsidRDefault="003D4ED0" w:rsidP="003D4ED0">
      <w:r w:rsidRPr="003D4ED0"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3D4ED0" w:rsidRPr="003D4ED0" w:rsidRDefault="003D4ED0" w:rsidP="003D4ED0">
      <w:r w:rsidRPr="003D4ED0">
        <w:t>15. Обязательно проверьте остроту слуха и зрения у малыша хотя бы за 1 год до его поступления в школу, т.к.  от их  состояния тоже  зависит его успех или неудачи в школе.</w:t>
      </w:r>
    </w:p>
    <w:p w:rsidR="003D4ED0" w:rsidRPr="003D4ED0" w:rsidRDefault="003D4ED0" w:rsidP="003D4ED0">
      <w:r w:rsidRPr="003D4ED0">
        <w:t>16. Для развития мелких мышц руки рекомендуем следующие виды упражнений: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3D4ED0" w:rsidRPr="003D4ED0" w:rsidRDefault="003D4ED0" w:rsidP="003D4ED0">
      <w:proofErr w:type="spellStart"/>
      <w:r w:rsidRPr="003D4ED0">
        <w:t>Помните</w:t>
      </w:r>
      <w:proofErr w:type="gramStart"/>
      <w:r w:rsidRPr="003D4ED0">
        <w:t>,в</w:t>
      </w:r>
      <w:proofErr w:type="gramEnd"/>
      <w:r w:rsidRPr="003D4ED0">
        <w:t>ы</w:t>
      </w:r>
      <w:proofErr w:type="spellEnd"/>
      <w:r w:rsidRPr="003D4ED0">
        <w:t xml:space="preserve">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  <w:r w:rsidRPr="003D4ED0">
        <w:br/>
      </w:r>
      <w:r w:rsidRPr="003D4ED0">
        <w:br/>
      </w:r>
      <w:r w:rsidRPr="003D4ED0">
        <w:br/>
        <w:t>При подготовке консультации использовались материалы следующих авторов:</w:t>
      </w:r>
      <w:r w:rsidRPr="003D4ED0">
        <w:br/>
      </w:r>
      <w:proofErr w:type="spellStart"/>
      <w:r w:rsidRPr="003D4ED0">
        <w:t>Бурлакова</w:t>
      </w:r>
      <w:proofErr w:type="spellEnd"/>
      <w:r w:rsidRPr="003D4ED0">
        <w:t xml:space="preserve"> М.К. Советы логопеда. – М.: </w:t>
      </w:r>
      <w:proofErr w:type="spellStart"/>
      <w:r w:rsidRPr="003D4ED0">
        <w:t>В.Секачёв</w:t>
      </w:r>
      <w:proofErr w:type="spellEnd"/>
      <w:r w:rsidRPr="003D4ED0">
        <w:t>, 2001.</w:t>
      </w:r>
      <w:r w:rsidRPr="003D4ED0">
        <w:br/>
        <w:t>Макарьев И. Если ваш ребенок левша. – СПб</w:t>
      </w:r>
      <w:proofErr w:type="gramStart"/>
      <w:r w:rsidRPr="003D4ED0">
        <w:t xml:space="preserve">., </w:t>
      </w:r>
      <w:proofErr w:type="gramEnd"/>
      <w:r w:rsidRPr="003D4ED0">
        <w:t>1995.</w:t>
      </w:r>
      <w:r w:rsidRPr="003D4ED0">
        <w:br/>
        <w:t xml:space="preserve">Волкова Л.С. Логопедия: учебник для студентов </w:t>
      </w:r>
      <w:proofErr w:type="spellStart"/>
      <w:r w:rsidRPr="003D4ED0">
        <w:t>пед</w:t>
      </w:r>
      <w:proofErr w:type="spellEnd"/>
      <w:r w:rsidRPr="003D4ED0">
        <w:t xml:space="preserve">. Вузов. – М.: </w:t>
      </w:r>
      <w:proofErr w:type="spellStart"/>
      <w:r w:rsidRPr="003D4ED0">
        <w:t>Гуманитар</w:t>
      </w:r>
      <w:proofErr w:type="spellEnd"/>
      <w:r w:rsidRPr="003D4ED0">
        <w:t>.      изд. центр ВЛАДОС, 2007.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D4ED0" w:rsidRPr="003D4ED0" w:rsidTr="003D4ED0">
        <w:trPr>
          <w:tblCellSpacing w:w="15" w:type="dxa"/>
        </w:trPr>
        <w:tc>
          <w:tcPr>
            <w:tcW w:w="2500" w:type="pct"/>
            <w:hideMark/>
          </w:tcPr>
          <w:p w:rsidR="003D4ED0" w:rsidRPr="003D4ED0" w:rsidRDefault="003D4ED0" w:rsidP="003D4ED0">
            <w:r w:rsidRPr="003D4ED0">
              <w:t xml:space="preserve">Если Вам понравилась данная статья, поделитесь ссылкой на статью с Вашими друзьями и </w:t>
            </w:r>
            <w:proofErr w:type="spellStart"/>
            <w:r w:rsidRPr="003D4ED0">
              <w:t>знакомымыми</w:t>
            </w:r>
            <w:proofErr w:type="spellEnd"/>
            <w:r w:rsidRPr="003D4ED0">
              <w:t xml:space="preserve"> в соц. сетях, используя эту кнопку </w:t>
            </w:r>
          </w:p>
          <w:p w:rsidR="003D4ED0" w:rsidRPr="003D4ED0" w:rsidRDefault="003D4ED0" w:rsidP="003D4ED0">
            <w:r w:rsidRPr="003D4ED0">
              <w:rPr>
                <w:noProof/>
                <w:lang w:eastAsia="ru-RU"/>
              </w:rPr>
              <w:drawing>
                <wp:inline distT="0" distB="0" distL="0" distR="0">
                  <wp:extent cx="666750" cy="609600"/>
                  <wp:effectExtent l="0" t="0" r="0" b="0"/>
                  <wp:docPr id="5" name="Рисунок 5" descr="str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D0" w:rsidRPr="003D4ED0" w:rsidRDefault="003D4ED0" w:rsidP="003D4ED0">
            <w:r w:rsidRPr="003D4ED0">
              <w:lastRenderedPageBreak/>
              <w:br/>
            </w:r>
            <w:r w:rsidRPr="003D4ED0">
              <w:br/>
            </w:r>
          </w:p>
          <w:p w:rsidR="003D4ED0" w:rsidRPr="003D4ED0" w:rsidRDefault="003D4ED0" w:rsidP="003D4ED0">
            <w:r w:rsidRPr="003D4ED0">
              <w:t>Поделиться…</w:t>
            </w:r>
          </w:p>
        </w:tc>
        <w:tc>
          <w:tcPr>
            <w:tcW w:w="0" w:type="auto"/>
            <w:hideMark/>
          </w:tcPr>
          <w:p w:rsidR="003D4ED0" w:rsidRPr="003D4ED0" w:rsidRDefault="003D4ED0" w:rsidP="003D4ED0">
            <w:r w:rsidRPr="003D4ED0">
              <w:lastRenderedPageBreak/>
              <w:t xml:space="preserve">Если у Вас есть </w:t>
            </w:r>
            <w:r w:rsidRPr="003D4ED0">
              <w:rPr>
                <w:b/>
                <w:bCs/>
              </w:rPr>
              <w:t>своё</w:t>
            </w:r>
            <w:r w:rsidRPr="003D4ED0">
              <w:t xml:space="preserve"> особое </w:t>
            </w:r>
            <w:r w:rsidRPr="003D4ED0">
              <w:rPr>
                <w:b/>
                <w:bCs/>
              </w:rPr>
              <w:t>мнение</w:t>
            </w:r>
            <w:r w:rsidRPr="003D4ED0">
              <w:t xml:space="preserve"> о представленном материале, оставьте свой комментарий в форме ниже</w:t>
            </w:r>
          </w:p>
          <w:p w:rsidR="007F329C" w:rsidRPr="003D4ED0" w:rsidRDefault="003D4ED0" w:rsidP="003D4ED0">
            <w:r w:rsidRPr="003D4ED0"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4" name="Рисунок 4" descr="stre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D0" w:rsidRPr="003D4ED0" w:rsidRDefault="00425391" w:rsidP="003D4ED0">
      <w:pPr>
        <w:numPr>
          <w:ilvl w:val="0"/>
          <w:numId w:val="1"/>
        </w:numPr>
      </w:pPr>
      <w:hyperlink r:id="rId17" w:history="1">
        <w:r w:rsidR="003D4ED0" w:rsidRPr="003D4ED0">
          <w:rPr>
            <w:rStyle w:val="a3"/>
          </w:rPr>
          <w:t>Комментарии</w:t>
        </w:r>
      </w:hyperlink>
    </w:p>
    <w:p w:rsidR="003D4ED0" w:rsidRPr="003D4ED0" w:rsidRDefault="003D4ED0" w:rsidP="003D4ED0">
      <w:pPr>
        <w:numPr>
          <w:ilvl w:val="0"/>
          <w:numId w:val="1"/>
        </w:numPr>
      </w:pPr>
      <w:r w:rsidRPr="003D4ED0">
        <w:rPr>
          <w:noProof/>
          <w:lang w:eastAsia="ru-RU"/>
        </w:rPr>
        <w:drawing>
          <wp:inline distT="0" distB="0" distL="0" distR="0">
            <wp:extent cx="571500" cy="114300"/>
            <wp:effectExtent l="0" t="0" r="0" b="0"/>
            <wp:docPr id="3" name="Рисунок 3" descr="http://cackle.me/widget/img/cackle.png">
              <a:hlinkClick xmlns:a="http://schemas.openxmlformats.org/drawingml/2006/main" r:id="rId18" tooltip="&quot;Powered by CACK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ckle.me/widget/img/cackle.png">
                      <a:hlinkClick r:id="rId18" tooltip="&quot;Powered by CACK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DC" w:rsidRDefault="007F78DC"/>
    <w:sectPr w:rsidR="007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DB1"/>
    <w:multiLevelType w:val="multilevel"/>
    <w:tmpl w:val="C74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A"/>
    <w:rsid w:val="0005648E"/>
    <w:rsid w:val="0010763F"/>
    <w:rsid w:val="003D4ED0"/>
    <w:rsid w:val="00425391"/>
    <w:rsid w:val="004C477E"/>
    <w:rsid w:val="004E546F"/>
    <w:rsid w:val="00543716"/>
    <w:rsid w:val="00582A45"/>
    <w:rsid w:val="005838B6"/>
    <w:rsid w:val="006514CC"/>
    <w:rsid w:val="006A431B"/>
    <w:rsid w:val="006F4373"/>
    <w:rsid w:val="00780838"/>
    <w:rsid w:val="007F329C"/>
    <w:rsid w:val="007F78DC"/>
    <w:rsid w:val="00801088"/>
    <w:rsid w:val="00880C82"/>
    <w:rsid w:val="009A30E2"/>
    <w:rsid w:val="00A0446A"/>
    <w:rsid w:val="00A26B36"/>
    <w:rsid w:val="00A2754B"/>
    <w:rsid w:val="00B66CA5"/>
    <w:rsid w:val="00C951CA"/>
    <w:rsid w:val="00CE32A8"/>
    <w:rsid w:val="00D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51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andia.ru/user/register/" TargetMode="External"/><Relationship Id="rId18" Type="http://schemas.openxmlformats.org/officeDocument/2006/relationships/hyperlink" Target="http://cackle.m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stopspam/" TargetMode="External"/><Relationship Id="rId17" Type="http://schemas.openxmlformats.org/officeDocument/2006/relationships/hyperlink" Target="http://logopedy.ru/portal/logopeduseful/230-k-shkol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ogoportal.ru/rechevaya-gotovnost-rebyonka-k-shkole-konsultatsiya-dlya-roditeley/.html" TargetMode="External"/><Relationship Id="rId11" Type="http://schemas.openxmlformats.org/officeDocument/2006/relationships/hyperlink" Target="http://pandia.ru/text/category/pomoshmz_detya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andia.ru/text/category/affekt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logopedy.ru/portal/images/k-shko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43</cp:lastModifiedBy>
  <cp:revision>13</cp:revision>
  <dcterms:created xsi:type="dcterms:W3CDTF">2015-12-29T04:45:00Z</dcterms:created>
  <dcterms:modified xsi:type="dcterms:W3CDTF">2020-04-21T02:55:00Z</dcterms:modified>
</cp:coreProperties>
</file>