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A" w:rsidRDefault="00BB4E3A" w:rsidP="00BB4E3A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C1317C" wp14:editId="4F9427F4">
            <wp:simplePos x="0" y="0"/>
            <wp:positionH relativeFrom="column">
              <wp:posOffset>-21590</wp:posOffset>
            </wp:positionH>
            <wp:positionV relativeFrom="paragraph">
              <wp:posOffset>300990</wp:posOffset>
            </wp:positionV>
            <wp:extent cx="1428750" cy="1689735"/>
            <wp:effectExtent l="0" t="0" r="0" b="5715"/>
            <wp:wrapThrough wrapText="bothSides">
              <wp:wrapPolygon edited="0">
                <wp:start x="0" y="0"/>
                <wp:lineTo x="0" y="21430"/>
                <wp:lineTo x="21312" y="21430"/>
                <wp:lineTo x="21312" y="0"/>
                <wp:lineTo x="0" y="0"/>
              </wp:wrapPolygon>
            </wp:wrapThrough>
            <wp:docPr id="1" name="Рисунок 1" descr="ÐÐ°ÑÑÐ¸Ð½ÐºÐ¸ Ð¿Ð¾ Ð·Ð°Ð¿ÑÐ¾ÑÑ ÑÐµÐ±ÐµÐ½Ð¾Ðº Ð¿Ð¸ÑÐµÑ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µÐ±ÐµÐ½Ð¾Ðº Ð¿Ð¸ÑÐµÑ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E3A" w:rsidRPr="00BB4E3A" w:rsidRDefault="00BB4E3A" w:rsidP="00BB4E3A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BB4E3A">
        <w:rPr>
          <w:rFonts w:ascii="Times New Roman" w:hAnsi="Times New Roman" w:cs="Times New Roman"/>
          <w:i/>
          <w:sz w:val="32"/>
          <w:szCs w:val="28"/>
        </w:rPr>
        <w:t>Консультация логопеда</w:t>
      </w:r>
    </w:p>
    <w:p w:rsidR="00BB4E3A" w:rsidRPr="00BB4E3A" w:rsidRDefault="00BB4E3A" w:rsidP="00BB4E3A">
      <w:pPr>
        <w:jc w:val="center"/>
        <w:rPr>
          <w:rFonts w:ascii="Times New Roman" w:hAnsi="Times New Roman" w:cs="Times New Roman"/>
          <w:b/>
          <w:i/>
          <w:color w:val="006C31"/>
          <w:sz w:val="36"/>
          <w:szCs w:val="28"/>
        </w:rPr>
      </w:pPr>
      <w:r w:rsidRPr="00BB4E3A">
        <w:rPr>
          <w:rFonts w:ascii="Times New Roman" w:hAnsi="Times New Roman" w:cs="Times New Roman"/>
          <w:b/>
          <w:i/>
          <w:color w:val="006C31"/>
          <w:sz w:val="36"/>
          <w:szCs w:val="28"/>
        </w:rPr>
        <w:t>Как научить ребёнка правильно держать карандаш (ручку)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4E3A">
        <w:rPr>
          <w:rFonts w:ascii="Times New Roman" w:hAnsi="Times New Roman" w:cs="Times New Roman"/>
          <w:sz w:val="28"/>
          <w:szCs w:val="28"/>
        </w:rPr>
        <w:t xml:space="preserve">Неправильное положение карандаша отражается на самочувствии малыша. Обратить внимание, как малыш умеет держать карандаш, следует еще в трехлетнем возрасте. Это благоприятное время для корректировок. Переучить уже пятилетнего –  сложнее. 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 xml:space="preserve">При покупке карандашей необходимо обратить внимание, какую форму, длину имеет карандаш. Он не должен быть чересчур толстым, тонким. 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Способы, которые помогут научить ребенка правильно держать карандаш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  <w:highlight w:val="yellow"/>
        </w:rPr>
        <w:t>1. Метод пинцета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Для этого нужно взять карандаш за самый кончик тремя пальцами (большим, указательным и средним) и поставить на стол, уперев его в поверхность бумаги. Пальцы плавно передвигаем вниз, скользя ими по карандашу. Они сами займут правильную позицию, мягко сжимая карандаш.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  <w:highlight w:val="yellow"/>
        </w:rPr>
        <w:t>2. Уложить ручку «спать»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Покажите на собственном примере, как можно уложить карандаш спать. Представим, что средний палец – это кроватка. Положим карандаш на «кроватку». Под «голову» нужно подложить подушечку указательного пальца – «подушку». Сверху накрыть ручку «одеялом» — подушечкой большого пальца. Теперь смело начинаем писать. Рука во время письма опирается на загнутый внутрь мизинец.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 xml:space="preserve">3. </w:t>
      </w:r>
      <w:r w:rsidRPr="00BB4E3A">
        <w:rPr>
          <w:rFonts w:ascii="Times New Roman" w:hAnsi="Times New Roman" w:cs="Times New Roman"/>
          <w:sz w:val="28"/>
          <w:szCs w:val="28"/>
          <w:highlight w:val="yellow"/>
        </w:rPr>
        <w:t>С помощью салфетки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Нам понадобится обычная салфетка. Ее нужно разделить пополам, иначе для детской руки она окажется слишком большой. Зажимаем половинку салфетки между безымянным пальцем, мизинцем и ладонью. Просим малыша оставшимися тремя пальцами взять карандаш так, чтобы не выпустить из ладошки салфетку. Чудесным образом малыш будет правильно держать карандаш, пока салфетка зажата пальцами.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 xml:space="preserve">4. </w:t>
      </w:r>
      <w:r w:rsidRPr="00BB4E3A">
        <w:rPr>
          <w:rFonts w:ascii="Times New Roman" w:hAnsi="Times New Roman" w:cs="Times New Roman"/>
          <w:sz w:val="28"/>
          <w:szCs w:val="28"/>
          <w:highlight w:val="yellow"/>
        </w:rPr>
        <w:t>С помощью мелков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 xml:space="preserve">Обучение ребенка рисованию обычно начинается с цветных мелков. Если взять пастельные мелки и разломать их на кусочки длиной около 3 см, а затем </w:t>
      </w:r>
      <w:r w:rsidRPr="00BB4E3A">
        <w:rPr>
          <w:rFonts w:ascii="Times New Roman" w:hAnsi="Times New Roman" w:cs="Times New Roman"/>
          <w:sz w:val="28"/>
          <w:szCs w:val="28"/>
        </w:rPr>
        <w:lastRenderedPageBreak/>
        <w:t>предложить ребенку порисовать ими, это как раз и даст нужный эффект. Короткие кусочки нельзя взять в кулак, поэтому малыш постепенно научится захватывать мелок тремя пальцами, как нам и нужно, и в дальнейшем со знакомством с ручкой у него не будет проблем.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 xml:space="preserve">5. </w:t>
      </w:r>
      <w:r w:rsidRPr="00BB4E3A">
        <w:rPr>
          <w:rFonts w:ascii="Times New Roman" w:hAnsi="Times New Roman" w:cs="Times New Roman"/>
          <w:sz w:val="28"/>
          <w:szCs w:val="28"/>
          <w:highlight w:val="yellow"/>
        </w:rPr>
        <w:t xml:space="preserve">Игра в </w:t>
      </w:r>
      <w:proofErr w:type="spellStart"/>
      <w:r w:rsidRPr="00BB4E3A">
        <w:rPr>
          <w:rFonts w:ascii="Times New Roman" w:hAnsi="Times New Roman" w:cs="Times New Roman"/>
          <w:sz w:val="28"/>
          <w:szCs w:val="28"/>
          <w:highlight w:val="yellow"/>
        </w:rPr>
        <w:t>дартс</w:t>
      </w:r>
      <w:proofErr w:type="spellEnd"/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Когда ваш ребенок играет в метание дротиков, это тоже способствует выработке навыков письма. Положение пальцев на дротике точно такое же, как и должно быть на карандаше. Вам нужно всего лишь предложить ему представить, что карандаш – это дротик, затем плавно спустить ее к «цели» — бумаге.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 xml:space="preserve">6. </w:t>
      </w:r>
      <w:r w:rsidRPr="00BB4E3A">
        <w:rPr>
          <w:rFonts w:ascii="Times New Roman" w:hAnsi="Times New Roman" w:cs="Times New Roman"/>
          <w:sz w:val="28"/>
          <w:szCs w:val="28"/>
          <w:highlight w:val="yellow"/>
        </w:rPr>
        <w:t>Точка на пальчике</w:t>
      </w:r>
    </w:p>
    <w:p w:rsidR="00BB4E3A" w:rsidRPr="00BB4E3A" w:rsidRDefault="00BB4E3A" w:rsidP="00BB4E3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Самый простой способ – поставить яркую точку на верхней фаланге среднего пальца. Объясните ребенку, что там вы отметили место, где должен лежать карандаш. Такую же отметку, но в виде линии, можно оставить на нижнем конце карандаша. Расскажите малышу, что палец не должен опускаться ниже этой линии.</w:t>
      </w:r>
    </w:p>
    <w:p w:rsidR="00BB4E3A" w:rsidRPr="00BB4E3A" w:rsidRDefault="00BB4E3A" w:rsidP="00BB4E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E3A">
        <w:rPr>
          <w:rFonts w:ascii="Times New Roman" w:hAnsi="Times New Roman" w:cs="Times New Roman"/>
          <w:sz w:val="28"/>
          <w:szCs w:val="28"/>
          <w:u w:val="single"/>
        </w:rPr>
        <w:t>При письме важ</w:t>
      </w:r>
      <w:r w:rsidRPr="00BB4E3A">
        <w:rPr>
          <w:rFonts w:ascii="Times New Roman" w:hAnsi="Times New Roman" w:cs="Times New Roman"/>
          <w:sz w:val="28"/>
          <w:szCs w:val="28"/>
          <w:u w:val="single"/>
        </w:rPr>
        <w:t>но соблюдать следующие правила</w:t>
      </w:r>
    </w:p>
    <w:p w:rsidR="00BB4E3A" w:rsidRPr="00BB4E3A" w:rsidRDefault="00BB4E3A" w:rsidP="00BB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B4E3A">
        <w:rPr>
          <w:rFonts w:ascii="Times New Roman" w:hAnsi="Times New Roman" w:cs="Times New Roman"/>
          <w:sz w:val="28"/>
          <w:szCs w:val="24"/>
        </w:rPr>
        <w:t>за столом сидеть с прямой спиной;</w:t>
      </w:r>
    </w:p>
    <w:p w:rsidR="00BB4E3A" w:rsidRPr="00BB4E3A" w:rsidRDefault="00BB4E3A" w:rsidP="00BB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B4E3A">
        <w:rPr>
          <w:rFonts w:ascii="Times New Roman" w:hAnsi="Times New Roman" w:cs="Times New Roman"/>
          <w:sz w:val="28"/>
          <w:szCs w:val="24"/>
        </w:rPr>
        <w:t>ноги поставить вместе на пол или подставку;</w:t>
      </w:r>
    </w:p>
    <w:p w:rsidR="00BB4E3A" w:rsidRPr="00BB4E3A" w:rsidRDefault="00BB4E3A" w:rsidP="00BB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B4E3A">
        <w:rPr>
          <w:rFonts w:ascii="Times New Roman" w:hAnsi="Times New Roman" w:cs="Times New Roman"/>
          <w:sz w:val="28"/>
          <w:szCs w:val="24"/>
        </w:rPr>
        <w:t>оба локтя должны лежать на столе;</w:t>
      </w:r>
    </w:p>
    <w:p w:rsidR="00BB4E3A" w:rsidRPr="00BB4E3A" w:rsidRDefault="00BB4E3A" w:rsidP="00BB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B4E3A">
        <w:rPr>
          <w:rFonts w:ascii="Times New Roman" w:hAnsi="Times New Roman" w:cs="Times New Roman"/>
          <w:sz w:val="28"/>
          <w:szCs w:val="24"/>
        </w:rPr>
        <w:t>расстояние между краем стола и грудью – около 2 см;</w:t>
      </w:r>
    </w:p>
    <w:p w:rsidR="00BB4E3A" w:rsidRPr="00BB4E3A" w:rsidRDefault="00BB4E3A" w:rsidP="00BB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B4E3A">
        <w:rPr>
          <w:rFonts w:ascii="Times New Roman" w:hAnsi="Times New Roman" w:cs="Times New Roman"/>
          <w:sz w:val="28"/>
          <w:szCs w:val="24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голову.</w:t>
      </w:r>
    </w:p>
    <w:p w:rsidR="00BB4E3A" w:rsidRPr="00BB4E3A" w:rsidRDefault="00BB4E3A" w:rsidP="00BB4E3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BB4E3A" w:rsidRPr="00BB4E3A" w:rsidRDefault="00BB4E3A" w:rsidP="00BB4E3A">
      <w:pPr>
        <w:pStyle w:val="a3"/>
        <w:rPr>
          <w:sz w:val="24"/>
        </w:rPr>
      </w:pPr>
    </w:p>
    <w:p w:rsidR="00BB4E3A" w:rsidRPr="00BB4E3A" w:rsidRDefault="00BB4E3A" w:rsidP="00BB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E3A">
        <w:rPr>
          <w:rFonts w:ascii="Times New Roman" w:hAnsi="Times New Roman" w:cs="Times New Roman"/>
          <w:sz w:val="28"/>
          <w:szCs w:val="28"/>
        </w:rPr>
        <w:t>Научить ребенка правильно держать карандаш еще недостаточно. Для выработки почерка и координации письма нужно проделывать нехитрые упражнения:</w:t>
      </w:r>
    </w:p>
    <w:p w:rsidR="00BB4E3A" w:rsidRPr="00BB4E3A" w:rsidRDefault="00BB4E3A" w:rsidP="00BB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E3A" w:rsidRDefault="00BB4E3A" w:rsidP="00BB4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вырезать из бумаги фигурки при помощи ножниц;</w:t>
      </w:r>
    </w:p>
    <w:p w:rsidR="00BB4E3A" w:rsidRDefault="00BB4E3A" w:rsidP="00BB4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нанизывать на нитку бусинки;</w:t>
      </w:r>
    </w:p>
    <w:p w:rsidR="00BB4E3A" w:rsidRDefault="00BB4E3A" w:rsidP="00BB4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лепить из пластилина, теста;</w:t>
      </w:r>
    </w:p>
    <w:p w:rsidR="00BB4E3A" w:rsidRDefault="00BB4E3A" w:rsidP="00BB4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завязывать узелки на нитках и веревках различной толщины;</w:t>
      </w:r>
    </w:p>
    <w:p w:rsidR="00BB4E3A" w:rsidRDefault="00BB4E3A" w:rsidP="00BB4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разукрашивать рисунки кистью, карандашами, фломастерами;</w:t>
      </w:r>
    </w:p>
    <w:p w:rsidR="00BB4E3A" w:rsidRDefault="00BB4E3A" w:rsidP="00BB4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рисовать по клеточкам;</w:t>
      </w:r>
    </w:p>
    <w:p w:rsidR="00BB4E3A" w:rsidRDefault="00BB4E3A" w:rsidP="00BB4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обводить фигуры по контуру;</w:t>
      </w:r>
    </w:p>
    <w:p w:rsidR="00BB4E3A" w:rsidRPr="00BB4E3A" w:rsidRDefault="00BB4E3A" w:rsidP="00BB4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E3A">
        <w:rPr>
          <w:rFonts w:ascii="Times New Roman" w:hAnsi="Times New Roman" w:cs="Times New Roman"/>
          <w:sz w:val="28"/>
          <w:szCs w:val="28"/>
        </w:rPr>
        <w:t>делать пальчиковую гимнастику (повторять движения взрослых под чтение стишков)</w:t>
      </w:r>
    </w:p>
    <w:p w:rsidR="00BB4E3A" w:rsidRPr="00BB4E3A" w:rsidRDefault="00BB4E3A" w:rsidP="00BB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6FF" w:rsidRPr="00BB4E3A" w:rsidRDefault="00BB4E3A" w:rsidP="009758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E3A"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D116FF" w:rsidRPr="00BB4E3A" w:rsidSect="00BB4E3A">
      <w:pgSz w:w="11906" w:h="16838"/>
      <w:pgMar w:top="426" w:right="850" w:bottom="1134" w:left="1134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BCF"/>
    <w:multiLevelType w:val="hybridMultilevel"/>
    <w:tmpl w:val="F4A0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06D9"/>
    <w:multiLevelType w:val="hybridMultilevel"/>
    <w:tmpl w:val="A4E8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3A"/>
    <w:rsid w:val="00975806"/>
    <w:rsid w:val="00BB4E3A"/>
    <w:rsid w:val="00D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E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E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0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</cp:revision>
  <dcterms:created xsi:type="dcterms:W3CDTF">2018-08-30T07:49:00Z</dcterms:created>
  <dcterms:modified xsi:type="dcterms:W3CDTF">2018-08-30T08:01:00Z</dcterms:modified>
</cp:coreProperties>
</file>