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D1" w:rsidRPr="00E64B7C" w:rsidRDefault="005039D1" w:rsidP="005039D1">
      <w:pPr>
        <w:widowControl w:val="0"/>
        <w:tabs>
          <w:tab w:val="left" w:pos="284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64B7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Краткая презентация  Адаптированной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</w:t>
      </w:r>
      <w:r w:rsidRPr="000A42C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б</w:t>
      </w:r>
      <w:r w:rsidRPr="00E64B7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разовательной программы дошкольного учреждения для детей с тяжелыми нарушениями речи с 4 до 8 лет</w:t>
      </w:r>
    </w:p>
    <w:p w:rsidR="005039D1" w:rsidRPr="00E64B7C" w:rsidRDefault="005039D1" w:rsidP="005039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4B7C">
        <w:rPr>
          <w:rFonts w:ascii="Times New Roman" w:eastAsia="Times New Roman" w:hAnsi="Times New Roman" w:cs="Times New Roman"/>
          <w:sz w:val="24"/>
          <w:szCs w:val="24"/>
        </w:rPr>
        <w:t>Адаптированная образовательная программа дошкольного образования  Муниципального бюджетного дошкольного образовательного учреждения города Иркутска детского сада № 51 «Рябинка» (далее – Программа)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детей с тяжелыми </w:t>
      </w:r>
      <w:r w:rsidRPr="000A42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нарушениями речи</w:t>
      </w:r>
      <w:r w:rsidRPr="00E64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CE2">
        <w:rPr>
          <w:rFonts w:ascii="Times New Roman" w:eastAsia="Times New Roman" w:hAnsi="Times New Roman" w:cs="Times New Roman"/>
          <w:sz w:val="24"/>
          <w:szCs w:val="24"/>
        </w:rPr>
        <w:t>разработана в соответствии с Федеральным государственным образовательным стандартом</w:t>
      </w:r>
      <w:r w:rsidRPr="00E64B7C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(ФГОС ДО) (утвержден приказом </w:t>
      </w:r>
      <w:proofErr w:type="spellStart"/>
      <w:r w:rsidRPr="00E64B7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64B7C">
        <w:rPr>
          <w:rFonts w:ascii="Times New Roman" w:eastAsia="Times New Roman" w:hAnsi="Times New Roman" w:cs="Times New Roman"/>
          <w:sz w:val="24"/>
          <w:szCs w:val="24"/>
        </w:rPr>
        <w:t xml:space="preserve"> России от 17 октября 2013 г. № 1155,в редакции приказа </w:t>
      </w:r>
      <w:proofErr w:type="spellStart"/>
      <w:r w:rsidRPr="00E64B7C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E64B7C">
        <w:rPr>
          <w:rFonts w:ascii="Times New Roman" w:eastAsia="Times New Roman" w:hAnsi="Times New Roman" w:cs="Times New Roman"/>
          <w:sz w:val="24"/>
          <w:szCs w:val="24"/>
        </w:rPr>
        <w:t xml:space="preserve"> России от 8 ноября 2022 г. </w:t>
      </w:r>
      <w:proofErr w:type="gramEnd"/>
      <w:r w:rsidRPr="00E64B7C">
        <w:rPr>
          <w:rFonts w:ascii="Times New Roman" w:eastAsia="Times New Roman" w:hAnsi="Times New Roman" w:cs="Times New Roman"/>
          <w:sz w:val="24"/>
          <w:szCs w:val="24"/>
        </w:rPr>
        <w:t>№ 955, зарегистрировано в Минюсте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4B7C">
        <w:rPr>
          <w:rFonts w:ascii="Times New Roman" w:eastAsia="Times New Roman" w:hAnsi="Times New Roman" w:cs="Times New Roman"/>
          <w:sz w:val="24"/>
          <w:szCs w:val="24"/>
        </w:rPr>
        <w:t>России 6 февраля 2023 г., регистрационный № 72264) и с Адаптированной Федеральной образовательной программой дошкольного образования для детей с ограниченными возможностями здоровья (утверждена приказом Министерства просвещения РФ № 1022 от 24.11.2023г</w:t>
      </w:r>
      <w:proofErr w:type="gramStart"/>
      <w:r w:rsidRPr="00E64B7C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E64B7C">
        <w:rPr>
          <w:rFonts w:ascii="Times New Roman" w:eastAsia="Times New Roman" w:hAnsi="Times New Roman" w:cs="Times New Roman"/>
          <w:sz w:val="24"/>
          <w:szCs w:val="24"/>
        </w:rPr>
        <w:t>арегистрировано в Минюсте РФ 27 января 2023 г., регистрационный N 72149) (далее – ФАОП ДО).</w:t>
      </w:r>
    </w:p>
    <w:p w:rsidR="005039D1" w:rsidRPr="00E64B7C" w:rsidRDefault="005039D1" w:rsidP="005039D1">
      <w:pPr>
        <w:widowControl w:val="0"/>
        <w:tabs>
          <w:tab w:val="left" w:pos="284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64B7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4.1. </w:t>
      </w:r>
      <w:r w:rsidRPr="00E64B7C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Возрастные и иные категории детей, на которых ориентирована Программа</w:t>
      </w:r>
    </w:p>
    <w:p w:rsidR="005039D1" w:rsidRPr="00E64B7C" w:rsidRDefault="005039D1" w:rsidP="005039D1">
      <w:pPr>
        <w:widowControl w:val="0"/>
        <w:tabs>
          <w:tab w:val="left" w:pos="284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64B7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Адаптированная образовательная программа МБДОУ г. Иркутска детского сада № 51 «Рябинка»  в группах компенсирующей  направленности по Уставу ДОО предназначена для детей от 4 лет до прекращения образовательных отношений. Видовое разнообразие групп охватывает возрастной период обучающихся с 4 до 8 лет.</w:t>
      </w:r>
    </w:p>
    <w:tbl>
      <w:tblPr>
        <w:tblStyle w:val="1"/>
        <w:tblW w:w="0" w:type="auto"/>
        <w:tblInd w:w="817" w:type="dxa"/>
        <w:tblLook w:val="04A0"/>
      </w:tblPr>
      <w:tblGrid>
        <w:gridCol w:w="3686"/>
        <w:gridCol w:w="2268"/>
        <w:gridCol w:w="2500"/>
      </w:tblGrid>
      <w:tr w:rsidR="005039D1" w:rsidRPr="00E64B7C" w:rsidTr="00813739">
        <w:trPr>
          <w:trHeight w:val="315"/>
        </w:trPr>
        <w:tc>
          <w:tcPr>
            <w:tcW w:w="3686" w:type="dxa"/>
            <w:hideMark/>
          </w:tcPr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Наименованиегруппы</w:t>
            </w:r>
            <w:proofErr w:type="spellEnd"/>
          </w:p>
        </w:tc>
        <w:tc>
          <w:tcPr>
            <w:tcW w:w="2268" w:type="dxa"/>
            <w:hideMark/>
          </w:tcPr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6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воспитанников</w:t>
            </w:r>
            <w:proofErr w:type="spellEnd"/>
          </w:p>
        </w:tc>
        <w:tc>
          <w:tcPr>
            <w:tcW w:w="2500" w:type="dxa"/>
            <w:hideMark/>
          </w:tcPr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r w:rsidRPr="00E6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равленность</w:t>
            </w:r>
            <w:proofErr w:type="spellEnd"/>
          </w:p>
        </w:tc>
      </w:tr>
      <w:tr w:rsidR="005039D1" w:rsidRPr="00E64B7C" w:rsidTr="00813739">
        <w:trPr>
          <w:trHeight w:val="315"/>
        </w:trPr>
        <w:tc>
          <w:tcPr>
            <w:tcW w:w="3686" w:type="dxa"/>
            <w:hideMark/>
          </w:tcPr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Подготовительная</w:t>
            </w:r>
            <w:proofErr w:type="gramEnd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детей с тяжелыми нарушениями речи</w:t>
            </w:r>
          </w:p>
        </w:tc>
        <w:tc>
          <w:tcPr>
            <w:tcW w:w="2268" w:type="dxa"/>
            <w:hideMark/>
          </w:tcPr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  <w:proofErr w:type="spell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2500" w:type="dxa"/>
            <w:hideMark/>
          </w:tcPr>
          <w:p w:rsidR="005039D1" w:rsidRPr="00D97CE2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Компенсирующ</w:t>
            </w:r>
            <w:r w:rsidRPr="00D97C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ая</w:t>
            </w:r>
            <w:proofErr w:type="spellEnd"/>
          </w:p>
        </w:tc>
      </w:tr>
      <w:tr w:rsidR="005039D1" w:rsidRPr="00E64B7C" w:rsidTr="00813739">
        <w:trPr>
          <w:trHeight w:val="585"/>
        </w:trPr>
        <w:tc>
          <w:tcPr>
            <w:tcW w:w="3686" w:type="dxa"/>
            <w:hideMark/>
          </w:tcPr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Комбинированная</w:t>
            </w:r>
            <w:proofErr w:type="gramEnd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детей с тяжелыми нарушениями речи</w:t>
            </w:r>
          </w:p>
        </w:tc>
        <w:tc>
          <w:tcPr>
            <w:tcW w:w="2268" w:type="dxa"/>
            <w:hideMark/>
          </w:tcPr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  <w:proofErr w:type="spell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2500" w:type="dxa"/>
            <w:hideMark/>
          </w:tcPr>
          <w:p w:rsidR="005039D1" w:rsidRPr="00D97CE2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Компенсирующ</w:t>
            </w:r>
            <w:r w:rsidRPr="00D97C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ая</w:t>
            </w:r>
            <w:proofErr w:type="spellEnd"/>
          </w:p>
        </w:tc>
      </w:tr>
    </w:tbl>
    <w:p w:rsidR="005039D1" w:rsidRPr="00E64B7C" w:rsidRDefault="005039D1" w:rsidP="005039D1">
      <w:pPr>
        <w:widowControl w:val="0"/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5039D1" w:rsidRPr="00E64B7C" w:rsidRDefault="005039D1" w:rsidP="005039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sz w:val="24"/>
          <w:szCs w:val="24"/>
        </w:rPr>
        <w:t xml:space="preserve">           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E64B7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64B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39D1" w:rsidRPr="00E64B7C" w:rsidRDefault="005039D1" w:rsidP="005039D1">
      <w:pPr>
        <w:widowControl w:val="0"/>
        <w:tabs>
          <w:tab w:val="left" w:pos="28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часть Программы соответствует ФАОП </w:t>
      </w:r>
      <w:proofErr w:type="gramStart"/>
      <w:r w:rsidRPr="00E64B7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64B7C">
        <w:rPr>
          <w:rFonts w:ascii="Times New Roman" w:eastAsia="Times New Roman" w:hAnsi="Times New Roman" w:cs="Times New Roman"/>
          <w:sz w:val="24"/>
          <w:szCs w:val="24"/>
        </w:rPr>
        <w:t xml:space="preserve"> составляет не менее 60% </w:t>
      </w:r>
      <w:proofErr w:type="gramStart"/>
      <w:r w:rsidRPr="00E64B7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E64B7C">
        <w:rPr>
          <w:rFonts w:ascii="Times New Roman" w:eastAsia="Times New Roman" w:hAnsi="Times New Roman" w:cs="Times New Roman"/>
          <w:sz w:val="24"/>
          <w:szCs w:val="24"/>
        </w:rPr>
        <w:t xml:space="preserve"> общего объема программы. </w:t>
      </w:r>
    </w:p>
    <w:p w:rsidR="005039D1" w:rsidRPr="00E64B7C" w:rsidRDefault="005039D1" w:rsidP="005039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sz w:val="24"/>
          <w:szCs w:val="24"/>
        </w:rPr>
        <w:t xml:space="preserve"> Часть, формируемая участниками образовательных отношений, </w:t>
      </w:r>
      <w:proofErr w:type="gramStart"/>
      <w:r w:rsidRPr="00E64B7C">
        <w:rPr>
          <w:rFonts w:ascii="Times New Roman" w:eastAsia="Times New Roman" w:hAnsi="Times New Roman" w:cs="Times New Roman"/>
          <w:sz w:val="24"/>
          <w:szCs w:val="24"/>
        </w:rPr>
        <w:t>составляет не более 40%   ориентирована</w:t>
      </w:r>
      <w:proofErr w:type="gramEnd"/>
      <w:r w:rsidRPr="00E64B7C">
        <w:rPr>
          <w:rFonts w:ascii="Times New Roman" w:eastAsia="Times New Roman" w:hAnsi="Times New Roman" w:cs="Times New Roman"/>
          <w:sz w:val="24"/>
          <w:szCs w:val="24"/>
        </w:rPr>
        <w:t xml:space="preserve"> на: специфику </w:t>
      </w:r>
      <w:proofErr w:type="spellStart"/>
      <w:r w:rsidRPr="00E64B7C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E64B7C">
        <w:rPr>
          <w:rFonts w:ascii="Times New Roman" w:eastAsia="Times New Roman" w:hAnsi="Times New Roman" w:cs="Times New Roman"/>
          <w:sz w:val="24"/>
          <w:szCs w:val="24"/>
        </w:rPr>
        <w:t xml:space="preserve"> и иных условий, в том числе региональных, в которых осуществляется образовательная деятельность; - парциальные образовательные программы и формы организации работы с детьми, которые соответствуют потребностям и интересам детей.</w:t>
      </w:r>
    </w:p>
    <w:p w:rsidR="005039D1" w:rsidRPr="00E64B7C" w:rsidRDefault="005039D1" w:rsidP="005039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9D1" w:rsidRPr="00E64B7C" w:rsidRDefault="005039D1" w:rsidP="005039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часть Программы разработана в соответствии с ФГОС </w:t>
      </w:r>
      <w:proofErr w:type="gramStart"/>
      <w:r w:rsidRPr="00E64B7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64B7C">
        <w:rPr>
          <w:rFonts w:ascii="Times New Roman" w:eastAsia="Times New Roman" w:hAnsi="Times New Roman" w:cs="Times New Roman"/>
          <w:sz w:val="24"/>
          <w:szCs w:val="24"/>
        </w:rPr>
        <w:t xml:space="preserve"> и ФАОП ДО.</w:t>
      </w:r>
    </w:p>
    <w:p w:rsidR="005039D1" w:rsidRPr="00E64B7C" w:rsidRDefault="005039D1" w:rsidP="005039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sz w:val="24"/>
          <w:szCs w:val="24"/>
        </w:rPr>
        <w:t>Часть, формируемая участниками образовательных отношений, реализуется через методическое обеспечение:</w:t>
      </w:r>
    </w:p>
    <w:p w:rsidR="005039D1" w:rsidRPr="00E64B7C" w:rsidRDefault="005039D1" w:rsidP="005039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sz w:val="24"/>
          <w:szCs w:val="24"/>
        </w:rPr>
        <w:t>- Байкал – жемчужина Сибири: педагогические технологии образовательной</w:t>
      </w:r>
    </w:p>
    <w:p w:rsidR="005039D1" w:rsidRPr="00E64B7C" w:rsidRDefault="005039D1" w:rsidP="005039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с детьми. Парциальная образовательная программа дошкольного образования / </w:t>
      </w:r>
      <w:proofErr w:type="spellStart"/>
      <w:r w:rsidRPr="00E64B7C">
        <w:rPr>
          <w:rFonts w:ascii="Times New Roman" w:eastAsia="Times New Roman" w:hAnsi="Times New Roman" w:cs="Times New Roman"/>
          <w:sz w:val="24"/>
          <w:szCs w:val="24"/>
        </w:rPr>
        <w:t>Багадаева</w:t>
      </w:r>
      <w:proofErr w:type="spellEnd"/>
      <w:r w:rsidRPr="00E64B7C">
        <w:rPr>
          <w:rFonts w:ascii="Times New Roman" w:eastAsia="Times New Roman" w:hAnsi="Times New Roman" w:cs="Times New Roman"/>
          <w:sz w:val="24"/>
          <w:szCs w:val="24"/>
        </w:rPr>
        <w:t xml:space="preserve"> О.Ю., </w:t>
      </w:r>
      <w:proofErr w:type="spellStart"/>
      <w:r w:rsidRPr="00E64B7C">
        <w:rPr>
          <w:rFonts w:ascii="Times New Roman" w:eastAsia="Times New Roman" w:hAnsi="Times New Roman" w:cs="Times New Roman"/>
          <w:sz w:val="24"/>
          <w:szCs w:val="24"/>
        </w:rPr>
        <w:t>Галеева</w:t>
      </w:r>
      <w:proofErr w:type="spellEnd"/>
      <w:r w:rsidRPr="00E64B7C">
        <w:rPr>
          <w:rFonts w:ascii="Times New Roman" w:eastAsia="Times New Roman" w:hAnsi="Times New Roman" w:cs="Times New Roman"/>
          <w:sz w:val="24"/>
          <w:szCs w:val="24"/>
        </w:rPr>
        <w:t xml:space="preserve"> Е.В., Галкина И.А., Зайцева О.Ю., </w:t>
      </w:r>
      <w:proofErr w:type="spellStart"/>
      <w:r w:rsidRPr="00E64B7C">
        <w:rPr>
          <w:rFonts w:ascii="Times New Roman" w:eastAsia="Times New Roman" w:hAnsi="Times New Roman" w:cs="Times New Roman"/>
          <w:sz w:val="24"/>
          <w:szCs w:val="24"/>
        </w:rPr>
        <w:t>Кананчук</w:t>
      </w:r>
      <w:proofErr w:type="spellEnd"/>
      <w:r w:rsidRPr="00E64B7C">
        <w:rPr>
          <w:rFonts w:ascii="Times New Roman" w:eastAsia="Times New Roman" w:hAnsi="Times New Roman" w:cs="Times New Roman"/>
          <w:sz w:val="24"/>
          <w:szCs w:val="24"/>
        </w:rPr>
        <w:t xml:space="preserve"> Л.А., </w:t>
      </w:r>
      <w:proofErr w:type="gramStart"/>
      <w:r w:rsidRPr="00E64B7C">
        <w:rPr>
          <w:rFonts w:ascii="Times New Roman" w:eastAsia="Times New Roman" w:hAnsi="Times New Roman" w:cs="Times New Roman"/>
          <w:sz w:val="24"/>
          <w:szCs w:val="24"/>
        </w:rPr>
        <w:t>Карих</w:t>
      </w:r>
      <w:proofErr w:type="gramEnd"/>
      <w:r w:rsidRPr="00E64B7C">
        <w:rPr>
          <w:rFonts w:ascii="Times New Roman" w:eastAsia="Times New Roman" w:hAnsi="Times New Roman" w:cs="Times New Roman"/>
          <w:sz w:val="24"/>
          <w:szCs w:val="24"/>
        </w:rPr>
        <w:t xml:space="preserve"> В.В., </w:t>
      </w:r>
      <w:proofErr w:type="spellStart"/>
      <w:r w:rsidRPr="00E64B7C">
        <w:rPr>
          <w:rFonts w:ascii="Times New Roman" w:eastAsia="Times New Roman" w:hAnsi="Times New Roman" w:cs="Times New Roman"/>
          <w:sz w:val="24"/>
          <w:szCs w:val="24"/>
        </w:rPr>
        <w:t>Удова</w:t>
      </w:r>
      <w:proofErr w:type="spellEnd"/>
      <w:r w:rsidRPr="00E64B7C">
        <w:rPr>
          <w:rFonts w:ascii="Times New Roman" w:eastAsia="Times New Roman" w:hAnsi="Times New Roman" w:cs="Times New Roman"/>
          <w:sz w:val="24"/>
          <w:szCs w:val="24"/>
        </w:rPr>
        <w:t xml:space="preserve"> О.В.– Иркутск: Изд-во «АСПРИНТ», 2016. – 241 </w:t>
      </w:r>
      <w:proofErr w:type="gramStart"/>
      <w:r w:rsidRPr="00E64B7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64B7C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5039D1" w:rsidRPr="00E64B7C" w:rsidRDefault="005039D1" w:rsidP="005039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sz w:val="24"/>
          <w:szCs w:val="24"/>
        </w:rPr>
        <w:t>-Технология эффективной социализации детей 3-7 лет: система реализации, формы, сценарии: методическое пособие. - Гришаева Н.П. М., Изд. центр  «Вента – Граф», 2017г.</w:t>
      </w:r>
    </w:p>
    <w:p w:rsidR="005039D1" w:rsidRPr="00E64B7C" w:rsidRDefault="005039D1" w:rsidP="005039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sz w:val="24"/>
          <w:szCs w:val="24"/>
        </w:rPr>
        <w:t xml:space="preserve">Программа включает в себя учебно-методическую документацию, в состав которой входят рабочая программа воспитания, режим и распорядок дня дошкольных групп, </w:t>
      </w:r>
      <w:r w:rsidRPr="00E64B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календарный план воспитательной работы. </w:t>
      </w:r>
    </w:p>
    <w:p w:rsidR="005039D1" w:rsidRPr="00E64B7C" w:rsidRDefault="005039D1" w:rsidP="005039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sz w:val="24"/>
          <w:szCs w:val="24"/>
        </w:rPr>
        <w:t>Содержание воспитательной работы отражает Программа воспитания, которая является компонентом Образовательной программы МБДОУ г. Иркутска детского сада № 51 «Рябинка».</w:t>
      </w:r>
    </w:p>
    <w:p w:rsidR="005039D1" w:rsidRPr="00E64B7C" w:rsidRDefault="005039D1" w:rsidP="005039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sz w:val="24"/>
          <w:szCs w:val="24"/>
        </w:rPr>
        <w:t xml:space="preserve"> В программе содержатся целевой, содержательный и организационный разделы.</w:t>
      </w:r>
    </w:p>
    <w:tbl>
      <w:tblPr>
        <w:tblStyle w:val="1"/>
        <w:tblW w:w="9498" w:type="dxa"/>
        <w:tblInd w:w="108" w:type="dxa"/>
        <w:tblLayout w:type="fixed"/>
        <w:tblLook w:val="04A0"/>
      </w:tblPr>
      <w:tblGrid>
        <w:gridCol w:w="1276"/>
        <w:gridCol w:w="8222"/>
      </w:tblGrid>
      <w:tr w:rsidR="005039D1" w:rsidRPr="00E64B7C" w:rsidTr="00813739">
        <w:tc>
          <w:tcPr>
            <w:tcW w:w="1276" w:type="dxa"/>
          </w:tcPr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Целевойраздел</w:t>
            </w:r>
            <w:proofErr w:type="spellEnd"/>
          </w:p>
        </w:tc>
        <w:tc>
          <w:tcPr>
            <w:tcW w:w="8222" w:type="dxa"/>
          </w:tcPr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Включает в себя цели, задачи, принципы и подходы к ее формированию; планируемые результаты освоения Программы в младенческом, раннем, дошкольном возрастах, а также на этапе завершения освоения Программы; характеристики особенностей развития детей младенческого, раннего и дошкольного возрастов, подходы к педагогической диагностике планируемых результатов. </w:t>
            </w:r>
            <w:proofErr w:type="gramEnd"/>
          </w:p>
        </w:tc>
      </w:tr>
      <w:tr w:rsidR="005039D1" w:rsidRPr="00E64B7C" w:rsidTr="00813739">
        <w:tc>
          <w:tcPr>
            <w:tcW w:w="1276" w:type="dxa"/>
          </w:tcPr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Содержательныйраздел</w:t>
            </w:r>
            <w:proofErr w:type="spellEnd"/>
          </w:p>
        </w:tc>
        <w:tc>
          <w:tcPr>
            <w:tcW w:w="8222" w:type="dxa"/>
          </w:tcPr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Включает задачи и содержание образовательной деятельности для всех возрастных групп по пяти образовательным областям. Также в разделе </w:t>
            </w:r>
            <w:proofErr w:type="gram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описаны</w:t>
            </w:r>
            <w:proofErr w:type="gramEnd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формы, способы, методы реализации программы;</w:t>
            </w:r>
          </w:p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особенности образовательной деятельности разных видов и культурных практик;</w:t>
            </w:r>
          </w:p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способы поддержки детской инициативы;</w:t>
            </w:r>
          </w:p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взаимодействие педагогического коллектива с семьями;</w:t>
            </w:r>
          </w:p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коррекционно-развивающая работа;</w:t>
            </w:r>
          </w:p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рабочая программа воспитания</w:t>
            </w:r>
          </w:p>
        </w:tc>
      </w:tr>
      <w:tr w:rsidR="005039D1" w:rsidRPr="00E64B7C" w:rsidTr="00813739">
        <w:tc>
          <w:tcPr>
            <w:tcW w:w="1276" w:type="dxa"/>
          </w:tcPr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Организационныйраздел</w:t>
            </w:r>
            <w:proofErr w:type="spellEnd"/>
          </w:p>
        </w:tc>
        <w:tc>
          <w:tcPr>
            <w:tcW w:w="8222" w:type="dxa"/>
          </w:tcPr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организационный раздел включают:</w:t>
            </w:r>
          </w:p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психолого-педагогические условия реализации Программы;</w:t>
            </w:r>
          </w:p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особенности организации развивающей предметно- пространственной среды;</w:t>
            </w:r>
          </w:p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материально-техническое обеспечение Программы и обеспеченность методическими материалами и средствами обучения и воспитания;</w:t>
            </w:r>
          </w:p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перечень литературных, музыкальных, художественных, анимационных произведений для реализации Программы;</w:t>
            </w:r>
          </w:p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 кадровое обеспечение;</w:t>
            </w:r>
          </w:p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режим и распорядок дня в возрастных группах;</w:t>
            </w:r>
          </w:p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календарныйпланвоспитательнойработы</w:t>
            </w:r>
            <w:proofErr w:type="spellEnd"/>
            <w:proofErr w:type="gramEnd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039D1" w:rsidRPr="00E64B7C" w:rsidRDefault="005039D1" w:rsidP="005039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9D1" w:rsidRPr="00E64B7C" w:rsidRDefault="005039D1" w:rsidP="005039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sz w:val="24"/>
          <w:szCs w:val="24"/>
        </w:rPr>
        <w:t xml:space="preserve">Реализация содержания Адаптированной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детей с ТНР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4B7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Pr="00E64B7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64B7C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методик </w:t>
      </w:r>
    </w:p>
    <w:tbl>
      <w:tblPr>
        <w:tblStyle w:val="1"/>
        <w:tblW w:w="9699" w:type="dxa"/>
        <w:tblInd w:w="108" w:type="dxa"/>
        <w:tblLayout w:type="fixed"/>
        <w:tblLook w:val="04A0"/>
      </w:tblPr>
      <w:tblGrid>
        <w:gridCol w:w="1727"/>
        <w:gridCol w:w="3322"/>
        <w:gridCol w:w="4650"/>
      </w:tblGrid>
      <w:tr w:rsidR="005039D1" w:rsidRPr="00E64B7C" w:rsidTr="00813739">
        <w:trPr>
          <w:trHeight w:val="279"/>
        </w:trPr>
        <w:tc>
          <w:tcPr>
            <w:tcW w:w="1727" w:type="dxa"/>
            <w:vMerge w:val="restart"/>
          </w:tcPr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7972" w:type="dxa"/>
            <w:gridSpan w:val="2"/>
          </w:tcPr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  <w:proofErr w:type="spellEnd"/>
          </w:p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9D1" w:rsidRPr="00E64B7C" w:rsidTr="00813739">
        <w:trPr>
          <w:trHeight w:val="266"/>
        </w:trPr>
        <w:tc>
          <w:tcPr>
            <w:tcW w:w="1727" w:type="dxa"/>
            <w:vMerge/>
          </w:tcPr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Обязательная часть по ФАОП </w:t>
            </w:r>
            <w:proofErr w:type="gram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4650" w:type="dxa"/>
          </w:tcPr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5039D1" w:rsidRPr="00E64B7C" w:rsidTr="00813739">
        <w:trPr>
          <w:trHeight w:val="143"/>
        </w:trPr>
        <w:tc>
          <w:tcPr>
            <w:tcW w:w="1727" w:type="dxa"/>
          </w:tcPr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3322" w:type="dxa"/>
          </w:tcPr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Петерсон</w:t>
            </w:r>
            <w:proofErr w:type="spellEnd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Л.Г., </w:t>
            </w:r>
            <w:proofErr w:type="spell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Кочемасова</w:t>
            </w:r>
            <w:proofErr w:type="spellEnd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Е.Е. «</w:t>
            </w:r>
            <w:proofErr w:type="spell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Игралочка</w:t>
            </w:r>
            <w:proofErr w:type="spellEnd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Воронкевич</w:t>
            </w:r>
            <w:proofErr w:type="spellEnd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О.Л. Добро пожаловать в экологию</w:t>
            </w:r>
          </w:p>
        </w:tc>
        <w:tc>
          <w:tcPr>
            <w:tcW w:w="4650" w:type="dxa"/>
          </w:tcPr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Парциальная программа «Байкал - жемчужина Сибири: педагогические технологии в образовательной деятельности с детьми», О.В. </w:t>
            </w:r>
            <w:proofErr w:type="spell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Багадаева</w:t>
            </w:r>
            <w:proofErr w:type="spellEnd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Е.В. </w:t>
            </w:r>
            <w:proofErr w:type="spell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Галеева</w:t>
            </w:r>
            <w:proofErr w:type="spellEnd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«Математика - это интересно» Игровые ситуации для детей дошкольного возраста.  </w:t>
            </w: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З.А. </w:t>
            </w:r>
            <w:proofErr w:type="spell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</w:t>
            </w:r>
            <w:proofErr w:type="spellEnd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39D1" w:rsidRPr="00E64B7C" w:rsidTr="00813739">
        <w:trPr>
          <w:trHeight w:val="143"/>
        </w:trPr>
        <w:tc>
          <w:tcPr>
            <w:tcW w:w="1727" w:type="dxa"/>
          </w:tcPr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3322" w:type="dxa"/>
          </w:tcPr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Ушакова О.С., Артюхова И.С. Развитие речи</w:t>
            </w:r>
          </w:p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Ельцова</w:t>
            </w:r>
            <w:proofErr w:type="spellEnd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 М. «Реализация содержания образовательной области «Речевое развитие» в </w:t>
            </w: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форме игровых обучающих ситуаций</w:t>
            </w:r>
          </w:p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Колесникова Е.В. Подготовка к обучению грамоте.</w:t>
            </w:r>
          </w:p>
        </w:tc>
        <w:tc>
          <w:tcPr>
            <w:tcW w:w="4650" w:type="dxa"/>
          </w:tcPr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Нищева</w:t>
            </w:r>
            <w:proofErr w:type="spellEnd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Н.В. «Система коррекционной работы в логопедической группе для детей с ТНР»</w:t>
            </w:r>
          </w:p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Лиманская</w:t>
            </w:r>
            <w:proofErr w:type="spellEnd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О.Н. Конспекты логопедических занятий для старших и </w:t>
            </w: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подготовительных групп</w:t>
            </w:r>
          </w:p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Крупенчук</w:t>
            </w:r>
            <w:proofErr w:type="spellEnd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 И «Учим буквы»</w:t>
            </w:r>
          </w:p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Ткаченко Т.А. Формирование лексико-грамматических представлений</w:t>
            </w:r>
          </w:p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39D1" w:rsidRPr="00E64B7C" w:rsidTr="00813739">
        <w:trPr>
          <w:trHeight w:val="3012"/>
        </w:trPr>
        <w:tc>
          <w:tcPr>
            <w:tcW w:w="1727" w:type="dxa"/>
          </w:tcPr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Социально-коммуникативное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3322" w:type="dxa"/>
          </w:tcPr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Тимофеева Л.Л. Формирование культуры безопасности. Конспекты современных форм организации детских видов деятельности.</w:t>
            </w:r>
          </w:p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Арабян</w:t>
            </w:r>
            <w:proofErr w:type="spellEnd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К.К. Финансовая грамота. Рабочая программа с </w:t>
            </w:r>
            <w:proofErr w:type="gram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методическими</w:t>
            </w:r>
            <w:proofErr w:type="gramEnd"/>
          </w:p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рекомендациями для педагогов ДОО.</w:t>
            </w:r>
          </w:p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</w:tcPr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Игнатова С.В., </w:t>
            </w:r>
            <w:proofErr w:type="spell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Хамраева</w:t>
            </w:r>
            <w:proofErr w:type="spellEnd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Е.А. и др. Бабушкины сказки. Русские сказки.</w:t>
            </w:r>
          </w:p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Гришаева Н.П. Технология эффективной социализации детей 3-7 лет: способы реализации, формы, сценарии.</w:t>
            </w:r>
          </w:p>
        </w:tc>
      </w:tr>
      <w:tr w:rsidR="005039D1" w:rsidRPr="00E64B7C" w:rsidTr="00813739">
        <w:trPr>
          <w:trHeight w:val="2738"/>
        </w:trPr>
        <w:tc>
          <w:tcPr>
            <w:tcW w:w="1727" w:type="dxa"/>
          </w:tcPr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3322" w:type="dxa"/>
          </w:tcPr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Каплунова</w:t>
            </w:r>
            <w:proofErr w:type="spellEnd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И.М., </w:t>
            </w:r>
            <w:proofErr w:type="spell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Новоскольцева</w:t>
            </w:r>
            <w:proofErr w:type="spellEnd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И.А. Программа по музыкальному воспитанию детей дошкольного возраста «Ладушки».</w:t>
            </w:r>
          </w:p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Леонова И.Н. Художественно-эстетическое развитие детей в ДОУ</w:t>
            </w:r>
          </w:p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Литвинова О.Э. Конструирование с детьми.</w:t>
            </w:r>
          </w:p>
        </w:tc>
        <w:tc>
          <w:tcPr>
            <w:tcW w:w="4650" w:type="dxa"/>
          </w:tcPr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39D1" w:rsidRPr="00E64B7C" w:rsidTr="00813739">
        <w:trPr>
          <w:trHeight w:val="1643"/>
        </w:trPr>
        <w:tc>
          <w:tcPr>
            <w:tcW w:w="1727" w:type="dxa"/>
          </w:tcPr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3322" w:type="dxa"/>
          </w:tcPr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Анисимова М.С., Хабарова Т.В. Двигательная деятельность детей 3-7 лет. </w:t>
            </w:r>
          </w:p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Е.К. Воронова Программа обучения детей плаванию.</w:t>
            </w:r>
          </w:p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50" w:type="dxa"/>
          </w:tcPr>
          <w:p w:rsidR="005039D1" w:rsidRPr="00E64B7C" w:rsidRDefault="005039D1" w:rsidP="00813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4B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Рабочая программа по плаванию инструктора по физической культуре.</w:t>
            </w:r>
          </w:p>
        </w:tc>
      </w:tr>
    </w:tbl>
    <w:p w:rsidR="005039D1" w:rsidRPr="00E64B7C" w:rsidRDefault="005039D1" w:rsidP="005039D1">
      <w:pPr>
        <w:widowControl w:val="0"/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5039D1" w:rsidRPr="00E64B7C" w:rsidRDefault="005039D1" w:rsidP="005039D1">
      <w:pPr>
        <w:widowControl w:val="0"/>
        <w:tabs>
          <w:tab w:val="left" w:pos="284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64B7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4.2. Планируемые результаты реализации Программы</w:t>
      </w:r>
    </w:p>
    <w:p w:rsidR="005039D1" w:rsidRPr="00E64B7C" w:rsidRDefault="005039D1" w:rsidP="0050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7C">
        <w:rPr>
          <w:rFonts w:ascii="Times New Roman" w:hAnsi="Times New Roman" w:cs="Times New Roman"/>
          <w:sz w:val="24"/>
          <w:szCs w:val="24"/>
        </w:rPr>
        <w:t>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образования.</w:t>
      </w:r>
    </w:p>
    <w:p w:rsidR="005039D1" w:rsidRPr="00E64B7C" w:rsidRDefault="005039D1" w:rsidP="0050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7C">
        <w:rPr>
          <w:rFonts w:ascii="Times New Roman" w:hAnsi="Times New Roman" w:cs="Times New Roman"/>
          <w:sz w:val="24"/>
          <w:szCs w:val="24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 с ОВЗ. Они представлены в виде изложения возможных достижений, обучающихся на разных возрастных этапах дошкольного детства.</w:t>
      </w:r>
    </w:p>
    <w:p w:rsidR="005039D1" w:rsidRPr="00E64B7C" w:rsidRDefault="005039D1" w:rsidP="005039D1">
      <w:pPr>
        <w:widowControl w:val="0"/>
        <w:tabs>
          <w:tab w:val="left" w:pos="284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5039D1" w:rsidRPr="00E64B7C" w:rsidRDefault="005039D1" w:rsidP="005039D1">
      <w:pPr>
        <w:widowControl w:val="0"/>
        <w:tabs>
          <w:tab w:val="left" w:pos="284"/>
        </w:tabs>
        <w:autoSpaceDE w:val="0"/>
        <w:autoSpaceDN w:val="0"/>
        <w:spacing w:after="0"/>
        <w:ind w:firstLine="284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E64B7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4.3. Характеристика взаимодействия педагогического коллектива с семьями воспитанников.</w:t>
      </w:r>
    </w:p>
    <w:p w:rsidR="005039D1" w:rsidRPr="00E64B7C" w:rsidRDefault="005039D1" w:rsidP="00503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sz w:val="24"/>
          <w:szCs w:val="24"/>
        </w:rPr>
        <w:t>Цель взаимодействия ДОУ и семьи</w:t>
      </w:r>
      <w:r w:rsidRPr="00E64B7C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E64B7C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«педагогической компетенции» и «педагогической рефлексии», коррекции педагогической позиции родителей </w:t>
      </w:r>
      <w:r w:rsidRPr="00E64B7C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воспитанников с ОВЗ (ТНР), позволяющих понимать своего ребенка, строить правильно общение с ним и совместную деятельность.</w:t>
      </w:r>
    </w:p>
    <w:p w:rsidR="005039D1" w:rsidRPr="00E64B7C" w:rsidRDefault="005039D1" w:rsidP="00503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sz w:val="24"/>
          <w:szCs w:val="24"/>
        </w:rPr>
        <w:t>Взаимодействие педагогического коллектива с семьями воспитанников с ОВЗ (ТНР) строятся на основе сотрудничества. Для достижения целевых ориентиров дошкольного образования взаимодействие педагогов с родителями выстраивается по направлениям:</w:t>
      </w:r>
    </w:p>
    <w:p w:rsidR="005039D1" w:rsidRPr="00E64B7C" w:rsidRDefault="005039D1" w:rsidP="00503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sz w:val="24"/>
          <w:szCs w:val="24"/>
        </w:rPr>
        <w:t>-  педагогический мониторинг:</w:t>
      </w:r>
    </w:p>
    <w:p w:rsidR="005039D1" w:rsidRPr="00E64B7C" w:rsidRDefault="005039D1" w:rsidP="00503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sz w:val="24"/>
          <w:szCs w:val="24"/>
        </w:rPr>
        <w:t>-  психолого-педагогическая поддержка, просвещение родителей;</w:t>
      </w:r>
    </w:p>
    <w:p w:rsidR="005039D1" w:rsidRPr="00E64B7C" w:rsidRDefault="005039D1" w:rsidP="00503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sz w:val="24"/>
          <w:szCs w:val="24"/>
        </w:rPr>
        <w:t>- вовлечение родителей в образовательный процесс как активных участников образовательного процесса.</w:t>
      </w:r>
    </w:p>
    <w:p w:rsidR="005039D1" w:rsidRPr="00E64B7C" w:rsidRDefault="005039D1" w:rsidP="00503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bCs/>
          <w:sz w:val="24"/>
          <w:szCs w:val="24"/>
        </w:rPr>
        <w:t>Основные задачи по организации взаимодействия ДОУ и семьи:</w:t>
      </w:r>
    </w:p>
    <w:p w:rsidR="005039D1" w:rsidRPr="00E64B7C" w:rsidRDefault="005039D1" w:rsidP="00503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bCs/>
          <w:sz w:val="24"/>
          <w:szCs w:val="24"/>
        </w:rPr>
        <w:t xml:space="preserve">- изучение семей детей; интересов, мнения, запросов и потребностей родителей; </w:t>
      </w:r>
    </w:p>
    <w:p w:rsidR="005039D1" w:rsidRPr="00E64B7C" w:rsidRDefault="005039D1" w:rsidP="00503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bCs/>
          <w:sz w:val="24"/>
          <w:szCs w:val="24"/>
        </w:rPr>
        <w:t xml:space="preserve">- обеспечение оптимальных условий для саморазвития и самореализации родителей в освоении ими педагогическими функциями; </w:t>
      </w:r>
    </w:p>
    <w:p w:rsidR="005039D1" w:rsidRPr="00E64B7C" w:rsidRDefault="005039D1" w:rsidP="00503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расширение средств и способов работы с родителями; </w:t>
      </w:r>
    </w:p>
    <w:p w:rsidR="005039D1" w:rsidRPr="00E64B7C" w:rsidRDefault="005039D1" w:rsidP="00503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bCs/>
          <w:sz w:val="24"/>
          <w:szCs w:val="24"/>
        </w:rPr>
        <w:t>- обеспечение пространства для личностного роста участников педагогического процесса, создание особой творческой атмосферы;</w:t>
      </w:r>
    </w:p>
    <w:p w:rsidR="005039D1" w:rsidRPr="00E64B7C" w:rsidRDefault="005039D1" w:rsidP="00503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привлечение родителей к активному участию в деятельности ДОУ; </w:t>
      </w:r>
    </w:p>
    <w:p w:rsidR="005039D1" w:rsidRPr="00E64B7C" w:rsidRDefault="005039D1" w:rsidP="00503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bCs/>
          <w:sz w:val="24"/>
          <w:szCs w:val="24"/>
        </w:rPr>
        <w:t xml:space="preserve">- изучение семейного опыта воспитания детей; </w:t>
      </w:r>
    </w:p>
    <w:p w:rsidR="005039D1" w:rsidRPr="00E64B7C" w:rsidRDefault="005039D1" w:rsidP="00503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просвещение родителей в области педагогики и детской психологии. </w:t>
      </w:r>
    </w:p>
    <w:p w:rsidR="005039D1" w:rsidRPr="00E64B7C" w:rsidRDefault="005039D1" w:rsidP="00503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bCs/>
          <w:sz w:val="24"/>
          <w:szCs w:val="24"/>
        </w:rPr>
        <w:t>Формы работы, разработанные участниками образовательных отношений:</w:t>
      </w:r>
    </w:p>
    <w:p w:rsidR="005039D1" w:rsidRPr="00E64B7C" w:rsidRDefault="005039D1" w:rsidP="00503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64B7C">
        <w:rPr>
          <w:rFonts w:ascii="Times New Roman" w:eastAsia="Times New Roman" w:hAnsi="Times New Roman" w:cs="Times New Roman"/>
          <w:bCs/>
          <w:sz w:val="24"/>
          <w:szCs w:val="24"/>
        </w:rPr>
        <w:t xml:space="preserve">- дистанционное психолого-педагогическое просвещение и взаимодействие  через официальный сайт дошкольного учреждения, </w:t>
      </w:r>
      <w:proofErr w:type="spellStart"/>
      <w:r w:rsidRPr="00E64B7C">
        <w:rPr>
          <w:rFonts w:ascii="Times New Roman" w:eastAsia="Times New Roman" w:hAnsi="Times New Roman" w:cs="Times New Roman"/>
          <w:bCs/>
          <w:sz w:val="24"/>
          <w:szCs w:val="24"/>
        </w:rPr>
        <w:t>Госпаблики</w:t>
      </w:r>
      <w:proofErr w:type="spellEnd"/>
      <w:r w:rsidRPr="00E64B7C">
        <w:rPr>
          <w:rFonts w:ascii="Times New Roman" w:eastAsia="Times New Roman" w:hAnsi="Times New Roman" w:cs="Times New Roman"/>
          <w:bCs/>
          <w:sz w:val="24"/>
          <w:szCs w:val="24"/>
        </w:rPr>
        <w:t xml:space="preserve">, Телеграмм канал, </w:t>
      </w:r>
      <w:proofErr w:type="spellStart"/>
      <w:r w:rsidRPr="00E64B7C">
        <w:rPr>
          <w:rFonts w:ascii="Times New Roman" w:eastAsia="Times New Roman" w:hAnsi="Times New Roman" w:cs="Times New Roman"/>
          <w:bCs/>
          <w:sz w:val="24"/>
          <w:szCs w:val="24"/>
        </w:rPr>
        <w:t>мессенджеры</w:t>
      </w:r>
      <w:proofErr w:type="spellEnd"/>
      <w:r w:rsidRPr="00E64B7C">
        <w:rPr>
          <w:rFonts w:ascii="Times New Roman" w:eastAsia="Times New Roman" w:hAnsi="Times New Roman" w:cs="Times New Roman"/>
          <w:bCs/>
          <w:sz w:val="24"/>
          <w:szCs w:val="24"/>
        </w:rPr>
        <w:t>: родительские чаты</w:t>
      </w:r>
      <w:proofErr w:type="spellStart"/>
      <w:r w:rsidRPr="00E64B7C">
        <w:rPr>
          <w:rFonts w:ascii="Times New Roman" w:eastAsia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E64B7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039D1" w:rsidRPr="00E64B7C" w:rsidRDefault="005039D1" w:rsidP="00503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bCs/>
          <w:sz w:val="24"/>
          <w:szCs w:val="24"/>
        </w:rPr>
        <w:t>- использование электронных образовательных ресурсов (интерактивные консультации, обучающие видеоролики);</w:t>
      </w:r>
    </w:p>
    <w:p w:rsidR="005039D1" w:rsidRPr="00E64B7C" w:rsidRDefault="005039D1" w:rsidP="00503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bCs/>
          <w:sz w:val="24"/>
          <w:szCs w:val="24"/>
        </w:rPr>
        <w:t>-  единые консультационные дни «Островок сотрудничества «Рябинка»;</w:t>
      </w:r>
    </w:p>
    <w:p w:rsidR="005039D1" w:rsidRPr="00E64B7C" w:rsidRDefault="005039D1" w:rsidP="00503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bCs/>
          <w:sz w:val="24"/>
          <w:szCs w:val="24"/>
        </w:rPr>
        <w:t>- совместные мероприятия спортивного, познавательно-речевого, художественно-эстетического, социального направления для родителей и детей каждой возрастной группы с привлечением специалистов дошкольного учреждения и социально-образовательных партнеров (учителя, специалисты СОШ № 40, сотрудники детской библиотеки «Алые паруса», детской поликлиники №8);</w:t>
      </w:r>
    </w:p>
    <w:p w:rsidR="005039D1" w:rsidRPr="00E64B7C" w:rsidRDefault="005039D1" w:rsidP="00503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bCs/>
          <w:sz w:val="24"/>
          <w:szCs w:val="24"/>
        </w:rPr>
        <w:t>- традиционные совместные мероприятия с родителями при непосредственном их участии: «Новый год», «Народные посиделки», «Фестиваль культур разных народов», «</w:t>
      </w:r>
      <w:proofErr w:type="spellStart"/>
      <w:r w:rsidRPr="00E64B7C">
        <w:rPr>
          <w:rFonts w:ascii="Times New Roman" w:eastAsia="Times New Roman" w:hAnsi="Times New Roman" w:cs="Times New Roman"/>
          <w:bCs/>
          <w:sz w:val="24"/>
          <w:szCs w:val="24"/>
        </w:rPr>
        <w:t>Флешмоб</w:t>
      </w:r>
      <w:proofErr w:type="spellEnd"/>
      <w:r w:rsidRPr="00E64B7C">
        <w:rPr>
          <w:rFonts w:ascii="Times New Roman" w:eastAsia="Times New Roman" w:hAnsi="Times New Roman" w:cs="Times New Roman"/>
          <w:bCs/>
          <w:sz w:val="24"/>
          <w:szCs w:val="24"/>
        </w:rPr>
        <w:t xml:space="preserve">» в рамках Дня здоровья; </w:t>
      </w:r>
    </w:p>
    <w:p w:rsidR="005039D1" w:rsidRPr="00E64B7C" w:rsidRDefault="005039D1" w:rsidP="00503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bCs/>
          <w:sz w:val="24"/>
          <w:szCs w:val="24"/>
        </w:rPr>
        <w:t>- совместная работа с родителями в познавательно речевом клубе «</w:t>
      </w:r>
      <w:proofErr w:type="spellStart"/>
      <w:r w:rsidRPr="00E64B7C">
        <w:rPr>
          <w:rFonts w:ascii="Times New Roman" w:eastAsia="Times New Roman" w:hAnsi="Times New Roman" w:cs="Times New Roman"/>
          <w:bCs/>
          <w:sz w:val="24"/>
          <w:szCs w:val="24"/>
        </w:rPr>
        <w:t>Говорушки</w:t>
      </w:r>
      <w:proofErr w:type="spellEnd"/>
      <w:r w:rsidRPr="00E64B7C">
        <w:rPr>
          <w:rFonts w:ascii="Times New Roman" w:eastAsia="Times New Roman" w:hAnsi="Times New Roman" w:cs="Times New Roman"/>
          <w:bCs/>
          <w:sz w:val="24"/>
          <w:szCs w:val="24"/>
        </w:rPr>
        <w:t>»,</w:t>
      </w:r>
    </w:p>
    <w:p w:rsidR="005039D1" w:rsidRPr="00E64B7C" w:rsidRDefault="005039D1" w:rsidP="005039D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E64B7C">
        <w:rPr>
          <w:rFonts w:ascii="Times New Roman" w:eastAsia="Times New Roman" w:hAnsi="Times New Roman" w:cs="Times New Roman"/>
          <w:iCs/>
          <w:sz w:val="24"/>
          <w:szCs w:val="24"/>
        </w:rPr>
        <w:t>совместные спортивные мероприятия</w:t>
      </w:r>
      <w:r w:rsidRPr="00E64B7C">
        <w:rPr>
          <w:rFonts w:ascii="Times New Roman" w:eastAsia="Times New Roman" w:hAnsi="Times New Roman" w:cs="Times New Roman"/>
          <w:i/>
          <w:sz w:val="24"/>
          <w:szCs w:val="24"/>
        </w:rPr>
        <w:t>; «</w:t>
      </w:r>
      <w:r w:rsidRPr="00E64B7C">
        <w:rPr>
          <w:rFonts w:ascii="Times New Roman" w:eastAsia="Times New Roman" w:hAnsi="Times New Roman" w:cs="Times New Roman"/>
          <w:iCs/>
          <w:sz w:val="24"/>
          <w:szCs w:val="24"/>
        </w:rPr>
        <w:t>Кросс нации», «Маленький ниндзя», «Конкурс песни и строя»;</w:t>
      </w:r>
    </w:p>
    <w:p w:rsidR="005039D1" w:rsidRPr="00E64B7C" w:rsidRDefault="005039D1" w:rsidP="00503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привлечение родителей к участию в </w:t>
      </w:r>
      <w:proofErr w:type="spellStart"/>
      <w:r w:rsidRPr="00E64B7C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</w:t>
      </w:r>
      <w:proofErr w:type="spellEnd"/>
      <w:r w:rsidRPr="00E64B7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коррекционном  процессе – организация совместных практикумов, занятий, подготовка и защита проектов, «Встреча с интересными людьми» </w:t>
      </w:r>
      <w:proofErr w:type="gramStart"/>
      <w:r w:rsidRPr="00E64B7C">
        <w:rPr>
          <w:rFonts w:ascii="Times New Roman" w:eastAsia="Times New Roman" w:hAnsi="Times New Roman" w:cs="Times New Roman"/>
          <w:bCs/>
          <w:sz w:val="24"/>
          <w:szCs w:val="24"/>
        </w:rPr>
        <w:t>-п</w:t>
      </w:r>
      <w:proofErr w:type="gramEnd"/>
      <w:r w:rsidRPr="00E64B7C">
        <w:rPr>
          <w:rFonts w:ascii="Times New Roman" w:eastAsia="Times New Roman" w:hAnsi="Times New Roman" w:cs="Times New Roman"/>
          <w:bCs/>
          <w:sz w:val="24"/>
          <w:szCs w:val="24"/>
        </w:rPr>
        <w:t>резентация профессий родителей;</w:t>
      </w:r>
      <w:r w:rsidRPr="00E64B7C">
        <w:rPr>
          <w:rFonts w:ascii="Times New Roman" w:eastAsia="Times New Roman" w:hAnsi="Times New Roman" w:cs="Times New Roman"/>
          <w:iCs/>
          <w:sz w:val="24"/>
          <w:szCs w:val="24"/>
        </w:rPr>
        <w:t xml:space="preserve"> «Зарядка с папой и мамой»</w:t>
      </w:r>
    </w:p>
    <w:p w:rsidR="005039D1" w:rsidRPr="00E64B7C" w:rsidRDefault="005039D1" w:rsidP="00503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bCs/>
          <w:sz w:val="24"/>
          <w:szCs w:val="24"/>
        </w:rPr>
        <w:t>- акции:</w:t>
      </w:r>
      <w:r w:rsidRPr="00E64B7C">
        <w:rPr>
          <w:rFonts w:ascii="Times New Roman" w:eastAsia="Times New Roman" w:hAnsi="Times New Roman" w:cs="Times New Roman"/>
          <w:sz w:val="24"/>
          <w:szCs w:val="24"/>
        </w:rPr>
        <w:t xml:space="preserve"> «Родительский патруль», «Собери макулатуру – спаси дерево», «Спешите делать добро» для постояльцев Ново-Ленинского дома престарелых, «Помоги животным» для питомника К-9;</w:t>
      </w:r>
    </w:p>
    <w:p w:rsidR="005039D1" w:rsidRPr="00E64B7C" w:rsidRDefault="005039D1" w:rsidP="00503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bCs/>
          <w:sz w:val="24"/>
          <w:szCs w:val="24"/>
        </w:rPr>
        <w:t>- совместное творчество «Творческая семья» при участии в тематических смотрах, выставках, конкурсах;</w:t>
      </w:r>
    </w:p>
    <w:p w:rsidR="005039D1" w:rsidRPr="00E64B7C" w:rsidRDefault="005039D1" w:rsidP="00503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E64B7C">
        <w:rPr>
          <w:rFonts w:ascii="Times New Roman" w:eastAsia="Times New Roman" w:hAnsi="Times New Roman" w:cs="Times New Roman"/>
          <w:iCs/>
          <w:sz w:val="24"/>
          <w:szCs w:val="24"/>
        </w:rPr>
        <w:t xml:space="preserve">тематические </w:t>
      </w:r>
      <w:proofErr w:type="spellStart"/>
      <w:r w:rsidRPr="00E64B7C">
        <w:rPr>
          <w:rFonts w:ascii="Times New Roman" w:eastAsia="Times New Roman" w:hAnsi="Times New Roman" w:cs="Times New Roman"/>
          <w:iCs/>
          <w:sz w:val="24"/>
          <w:szCs w:val="24"/>
        </w:rPr>
        <w:t>фотоколлажи</w:t>
      </w:r>
      <w:proofErr w:type="spellEnd"/>
      <w:r w:rsidRPr="00E64B7C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E64B7C">
        <w:rPr>
          <w:rFonts w:ascii="Times New Roman" w:eastAsia="Times New Roman" w:hAnsi="Times New Roman" w:cs="Times New Roman"/>
          <w:iCs/>
          <w:sz w:val="24"/>
          <w:szCs w:val="24"/>
        </w:rPr>
        <w:t>фотогалереи</w:t>
      </w:r>
      <w:proofErr w:type="spellEnd"/>
      <w:r w:rsidRPr="00E64B7C">
        <w:rPr>
          <w:rFonts w:ascii="Times New Roman" w:eastAsia="Times New Roman" w:hAnsi="Times New Roman" w:cs="Times New Roman"/>
          <w:iCs/>
          <w:sz w:val="24"/>
          <w:szCs w:val="24"/>
        </w:rPr>
        <w:t>, фотогазеты;</w:t>
      </w:r>
    </w:p>
    <w:p w:rsidR="005039D1" w:rsidRPr="00E64B7C" w:rsidRDefault="005039D1" w:rsidP="00503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bCs/>
          <w:iCs/>
          <w:sz w:val="24"/>
          <w:szCs w:val="24"/>
        </w:rPr>
        <w:t>- ведение и</w:t>
      </w:r>
      <w:r w:rsidRPr="00E64B7C">
        <w:rPr>
          <w:rFonts w:ascii="Times New Roman" w:eastAsia="Times New Roman" w:hAnsi="Times New Roman" w:cs="Times New Roman"/>
          <w:iCs/>
          <w:sz w:val="24"/>
          <w:szCs w:val="24"/>
        </w:rPr>
        <w:t>нформационно-просветительского стенда «О здоровье всерьез».</w:t>
      </w:r>
    </w:p>
    <w:p w:rsidR="005039D1" w:rsidRPr="00E64B7C" w:rsidRDefault="005039D1" w:rsidP="00503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64B7C">
        <w:rPr>
          <w:rFonts w:ascii="Times New Roman" w:eastAsia="Times New Roman" w:hAnsi="Times New Roman" w:cs="Times New Roman"/>
          <w:iCs/>
          <w:sz w:val="24"/>
          <w:szCs w:val="24"/>
        </w:rPr>
        <w:t>- «</w:t>
      </w:r>
      <w:proofErr w:type="spellStart"/>
      <w:r w:rsidRPr="00E64B7C">
        <w:rPr>
          <w:rFonts w:ascii="Times New Roman" w:eastAsia="Times New Roman" w:hAnsi="Times New Roman" w:cs="Times New Roman"/>
          <w:iCs/>
          <w:sz w:val="24"/>
          <w:szCs w:val="24"/>
        </w:rPr>
        <w:t>Буккроссинг</w:t>
      </w:r>
      <w:proofErr w:type="spellEnd"/>
      <w:r w:rsidRPr="00E64B7C">
        <w:rPr>
          <w:rFonts w:ascii="Times New Roman" w:eastAsia="Times New Roman" w:hAnsi="Times New Roman" w:cs="Times New Roman"/>
          <w:iCs/>
          <w:sz w:val="24"/>
          <w:szCs w:val="24"/>
        </w:rPr>
        <w:t>» - книгообмен в дошкольном учреждении.</w:t>
      </w:r>
    </w:p>
    <w:p w:rsidR="005039D1" w:rsidRPr="00E64B7C" w:rsidRDefault="005039D1" w:rsidP="00503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39D1" w:rsidRPr="00E64B7C" w:rsidRDefault="005039D1" w:rsidP="005039D1">
      <w:pPr>
        <w:widowControl w:val="0"/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FA9" w:rsidRDefault="006B0FA9"/>
    <w:sectPr w:rsidR="006B0FA9" w:rsidSect="00436608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22" w:rsidRDefault="006B0FA9">
    <w:pPr>
      <w:rPr>
        <w:sz w:val="2"/>
        <w:szCs w:val="2"/>
      </w:rPr>
    </w:pPr>
    <w:r w:rsidRPr="001A422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64" o:spid="_x0000_s1027" type="#_x0000_t202" style="position:absolute;margin-left:52.2pt;margin-top:828.9pt;width:68pt;height:9.3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7ksAIAALE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" filled="f" stroked="f">
          <v:textbox style="mso-fit-shape-to-text:t" inset="0,0,0,0">
            <w:txbxContent>
              <w:p w:rsidR="00B90722" w:rsidRDefault="006B0FA9">
                <w:pPr>
                  <w:spacing w:line="240" w:lineRule="auto"/>
                </w:pPr>
                <w:r>
                  <w:rPr>
                    <w:rStyle w:val="a6"/>
                  </w:rPr>
                  <w:t>ФАОП ДО ОВЗ - 07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977637"/>
      <w:docPartObj>
        <w:docPartGallery w:val="Page Numbers (Bottom of Page)"/>
        <w:docPartUnique/>
      </w:docPartObj>
    </w:sdtPr>
    <w:sdtEndPr/>
    <w:sdtContent>
      <w:p w:rsidR="00B90722" w:rsidRDefault="006B0F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9D1">
          <w:rPr>
            <w:noProof/>
          </w:rPr>
          <w:t>1</w:t>
        </w:r>
        <w:r>
          <w:fldChar w:fldCharType="end"/>
        </w:r>
      </w:p>
    </w:sdtContent>
  </w:sdt>
  <w:p w:rsidR="00B90722" w:rsidRDefault="006B0FA9">
    <w:pPr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22" w:rsidRDefault="006B0FA9">
    <w:pPr>
      <w:rPr>
        <w:sz w:val="2"/>
        <w:szCs w:val="2"/>
      </w:rPr>
    </w:pPr>
    <w:r w:rsidRPr="001A422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66" o:spid="_x0000_s1025" type="#_x0000_t202" style="position:absolute;margin-left:301.6pt;margin-top:14.4pt;width:5.55pt;height:12.6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Y+qgIAAKk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" filled="f" stroked="f">
          <v:textbox style="mso-fit-shape-to-text:t" inset="0,0,0,0">
            <w:txbxContent>
              <w:p w:rsidR="00B90722" w:rsidRDefault="006B0FA9">
                <w:pPr>
                  <w:spacing w:line="240" w:lineRule="auto"/>
                </w:pPr>
                <w:r w:rsidRPr="001A422F">
                  <w:rPr>
                    <w:rFonts w:ascii="Book Antiqua" w:hAnsi="Book Antiqua" w:cs="Book Antiqua"/>
                    <w:sz w:val="15"/>
                    <w:szCs w:val="15"/>
                  </w:rPr>
                  <w:fldChar w:fldCharType="begin"/>
                </w:r>
                <w:r>
                  <w:instrText xml:space="preserve"> PAGE \* MERGEFORMAT </w:instrText>
                </w:r>
                <w:r w:rsidRPr="001A422F">
                  <w:rPr>
                    <w:rFonts w:ascii="Book Antiqua" w:hAnsi="Book Antiqua" w:cs="Book Antiqua"/>
                    <w:sz w:val="15"/>
                    <w:szCs w:val="15"/>
                  </w:rPr>
                  <w:fldChar w:fldCharType="separate"/>
                </w:r>
                <w:r w:rsidRPr="00B84047">
                  <w:rPr>
                    <w:rStyle w:val="TimesNewRoman11pt"/>
                    <w:rFonts w:eastAsia="Book Antiqua"/>
                    <w:noProof/>
                  </w:rPr>
                  <w:t>32</w:t>
                </w:r>
                <w:r>
                  <w:rPr>
                    <w:rStyle w:val="TimesNewRoman11pt"/>
                    <w:rFonts w:eastAsia="Book Antiqu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22" w:rsidRDefault="006B0FA9">
    <w:pPr>
      <w:rPr>
        <w:sz w:val="2"/>
        <w:szCs w:val="2"/>
      </w:rPr>
    </w:pPr>
    <w:r w:rsidRPr="001A422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65" o:spid="_x0000_s1026" type="#_x0000_t202" style="position:absolute;margin-left:301.6pt;margin-top:14.4pt;width:5.55pt;height:12.6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" filled="f" stroked="f">
          <v:textbox style="mso-fit-shape-to-text:t" inset="0,0,0,0">
            <w:txbxContent>
              <w:p w:rsidR="00B90722" w:rsidRDefault="006B0FA9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5039D1"/>
    <w:rsid w:val="005039D1"/>
    <w:rsid w:val="006B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039D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039D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5039D1"/>
    <w:rPr>
      <w:rFonts w:eastAsiaTheme="minorHAnsi"/>
      <w:lang w:eastAsia="en-US"/>
    </w:rPr>
  </w:style>
  <w:style w:type="character" w:customStyle="1" w:styleId="a6">
    <w:name w:val="Колонтитул"/>
    <w:basedOn w:val="a0"/>
    <w:rsid w:val="005039D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imesNewRoman11pt">
    <w:name w:val="Колонтитул + Times New Roman;11 pt;Полужирный"/>
    <w:basedOn w:val="a0"/>
    <w:rsid w:val="00503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503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C3DF-9F8C-4760-B291-C4DB196F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1599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NOYT</dc:creator>
  <cp:keywords/>
  <dc:description/>
  <cp:lastModifiedBy>NOYT</cp:lastModifiedBy>
  <cp:revision>2</cp:revision>
  <dcterms:created xsi:type="dcterms:W3CDTF">2023-10-20T17:41:00Z</dcterms:created>
  <dcterms:modified xsi:type="dcterms:W3CDTF">2023-10-20T17:42:00Z</dcterms:modified>
</cp:coreProperties>
</file>