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E" w:rsidRPr="002A370E" w:rsidRDefault="002A370E" w:rsidP="002A370E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A370E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2A370E" w:rsidRPr="002A370E" w:rsidRDefault="002A370E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i/>
          <w:sz w:val="28"/>
          <w:szCs w:val="28"/>
        </w:rPr>
      </w:pPr>
      <w:r w:rsidRPr="002A370E">
        <w:rPr>
          <w:b/>
          <w:i/>
          <w:sz w:val="28"/>
          <w:szCs w:val="28"/>
        </w:rPr>
        <w:t>«Развитие речи детей раннего возраста»</w:t>
      </w:r>
    </w:p>
    <w:p w:rsidR="002A370E" w:rsidRPr="002A370E" w:rsidRDefault="002A370E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i/>
          <w:sz w:val="28"/>
          <w:szCs w:val="28"/>
        </w:rPr>
      </w:pP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 xml:space="preserve">Насколько важно развитие человеческой речи? Наверняка, многие согласятся с тем, что речь — это один из основных «рычагов» мышления. Развитие этого «рычага» индивидуально у каждого человека. У кого — то речь развивается в соответствии с нормой, у кого-то имеет дефекты и задержку развития. 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Развитие речи у детей раннего возраста 1-3 лет занятие не из легких.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Каждый родитель должен знать, что развитие речи ребенка в раннем возрасте влияет на все последующее развитие. Именно в этот период у детей возникает бурная предметная деятельность, которая подразумевает под собой интерес ко всему, что находится вокруг них.</w:t>
      </w:r>
    </w:p>
    <w:p w:rsidR="006D7292" w:rsidRPr="002A370E" w:rsidRDefault="006D7292" w:rsidP="000732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A370E">
        <w:rPr>
          <w:sz w:val="28"/>
          <w:szCs w:val="28"/>
        </w:rPr>
        <w:t>В первые</w:t>
      </w:r>
      <w:proofErr w:type="gramEnd"/>
      <w:r w:rsidRPr="002A370E">
        <w:rPr>
          <w:sz w:val="28"/>
          <w:szCs w:val="28"/>
        </w:rPr>
        <w:t xml:space="preserve"> годы жизни у ребенка возникает интерес ко всему. Все хочется взять в руки, понюхать, попробовать на вкус. Этот интерес живой, но, к сожалению, большинство родителей видят в этом опасность, и всячески пытаются оградить от него своих детей. Поэтому в этот период родители являются самыми главными помощниками (или помехой) в развитии речи своих чад.</w:t>
      </w:r>
    </w:p>
    <w:p w:rsidR="006D7292" w:rsidRPr="002A370E" w:rsidRDefault="006D7292" w:rsidP="002A370E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2A370E">
        <w:rPr>
          <w:rFonts w:ascii="Times New Roman" w:hAnsi="Times New Roman" w:cs="Times New Roman"/>
          <w:color w:val="FF0000"/>
          <w:sz w:val="28"/>
          <w:szCs w:val="28"/>
        </w:rPr>
        <w:t>Как это начинается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Чаще всего к году лепет заменяют первые слова, а к полутора годам словарь ребенка уже может состоять из примерно ста слов.</w:t>
      </w:r>
    </w:p>
    <w:p w:rsidR="006D7292" w:rsidRPr="002A370E" w:rsidRDefault="006D7292" w:rsidP="002A37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2A370E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Внимание! Прежде чем развивать речь, необходимо развивать дыхание.</w:t>
      </w:r>
    </w:p>
    <w:p w:rsidR="006D7292" w:rsidRPr="00073245" w:rsidRDefault="006D7292" w:rsidP="0007324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0E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много занимательных упражнений. Например, «надуй шарик», «</w:t>
      </w:r>
      <w:proofErr w:type="gramStart"/>
      <w:r w:rsidRPr="002A370E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</w:t>
      </w:r>
      <w:proofErr w:type="gramEnd"/>
      <w:r w:rsidRPr="002A3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дует ветер», «Изобрази пар из чайника». Конечно, сначала все действия необходимо показать, чтобы потом их повторил ребенок. Развитие дыхания важно, так как оно влияет на громкость голоса.</w:t>
      </w:r>
    </w:p>
    <w:p w:rsidR="006D7292" w:rsidRPr="002A370E" w:rsidRDefault="006D7292" w:rsidP="002A370E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B050"/>
          <w:sz w:val="28"/>
          <w:szCs w:val="28"/>
        </w:rPr>
      </w:pPr>
      <w:r w:rsidRPr="002A370E">
        <w:rPr>
          <w:rFonts w:ascii="Times New Roman" w:hAnsi="Times New Roman" w:cs="Times New Roman"/>
          <w:color w:val="00B050"/>
          <w:sz w:val="28"/>
          <w:szCs w:val="28"/>
        </w:rPr>
        <w:t>Говорите правильно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Очень важно называть правильно окружающие предметы. Часто родители совершают ошибку, когда произносят слова с ошибками (еще это называется «</w:t>
      </w:r>
      <w:proofErr w:type="spellStart"/>
      <w:r w:rsidRPr="002A370E">
        <w:rPr>
          <w:sz w:val="28"/>
          <w:szCs w:val="28"/>
        </w:rPr>
        <w:t>сюсюканием</w:t>
      </w:r>
      <w:proofErr w:type="spellEnd"/>
      <w:r w:rsidRPr="002A370E">
        <w:rPr>
          <w:sz w:val="28"/>
          <w:szCs w:val="28"/>
        </w:rPr>
        <w:t xml:space="preserve">»), например: слоник — </w:t>
      </w:r>
      <w:proofErr w:type="spellStart"/>
      <w:r w:rsidRPr="002A370E">
        <w:rPr>
          <w:sz w:val="28"/>
          <w:szCs w:val="28"/>
        </w:rPr>
        <w:t>слёник</w:t>
      </w:r>
      <w:proofErr w:type="spellEnd"/>
      <w:r w:rsidRPr="002A370E">
        <w:rPr>
          <w:sz w:val="28"/>
          <w:szCs w:val="28"/>
        </w:rPr>
        <w:t xml:space="preserve">, чай — фай, кто — </w:t>
      </w:r>
      <w:proofErr w:type="spellStart"/>
      <w:r w:rsidRPr="002A370E">
        <w:rPr>
          <w:sz w:val="28"/>
          <w:szCs w:val="28"/>
        </w:rPr>
        <w:t>ктё</w:t>
      </w:r>
      <w:proofErr w:type="spellEnd"/>
      <w:r w:rsidRPr="002A370E">
        <w:rPr>
          <w:sz w:val="28"/>
          <w:szCs w:val="28"/>
        </w:rPr>
        <w:t>. Такой подход в корне неправильный, так как в сознании детей откладываются неправильные названия предметов и явлений.</w:t>
      </w:r>
    </w:p>
    <w:p w:rsidR="006D7292" w:rsidRPr="002A370E" w:rsidRDefault="002A370E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-64770</wp:posOffset>
            </wp:positionV>
            <wp:extent cx="1604010" cy="1798320"/>
            <wp:effectExtent l="19050" t="0" r="0" b="0"/>
            <wp:wrapSquare wrapText="bothSides"/>
            <wp:docPr id="4" name="Рисунок 4" descr="Картинки дети говорят (50 фото) » Юмор, позитив и много смешных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дети говорят (50 фото) » Юмор, позитив и много смешных карти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874" r="26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292" w:rsidRPr="002A370E">
        <w:rPr>
          <w:sz w:val="28"/>
          <w:szCs w:val="28"/>
        </w:rPr>
        <w:t>Важно не только правильно произносить слова, но и делать акцент на ударные слоги, четко и широко открывать рот, чтобы ребенок мог видеть движение губ. Правильная артикуляция является очень важным моментом в развитии речи ребенка.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К трем годам словарь ребенка содержит достаточно много существительных, обозначающих определенный предмет. К концу третьего года речевая структура усложняется, и детки уже умеют говорить предложения из двух слов.</w:t>
      </w:r>
      <w:r w:rsidR="002A370E" w:rsidRPr="002A370E">
        <w:t xml:space="preserve"> 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Для того</w:t>
      </w:r>
      <w:proofErr w:type="gramStart"/>
      <w:r w:rsidRPr="002A370E">
        <w:rPr>
          <w:sz w:val="28"/>
          <w:szCs w:val="28"/>
        </w:rPr>
        <w:t>,</w:t>
      </w:r>
      <w:proofErr w:type="gramEnd"/>
      <w:r w:rsidRPr="002A370E">
        <w:rPr>
          <w:sz w:val="28"/>
          <w:szCs w:val="28"/>
        </w:rPr>
        <w:t xml:space="preserve"> чтобы научить ребенка правильному построению предложения, можно предложить поиграть в следующие игры: «Кто что делает?», «</w:t>
      </w:r>
      <w:proofErr w:type="gramStart"/>
      <w:r w:rsidRPr="002A370E">
        <w:rPr>
          <w:sz w:val="28"/>
          <w:szCs w:val="28"/>
        </w:rPr>
        <w:t>Кто</w:t>
      </w:r>
      <w:proofErr w:type="gramEnd"/>
      <w:r w:rsidRPr="002A370E">
        <w:rPr>
          <w:sz w:val="28"/>
          <w:szCs w:val="28"/>
        </w:rPr>
        <w:t xml:space="preserve"> где живет?», «Кто это?». К данным играм можно самим приготовить сюжетные картинки, соответственно уже по ним задавать вопросы ребенку.</w:t>
      </w:r>
    </w:p>
    <w:p w:rsidR="006D7292" w:rsidRPr="002A370E" w:rsidRDefault="002A370E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772160</wp:posOffset>
            </wp:positionV>
            <wp:extent cx="2099310" cy="1485900"/>
            <wp:effectExtent l="19050" t="0" r="0" b="0"/>
            <wp:wrapSquare wrapText="bothSides"/>
            <wp:docPr id="2" name="Рисунок 1" descr="Дети говорят - Растем вместе - Новости - Пульс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говорят - Растем вместе - Новости - ПульсLiv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292" w:rsidRPr="002A370E">
        <w:rPr>
          <w:sz w:val="28"/>
          <w:szCs w:val="28"/>
        </w:rPr>
        <w:t xml:space="preserve">Если ребенок ошибается, отвечая на вопросы, не стоит реагировать агрессивно или нервно, спокойно объясните малышу, что он ошибся, и </w:t>
      </w:r>
      <w:r>
        <w:rPr>
          <w:sz w:val="28"/>
          <w:szCs w:val="28"/>
        </w:rPr>
        <w:t xml:space="preserve">предложите попробовать ответить </w:t>
      </w:r>
      <w:r w:rsidR="006D7292" w:rsidRPr="002A370E">
        <w:rPr>
          <w:sz w:val="28"/>
          <w:szCs w:val="28"/>
        </w:rPr>
        <w:t>еще раз.</w:t>
      </w:r>
      <w:r w:rsidR="006D7292" w:rsidRPr="002A370E">
        <w:rPr>
          <w:sz w:val="28"/>
          <w:szCs w:val="28"/>
        </w:rPr>
        <w:br/>
        <w:t>На третьем году жизни ребенок уже начинает усваивать падежи и порядок слов в предложении. Ситуативная речь становится более развитой. Дети начинают понимать большие объемы и усваивают сложные обороты речи. Все это говорит о совершенствующемся мышлении.</w:t>
      </w:r>
    </w:p>
    <w:p w:rsidR="006D7292" w:rsidRPr="002A370E" w:rsidRDefault="006D7292" w:rsidP="000732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2A370E">
        <w:rPr>
          <w:sz w:val="28"/>
          <w:szCs w:val="28"/>
        </w:rPr>
        <w:t>Описательнаяречь</w:t>
      </w:r>
      <w:proofErr w:type="spellEnd"/>
      <w:r w:rsidRPr="002A370E">
        <w:rPr>
          <w:sz w:val="28"/>
          <w:szCs w:val="28"/>
        </w:rPr>
        <w:t xml:space="preserve"> ребенка на данном этапе становится все более обширной, так как сам ребенок узнает много новых сообществ — соседи, друзья во дворе, детский сад. На третьем году жизни речь у детей становится более </w:t>
      </w:r>
      <w:proofErr w:type="gramStart"/>
      <w:r w:rsidRPr="002A370E">
        <w:rPr>
          <w:sz w:val="28"/>
          <w:szCs w:val="28"/>
        </w:rPr>
        <w:t>осмысленной</w:t>
      </w:r>
      <w:proofErr w:type="gramEnd"/>
      <w:r w:rsidRPr="002A370E">
        <w:rPr>
          <w:sz w:val="28"/>
          <w:szCs w:val="28"/>
        </w:rPr>
        <w:t xml:space="preserve"> и они уже понимают не только инструкцию взрослого, но и осознают прочитанные им рассказы.</w:t>
      </w:r>
    </w:p>
    <w:p w:rsidR="006D7292" w:rsidRPr="002A370E" w:rsidRDefault="006D7292" w:rsidP="002A370E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B050"/>
          <w:sz w:val="28"/>
          <w:szCs w:val="28"/>
        </w:rPr>
      </w:pPr>
      <w:r w:rsidRPr="002A370E">
        <w:rPr>
          <w:rFonts w:ascii="Times New Roman" w:hAnsi="Times New Roman" w:cs="Times New Roman"/>
          <w:color w:val="00B050"/>
          <w:sz w:val="28"/>
          <w:szCs w:val="28"/>
        </w:rPr>
        <w:t>Родители, внимание!</w:t>
      </w:r>
      <w:r w:rsidR="002A370E" w:rsidRPr="002A370E">
        <w:t xml:space="preserve"> 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К сожалению, существуют такие случаи, когда дети к трем годам запаздывают в речевом развитии. Это может быть обусловлено множеством разных факторов. Один из них, это когда ребенок «застревает» на стадии называния предметов. Неумение говорить заставляет ребенка становиться капризным и нервным, ведь он не может выразить свои желания, а взрослые его не понимают.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lastRenderedPageBreak/>
        <w:t>Типичной ошибкой родителей в этом случае становится ориентация ребенка на предметный мир. Обычно такое происходит, когда родители слишком занятые и они рады, что ребенок играется тихо сам с собой, не беспокоя их.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 xml:space="preserve">Такой подход может привести к серьезному запаздыванию в развитии речи, ведь ребенок не может развиваться только на предметном уровне, необходим эмоциональный контакт с родителями, диалог со сверстниками. В таких случаях полезно играть с ребенком в игры на установление эмоционального контакта </w:t>
      </w:r>
      <w:proofErr w:type="gramStart"/>
      <w:r w:rsidRPr="002A370E">
        <w:rPr>
          <w:sz w:val="28"/>
          <w:szCs w:val="28"/>
        </w:rPr>
        <w:t>со</w:t>
      </w:r>
      <w:proofErr w:type="gramEnd"/>
      <w:r w:rsidRPr="002A370E">
        <w:rPr>
          <w:sz w:val="28"/>
          <w:szCs w:val="28"/>
        </w:rPr>
        <w:t xml:space="preserve"> взрослыми.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 </w:t>
      </w:r>
      <w:r w:rsidRPr="002A370E">
        <w:rPr>
          <w:sz w:val="28"/>
          <w:szCs w:val="28"/>
        </w:rPr>
        <w:tab/>
        <w:t>Полезными будут имитирующие игры, когда взрослые выступают в роли зверей, подражая их голосам. Например, можно спрашивать у ребенка, как мычит корова, как лает собака, как мяукает кошка.</w:t>
      </w:r>
    </w:p>
    <w:p w:rsidR="006D7292" w:rsidRPr="002A370E" w:rsidRDefault="006D7292" w:rsidP="000732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Игра станет гораздо интересней, если в ней использовать изображения или игрушки животных. Лучше если это будут игрушки, так как картинки детям менее интересны.</w:t>
      </w:r>
      <w:r w:rsidR="00073245">
        <w:rPr>
          <w:sz w:val="28"/>
          <w:szCs w:val="28"/>
        </w:rPr>
        <w:t xml:space="preserve"> </w:t>
      </w:r>
      <w:r w:rsidRPr="002A370E">
        <w:rPr>
          <w:sz w:val="28"/>
          <w:szCs w:val="28"/>
        </w:rPr>
        <w:t>Но не стоит паниковать, если ребенок не разговаривает в возрасте трех лет.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Некоторые дети молчат до трех лет не потому, что они не могут выразить мысль или их голосовой аппарат нарушен, а потому что у них дозревают функции мышления, то есть накапливается словарный запас.</w:t>
      </w:r>
      <w:r w:rsidR="00073245" w:rsidRPr="00073245">
        <w:t xml:space="preserve"> </w:t>
      </w:r>
      <w:r w:rsidR="0007324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610235</wp:posOffset>
            </wp:positionV>
            <wp:extent cx="3295650" cy="2194560"/>
            <wp:effectExtent l="19050" t="0" r="0" b="0"/>
            <wp:wrapSquare wrapText="bothSides"/>
            <wp:docPr id="7" name="Рисунок 7" descr="Трудности в общении ребенка старшего дошкольного возраста | Дефектология 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удности в общении ребенка старшего дошкольного возраста | Дефектология  Про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В таких случаях часто употребляют фразу «моего ребенка прорвало». Этот прорыв и есть сигнал перехода ребенка на новый жизненный и возрастной этап. Поэтому прежде чем делать выводы о явности нарушений и задержке развития речи, необходимо показать ребенка логопеду-дефектологу.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Хотелось бы подчеркнуть, что развитие детей напрямую зависит от родителей. Насколько заинтересован взрослый в своем ребенке, настолько ребенок будет его радовать своими успехами.</w:t>
      </w:r>
    </w:p>
    <w:p w:rsidR="006D7292" w:rsidRPr="002A370E" w:rsidRDefault="006D7292" w:rsidP="002A3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A370E">
        <w:rPr>
          <w:sz w:val="28"/>
          <w:szCs w:val="28"/>
        </w:rPr>
        <w:t>Поэтому уделяйте больше внимания своим детям, замечайте все их интересы и особенности, тогда ребенок будет расти и радовать вас!</w:t>
      </w:r>
    </w:p>
    <w:sectPr w:rsidR="006D7292" w:rsidRPr="002A370E" w:rsidSect="002A3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077"/>
    <w:rsid w:val="00073245"/>
    <w:rsid w:val="00081A0D"/>
    <w:rsid w:val="000C69B5"/>
    <w:rsid w:val="0014380F"/>
    <w:rsid w:val="002A370E"/>
    <w:rsid w:val="00610ADB"/>
    <w:rsid w:val="006D7292"/>
    <w:rsid w:val="00885982"/>
    <w:rsid w:val="00DB68AF"/>
    <w:rsid w:val="00E91B32"/>
    <w:rsid w:val="00EB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F"/>
  </w:style>
  <w:style w:type="paragraph" w:styleId="1">
    <w:name w:val="heading 1"/>
    <w:basedOn w:val="a"/>
    <w:next w:val="a"/>
    <w:link w:val="10"/>
    <w:uiPriority w:val="9"/>
    <w:qFormat/>
    <w:rsid w:val="006D72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29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72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D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Yluana</dc:creator>
  <cp:lastModifiedBy>NOYT</cp:lastModifiedBy>
  <cp:revision>2</cp:revision>
  <dcterms:created xsi:type="dcterms:W3CDTF">2023-11-01T11:46:00Z</dcterms:created>
  <dcterms:modified xsi:type="dcterms:W3CDTF">2023-11-01T11:46:00Z</dcterms:modified>
</cp:coreProperties>
</file>