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46" w:rsidRPr="003E7546" w:rsidRDefault="00806D08" w:rsidP="003E7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</w:p>
    <w:p w:rsidR="003E7546" w:rsidRPr="003E7546" w:rsidRDefault="003E7546" w:rsidP="003E7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3E7546" w:rsidRPr="003E7546" w:rsidRDefault="003E7546" w:rsidP="003E7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3E7546" w:rsidRPr="003E7546" w:rsidRDefault="003E7546" w:rsidP="003E7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ИРКУТСКА ДЕТСКИЙ САД № 53</w:t>
      </w:r>
    </w:p>
    <w:p w:rsidR="003E7546" w:rsidRPr="003E7546" w:rsidRDefault="003E7546" w:rsidP="003E7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(МБДОУ г. Иркутска детский сад № 53)</w:t>
      </w:r>
    </w:p>
    <w:p w:rsidR="003E7546" w:rsidRPr="003E7546" w:rsidRDefault="003E7546" w:rsidP="00806D0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E7546" w:rsidRPr="003E7546" w:rsidRDefault="003E7546" w:rsidP="003E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664029, г.Иркутск, ул. Чайковского,12,тел.390-335</w:t>
      </w:r>
    </w:p>
    <w:p w:rsidR="003E7546" w:rsidRPr="003E7546" w:rsidRDefault="003E7546" w:rsidP="003E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</w:pP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E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: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mdouds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53@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gmail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3E7546"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com</w:t>
      </w: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6C0B53" w:rsidRDefault="006C0B53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</w:pPr>
    </w:p>
    <w:p w:rsidR="006C0B53" w:rsidRDefault="006C0B53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</w:pPr>
    </w:p>
    <w:p w:rsidR="006C0B53" w:rsidRDefault="006C0B53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</w:pPr>
    </w:p>
    <w:p w:rsidR="003E7546" w:rsidRPr="00806D08" w:rsidRDefault="006C0B53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 xml:space="preserve">Познавательный </w:t>
      </w:r>
      <w:r w:rsidR="008B47B7" w:rsidRPr="00806D08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 xml:space="preserve"> интерактивный</w:t>
      </w:r>
      <w:r w:rsidR="003E7546" w:rsidRPr="00806D08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 xml:space="preserve">  </w:t>
      </w:r>
    </w:p>
    <w:p w:rsidR="003E7546" w:rsidRPr="00806D08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</w:pPr>
      <w:r w:rsidRPr="00806D08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проект для дошкольников 5-7 лет</w:t>
      </w:r>
    </w:p>
    <w:p w:rsidR="003E7546" w:rsidRP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color w:val="646464"/>
          <w:sz w:val="36"/>
          <w:szCs w:val="36"/>
          <w:lang w:eastAsia="ru-RU"/>
        </w:rPr>
      </w:pPr>
      <w:r w:rsidRPr="003E7546">
        <w:rPr>
          <w:rFonts w:ascii="Times New Roman" w:eastAsia="Times New Roman" w:hAnsi="Times New Roman" w:cs="Times New Roman"/>
          <w:b/>
          <w:color w:val="646464"/>
          <w:sz w:val="36"/>
          <w:szCs w:val="36"/>
          <w:lang w:eastAsia="ru-RU"/>
        </w:rPr>
        <w:t>«Автостопом по планетам»</w:t>
      </w: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Сборник познавательных 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и логопедических игр </w:t>
      </w:r>
    </w:p>
    <w:p w:rsidR="003E7546" w:rsidRPr="009A2BAD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для детей 5-7 лет с нарушениями речи.</w:t>
      </w: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Разработчик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учитель-логопед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высшей категории</w:t>
      </w:r>
    </w:p>
    <w:p w:rsidR="003E7546" w:rsidRDefault="003E7546" w:rsidP="003E7546">
      <w:pPr>
        <w:shd w:val="clear" w:color="auto" w:fill="FFFFFF"/>
        <w:tabs>
          <w:tab w:val="left" w:pos="1815"/>
        </w:tabs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Полякова Наталья Владимировна</w:t>
      </w:r>
    </w:p>
    <w:p w:rsidR="003E7546" w:rsidRPr="00783043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E7546" w:rsidRDefault="003E7546" w:rsidP="003E7546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ИРКУТСК 2021г.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lastRenderedPageBreak/>
        <w:t>Тип проекта: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для дошкольников 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Возраст: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Cтарший дошкольный возраст (5-7 лет) 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Разделы: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Развитие речи,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Коммуникация, Познание, Социализация, Коррекционная педагогика (логопедия) </w:t>
      </w:r>
    </w:p>
    <w:p w:rsidR="00783043" w:rsidRPr="00783043" w:rsidRDefault="006628AD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Разработчик</w:t>
      </w:r>
      <w:r w:rsidR="00783043"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: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AB258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Полякова Наталья Владимировна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учитель-логопед 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Образовательное учреждение:</w:t>
      </w:r>
      <w:r w:rsidR="00AB258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МБДОУ Детский сад №53 города Иркутска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Описание: </w:t>
      </w:r>
    </w:p>
    <w:p w:rsidR="009A2BAD" w:rsidRPr="009A2BAD" w:rsidRDefault="00B25F29" w:rsidP="009A2BAD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Автостопом по планетам. Сборник познавательных </w:t>
      </w:r>
      <w:r w:rsidR="009A2BAD"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и логопедических игр для детей 5-7 лет с нарушениями речи.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Проект создан с пом</w:t>
      </w:r>
      <w:r w:rsidR="00A9711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ощью программы «ПервоЛого 3.0</w:t>
      </w:r>
      <w:r w:rsidR="00946EB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 и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представляет</w:t>
      </w:r>
      <w:r w:rsidR="00B25F2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собой подборку познавательных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логопеди</w:t>
      </w:r>
      <w:r w:rsidR="00946EB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ческих игр, которые могут быть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использованы </w:t>
      </w:r>
      <w:r w:rsidR="00806D08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 индивидуальных и подгрупповых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логопедических </w:t>
      </w:r>
      <w:r w:rsidR="00806D08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занятиях и</w:t>
      </w:r>
      <w:r w:rsidR="00806D0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6C0B5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занятиях по развитию речи в детском саду</w:t>
      </w:r>
      <w:r w:rsidR="00B25F2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дома по теме «Космос».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946EB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Проект предназначен для работы </w:t>
      </w:r>
      <w:r w:rsidR="00A9711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программе ПервоЛого</w:t>
      </w:r>
      <w:r w:rsidR="00B25F2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3.0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 детьми</w:t>
      </w:r>
      <w:r w:rsidR="0008152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5-7 лет.</w:t>
      </w:r>
    </w:p>
    <w:p w:rsidR="00783043" w:rsidRPr="00783043" w:rsidRDefault="003E7546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Вид</w:t>
      </w:r>
      <w:r w:rsidR="00783043"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проекта: 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познавательный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Реализуемые образовательные области: </w:t>
      </w:r>
    </w:p>
    <w:p w:rsidR="00783043" w:rsidRPr="00783043" w:rsidRDefault="00783043" w:rsidP="00783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Речевое развитие</w:t>
      </w:r>
    </w:p>
    <w:p w:rsidR="00783043" w:rsidRPr="00783043" w:rsidRDefault="00783043" w:rsidP="00783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Познавательное развитие</w:t>
      </w:r>
    </w:p>
    <w:p w:rsidR="00783043" w:rsidRPr="00783043" w:rsidRDefault="00783043" w:rsidP="00783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Социально-коммуникативное развитие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Цель проекта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: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    Обогащение лексики и формирова</w:t>
      </w:r>
      <w:r w:rsidR="00946EB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ние грамматического строя речи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дошкольников</w:t>
      </w:r>
      <w:r w:rsidR="00B25F2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 теме «Космос»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Задачи: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Образовательные:</w:t>
      </w:r>
    </w:p>
    <w:p w:rsidR="00783043" w:rsidRDefault="00783043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уточ</w:t>
      </w:r>
      <w:r w:rsidR="006A5BA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нять и расширять значения слов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 теме «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Космос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»;</w:t>
      </w:r>
    </w:p>
    <w:p w:rsidR="00895CC6" w:rsidRPr="00783043" w:rsidRDefault="00B25F29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упражнять в практическом употреблении в речи существительных с уменьшительно-ласкательным и увеличительным значением</w:t>
      </w:r>
      <w:r w:rsidR="006A5BA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(звезда-звездочка-звездище)</w:t>
      </w:r>
      <w:r w:rsidR="00895C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;</w:t>
      </w:r>
    </w:p>
    <w:p w:rsidR="00783043" w:rsidRDefault="00783043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упражнять в употреблении предложно-падежных конструкций;</w:t>
      </w:r>
    </w:p>
    <w:p w:rsidR="00670F82" w:rsidRPr="00783043" w:rsidRDefault="00670F82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активизировать словообразовательные процессы: объяснение и употребление сложных слов (звездолет), однокоренных с</w:t>
      </w:r>
      <w:r w:rsidR="00F1071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лов (земляне, земелька, землетря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сение)</w:t>
      </w:r>
      <w:r w:rsidR="006628A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(звездный, звездочка, звездочет);</w:t>
      </w:r>
    </w:p>
    <w:p w:rsidR="00783043" w:rsidRDefault="00081520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фонематическое восприятие и фонематический анализ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;</w:t>
      </w:r>
    </w:p>
    <w:p w:rsidR="00783043" w:rsidRPr="00783043" w:rsidRDefault="00783043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выполнять звуковой разбор слов;</w:t>
      </w:r>
    </w:p>
    <w:p w:rsidR="00783043" w:rsidRPr="00783043" w:rsidRDefault="00783043" w:rsidP="00783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фор</w:t>
      </w:r>
      <w:r w:rsidR="00946EB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мировать навык чтения по слогам;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Коррекционно-развивающие:</w:t>
      </w:r>
    </w:p>
    <w:p w:rsidR="00783043" w:rsidRPr="00783043" w:rsidRDefault="00783043" w:rsidP="00783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з</w:t>
      </w:r>
      <w:r w:rsidR="000C251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рительное, слуховое восприятие,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="000C251E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логическое</w:t>
      </w:r>
      <w:r w:rsidR="00895C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ассоциативное</w:t>
      </w:r>
      <w:r w:rsidR="000C251E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мышление</w:t>
      </w:r>
      <w:r w:rsidR="00895C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</w:t>
      </w:r>
      <w:r w:rsidR="000C251E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внимание и память;</w:t>
      </w:r>
    </w:p>
    <w:p w:rsidR="00783043" w:rsidRPr="00783043" w:rsidRDefault="00783043" w:rsidP="00783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</w:t>
      </w:r>
      <w:r w:rsidR="000C251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мелкую моторику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;</w:t>
      </w:r>
    </w:p>
    <w:p w:rsidR="00783043" w:rsidRPr="00783043" w:rsidRDefault="00783043" w:rsidP="00783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формировать произвольность познавательных функций.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Воспитательные:</w:t>
      </w:r>
    </w:p>
    <w:p w:rsidR="00783043" w:rsidRPr="00783043" w:rsidRDefault="00783043" w:rsidP="00783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умение детей принимать игровую задачу, выполнять игровые действия;</w:t>
      </w:r>
    </w:p>
    <w:p w:rsidR="00783043" w:rsidRPr="00783043" w:rsidRDefault="00783043" w:rsidP="00783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познавательный интерес.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Проект создан с помощью интерактивных тех</w:t>
      </w:r>
      <w:r w:rsidR="003F40A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нологий </w:t>
      </w:r>
    </w:p>
    <w:p w:rsidR="00783043" w:rsidRPr="00783043" w:rsidRDefault="000540F1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Пояснения к альбому:</w:t>
      </w:r>
    </w:p>
    <w:p w:rsidR="00783043" w:rsidRPr="00783043" w:rsidRDefault="003F40AE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83043" w:rsidRPr="00783043" w:rsidRDefault="003F40AE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1 </w:t>
      </w:r>
      <w:r w:rsidR="000540F1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лист</w:t>
      </w:r>
      <w:r w:rsidR="00670F8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 </w:t>
      </w:r>
      <w:r w:rsidR="00F1071C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«Знакомство с планетами Солнечной системы»</w:t>
      </w:r>
      <w:r w:rsidR="000540F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</w:t>
      </w:r>
      <w:r w:rsidR="006628A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При нажатии н</w:t>
      </w:r>
      <w:r w:rsidR="006C0B5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 черную кнопку воспроизводится</w:t>
      </w:r>
      <w:r w:rsidR="003B16D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аудио </w:t>
      </w:r>
      <w:r w:rsidR="006628A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считалочка</w:t>
      </w:r>
      <w:r w:rsidR="003B16D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</w:t>
      </w:r>
      <w:r w:rsidR="000540F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 нажатии на зеленую кнопку светофора</w:t>
      </w:r>
      <w:r w:rsidR="00670F8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0540F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происходит </w:t>
      </w:r>
      <w:r w:rsidR="00F1071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звуковое и анимационное </w:t>
      </w:r>
      <w:r w:rsidR="000540F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воспроизведение</w:t>
      </w:r>
      <w:r w:rsidR="003B16D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планет по счету</w:t>
      </w:r>
      <w:r w:rsidR="000540F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По окончании воспроизведения нужно нажать красную кнопку светофора и перейти на другой лист, щелкнув мышкой по листу в нижнем правом углу.</w:t>
      </w:r>
    </w:p>
    <w:p w:rsidR="003B16D0" w:rsidRDefault="003B16D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Задача: расширение знаний о Солнечной системе и планетах, развитие слуховой памяти.</w:t>
      </w:r>
    </w:p>
    <w:p w:rsidR="003B16D0" w:rsidRPr="00783043" w:rsidRDefault="003B16D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 нажми на черную кнопку, послушай информацию и постарайся запомнить считалочку про планеты. Попробуй повторить её.</w:t>
      </w:r>
    </w:p>
    <w:p w:rsidR="000540F1" w:rsidRDefault="000540F1" w:rsidP="000540F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 лист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 </w:t>
      </w:r>
      <w:r w:rsidRPr="003B5C21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«Меркурий –первая планета»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При нажа</w:t>
      </w:r>
      <w:r w:rsidR="006C0B5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тии на зеленую кнопку светофора</w:t>
      </w:r>
      <w:r w:rsidR="00F1071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происходит </w:t>
      </w:r>
      <w:r w:rsidR="00580E6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звуковое и анимационное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воспроизведение. По окончании воспроизведения нужно нажать красную кнопку светофора и перейти на другой лист, щелкнув мышкой по листу в нижнем правом углу.</w:t>
      </w:r>
    </w:p>
    <w:p w:rsidR="00580E69" w:rsidRDefault="00580E69" w:rsidP="000540F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Задача: расширение знаний о планете Меркурий, развитие памяти, слухового внимания.</w:t>
      </w:r>
    </w:p>
    <w:p w:rsidR="00B129A0" w:rsidRDefault="00580E69" w:rsidP="000540F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Задание: </w:t>
      </w:r>
    </w:p>
    <w:p w:rsidR="00B129A0" w:rsidRDefault="00B129A0" w:rsidP="000540F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</w:t>
      </w:r>
      <w:r w:rsidR="00580E6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Нажми на зеленую кнопку светофора и послушай аудиозапись. </w:t>
      </w:r>
    </w:p>
    <w:p w:rsidR="00580E69" w:rsidRPr="00783043" w:rsidRDefault="00B129A0" w:rsidP="000540F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2.</w:t>
      </w:r>
      <w:r w:rsidR="00580E6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ты узнал(а) о планете Меркурий?</w:t>
      </w:r>
    </w:p>
    <w:p w:rsidR="00783043" w:rsidRPr="00783043" w:rsidRDefault="000540F1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  <w:r w:rsidRPr="000540F1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3 лист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 </w:t>
      </w:r>
      <w:r w:rsidR="00783043" w:rsidRPr="003B5C21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игра </w:t>
      </w:r>
      <w:r w:rsidR="00783043" w:rsidRPr="003B5C21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«</w:t>
      </w:r>
      <w:r w:rsidR="003B5C21" w:rsidRPr="003B5C21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Большой, маленький, огромный</w:t>
      </w:r>
      <w:r w:rsidR="00783043" w:rsidRPr="003B5C21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»</w:t>
      </w:r>
    </w:p>
    <w:p w:rsidR="006C0B53" w:rsidRDefault="00783043" w:rsidP="003B5C2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 w:rsidR="0091728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словаря по теме «Космос»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: планета, т</w:t>
      </w:r>
      <w:r w:rsidR="0008152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елескоп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спутник, скафандр</w:t>
      </w:r>
      <w:r w:rsidR="006C0B5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космический корабль, звездолет</w:t>
      </w:r>
    </w:p>
    <w:p w:rsidR="00783043" w:rsidRPr="00783043" w:rsidRDefault="003B5C21" w:rsidP="003B5C21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(летающая тарелка); употребление существительных с уменьшительно-ласкательным и увеличительным значением.</w:t>
      </w:r>
    </w:p>
    <w:p w:rsidR="00081520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Задание: 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363CE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081520" w:rsidRDefault="0008152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1. </w:t>
      </w:r>
      <w:r w:rsidR="0091728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Назови 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предметы.</w:t>
      </w:r>
    </w:p>
    <w:p w:rsidR="00081520" w:rsidRDefault="0008152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Нажимай мышкой на предмет. Если он уменьшился – назови его ласково, а если увеличился </w:t>
      </w:r>
      <w:r w:rsidR="005175C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–</w:t>
      </w:r>
      <w:r w:rsidR="003B5C2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5175C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назови с увеличительным значением.</w:t>
      </w:r>
    </w:p>
    <w:p w:rsidR="00081520" w:rsidRDefault="003B5C21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83043" w:rsidRP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="005175CA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 лист</w:t>
      </w:r>
      <w:r w:rsidR="006C0B5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- </w:t>
      </w:r>
      <w:r w:rsidR="005175CA" w:rsidRPr="005175CA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«Венера – вторая планета», </w:t>
      </w:r>
      <w:r w:rsidRPr="005175CA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игра </w:t>
      </w:r>
      <w:r w:rsidRPr="005175CA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«</w:t>
      </w:r>
      <w:r w:rsidR="005175CA" w:rsidRPr="005175CA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Вокруг Венеры</w:t>
      </w:r>
      <w:r w:rsidRPr="005175CA">
        <w:rPr>
          <w:rFonts w:ascii="Times New Roman" w:eastAsia="Times New Roman" w:hAnsi="Times New Roman" w:cs="Times New Roman"/>
          <w:b/>
          <w:bCs/>
          <w:i/>
          <w:color w:val="646464"/>
          <w:sz w:val="28"/>
          <w:szCs w:val="28"/>
          <w:lang w:eastAsia="ru-RU"/>
        </w:rPr>
        <w:t>»</w:t>
      </w:r>
    </w:p>
    <w:p w:rsidR="00B129A0" w:rsidRDefault="006C0B53" w:rsidP="00B129A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Задача:</w:t>
      </w:r>
      <w:r w:rsidR="00B129A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Венера, развитие памяти, слухового внимания. Закрепление предложно-падежных конструкций имен существительных единственного числа.</w:t>
      </w:r>
      <w:r w:rsidR="005358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закрепление пространственных представлений</w:t>
      </w:r>
      <w:r w:rsidR="00535800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(СПРАВА СЛЕВА), </w:t>
      </w:r>
      <w:r w:rsidR="005358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понимание предлогов ОТ, В, НА, ПОД, ЗА</w:t>
      </w:r>
      <w:r w:rsidR="00535800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</w:t>
      </w:r>
      <w:r w:rsidR="005358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ПЕРЕД,</w:t>
      </w:r>
      <w:r w:rsidR="00535800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ОКОЛО</w:t>
      </w:r>
      <w:r w:rsidR="005358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ВОЗЛЕ.</w:t>
      </w:r>
    </w:p>
    <w:p w:rsidR="00B129A0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Задание: </w:t>
      </w:r>
      <w:r w:rsidR="00580E6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783043" w:rsidRDefault="00B129A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планету и послушай аудиозапись.</w:t>
      </w:r>
    </w:p>
    <w:p w:rsidR="00535800" w:rsidRDefault="0053580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Что ты узнал(а) о планете Венера?</w:t>
      </w:r>
    </w:p>
    <w:p w:rsidR="00535800" w:rsidRDefault="0053580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Нажми мышкой на космонавта, он начнет двигаться вокруг планеты. Говори, где находиться космонавт по отношению к Венере.</w:t>
      </w:r>
    </w:p>
    <w:p w:rsidR="00535800" w:rsidRPr="00783043" w:rsidRDefault="006C0B5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Например:</w:t>
      </w:r>
      <w:r w:rsidR="005358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Если он наверху – значит НАД ВЕНЕРОЙ, внизу – значит ПОД ВЕНЕРОЙ, СЛЕВА или СПРАВА От ВЕНЕРЫ, приземлился на Венеру – значит НА ВЕНЕРЕ оказался внутри – В ВЕНЕРЕ и т.д.</w:t>
      </w:r>
    </w:p>
    <w:p w:rsidR="00783043" w:rsidRPr="00783043" w:rsidRDefault="006C0B5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5 лист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072E59" w:rsidRPr="00072E59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«Третья планета – Земля»</w:t>
      </w:r>
      <w:r w:rsidR="002277D7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, спутник Земли – Луна.</w:t>
      </w:r>
    </w:p>
    <w:p w:rsidR="00783043" w:rsidRPr="00783043" w:rsidRDefault="00783043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</w:t>
      </w:r>
      <w:r w:rsidR="002277D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сширение знаний о планете Земля и о спутнике Земли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развитие памяти, слухового внимания.</w:t>
      </w:r>
    </w:p>
    <w:p w:rsidR="00783043" w:rsidRDefault="00783043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072E59" w:rsidRDefault="00072E59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зеленую кнопку светофора и послушай аудиозапись.</w:t>
      </w:r>
    </w:p>
    <w:p w:rsidR="00072E59" w:rsidRDefault="006C0B53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2. Что ты узнал(а)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нового о нашей планете ?</w:t>
      </w:r>
    </w:p>
    <w:p w:rsidR="00072E59" w:rsidRPr="00783043" w:rsidRDefault="002277D7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Нажми на желтую кнопку светофора и послушай о спутнике земли. Как называется спутник земли? Что ты можешь рассказать о Луне?</w:t>
      </w:r>
    </w:p>
    <w:p w:rsidR="00072E59" w:rsidRDefault="00072E59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6 лист</w:t>
      </w:r>
      <w:r w:rsidR="00783043"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 </w:t>
      </w:r>
      <w:r w:rsidR="00EB153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EB1530" w:rsidRPr="00EB1530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игра «Подбери родственные слова»</w:t>
      </w:r>
    </w:p>
    <w:p w:rsidR="00072E59" w:rsidRDefault="00072E59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Задача: Развивать ассоциативное мышление, память, внимание. Развивать слуховое восприятие, способность к словообразованию, путем соедине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ния двух слов </w:t>
      </w:r>
      <w:r w:rsidR="000C63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в одно сложное(землекоп, землетрясение),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существительного и прилагательного, </w:t>
      </w:r>
      <w:r w:rsidR="000C63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приставок «на», «над», «под»,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использования уменьшит</w:t>
      </w:r>
      <w:r w:rsidR="000C63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ельно-ласкательного суффикса «иц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</w:t>
      </w:r>
      <w:r w:rsidR="000C63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«к»</w:t>
      </w:r>
      <w:r w:rsidR="002277D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0C63F2" w:rsidRDefault="00072E59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0C63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Задание: </w:t>
      </w:r>
    </w:p>
    <w:p w:rsidR="000C63F2" w:rsidRDefault="000C63F2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1.Нажми на зеленую кнопку светофора – будут постепенно появляться картинки. 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072E59" w:rsidRDefault="000C63F2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2.Подбери родственные 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слова к слову «земля»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2277D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Как на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Руси ласково называли горсть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зем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ли?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(землица). </w:t>
      </w:r>
      <w:r w:rsidR="00F044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Наша планета имеет форму шара, значит шар какой? (земной). Как называется переход через дорогу над землей? (надземный). Как называется явление природы, когда трясется земля?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F044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(землетрясение). Транспорт, который едет по земле? (наземный).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F044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Как ласково назвать землю? (земелька). Жилище под землей? (подземелье).</w:t>
      </w:r>
      <w:r w:rsidR="00F04489" w:rsidRPr="00F044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F044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Как называется переход под землей? (подземный). Человек, копающий землю? (землекоп). Ягода, склоняющаяся низко к земле? (земляника).</w:t>
      </w:r>
    </w:p>
    <w:p w:rsidR="00072E59" w:rsidRPr="00EB1530" w:rsidRDefault="00EB1530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EB1530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7 лист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EB1530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- «Марс – четвертая планета»</w:t>
      </w:r>
    </w:p>
    <w:p w:rsidR="00EB1530" w:rsidRPr="00783043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Марс, развитие памяти, слухового внимания.</w:t>
      </w:r>
    </w:p>
    <w:p w:rsidR="00EB1530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EB1530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зеленую кнопку светофора и послушай аудиозапись.</w:t>
      </w:r>
    </w:p>
    <w:p w:rsidR="00EB1530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Что ты 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узнал(а) о планете Марс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</w:t>
      </w:r>
    </w:p>
    <w:p w:rsidR="00072E59" w:rsidRPr="00EB1530" w:rsidRDefault="00EB1530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EB1530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-9 </w:t>
      </w:r>
      <w:r w:rsidRPr="00EB1530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EB1530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-  пазл «Собери ракету»</w:t>
      </w:r>
    </w:p>
    <w:p w:rsidR="00EB1530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D008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: развивать конструктивный праксис, внимание, память, воображение. Способность размышлять, рассуждать. </w:t>
      </w:r>
    </w:p>
    <w:p w:rsidR="00EB1530" w:rsidRDefault="00EB1530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 Ты конструктор-космонавт и для того чтобы отправиться в большое космическое путешествие нужно собрать ракету из деталей.</w:t>
      </w:r>
    </w:p>
    <w:p w:rsidR="00EB1530" w:rsidRDefault="00EB1530" w:rsidP="00EB1530">
      <w:pPr>
        <w:numPr>
          <w:ilvl w:val="1"/>
          <w:numId w:val="3"/>
        </w:num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Посмотри на образец и запомни, как выглядит ракета (лист 8)</w:t>
      </w:r>
    </w:p>
    <w:p w:rsidR="00EB1530" w:rsidRDefault="00E8415C" w:rsidP="00EB1530">
      <w:pPr>
        <w:numPr>
          <w:ilvl w:val="1"/>
          <w:numId w:val="3"/>
        </w:num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С помощью мышки разложи пазлы – детали ракеты по сторонам и собери ракету.</w:t>
      </w:r>
    </w:p>
    <w:p w:rsidR="00F1071C" w:rsidRDefault="001C39F5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10 лист -</w:t>
      </w:r>
      <w:r w:rsidR="00E8415C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 </w:t>
      </w:r>
      <w:r w:rsidR="00FF03D4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«Юпитер – пятая планета</w:t>
      </w:r>
      <w:r w:rsidR="00E8415C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»</w:t>
      </w:r>
      <w:r w:rsidR="00F1071C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, игра «Составь предложение»</w:t>
      </w:r>
    </w:p>
    <w:p w:rsidR="00E8415C" w:rsidRPr="00783043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Юпитер, разв</w:t>
      </w:r>
      <w:r w:rsidR="009E57E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итие памяти, с</w:t>
      </w:r>
      <w:r w:rsidR="00E337C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лухового внимания, связной речи. С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оставление предложений по двум </w:t>
      </w:r>
      <w:r w:rsidR="00413E0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опорным </w:t>
      </w:r>
      <w:r w:rsidR="00E337C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словам</w:t>
      </w:r>
      <w:r w:rsidR="00413E0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зеленую кнопку светофора и послушай аудиозапись.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Ч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то ты узнал(а) о планете Юпитер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</w:t>
      </w:r>
    </w:p>
    <w:p w:rsidR="009E57E0" w:rsidRDefault="009E57E0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Придумай предложения со словами ЗЕМЛЯ и СОЛНЦЕ</w:t>
      </w:r>
      <w:r w:rsidR="00E337C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КОСМОНАВТ и СТАНЦИЯ, ЮПИТЕР и ГА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З, СПУТНИКИ и ЮПИТЕР, УРАГАН и </w:t>
      </w:r>
      <w:r w:rsidR="00E337C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КРАСНОЕ ПЯТНО.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E8415C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11 лист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- </w:t>
      </w:r>
      <w:r w:rsidRPr="00E8415C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</w:t>
      </w:r>
      <w:r w:rsidR="00FF03D4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Сатурн – шестая планета</w:t>
      </w:r>
      <w:r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»</w:t>
      </w:r>
    </w:p>
    <w:p w:rsidR="00E8415C" w:rsidRPr="00783043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Сатурн, развитие памяти, слухового внимания.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зеленую кнопку светофора и послушай аудиозапись.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Ч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то ты узнал(а) о планете Сатурн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</w:t>
      </w:r>
    </w:p>
    <w:p w:rsidR="00E8415C" w:rsidRPr="00E8415C" w:rsidRDefault="00E8415C" w:rsidP="00EB153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E8415C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12 лист</w:t>
      </w:r>
      <w:r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 – игра «Звездные слова»</w:t>
      </w:r>
    </w:p>
    <w:p w:rsidR="00E8415C" w:rsidRDefault="00E8415C" w:rsidP="00E8415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D008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ассоциативное мышление, память, внимание. Развивать слуховое восприятие, способность к словообразован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ию, путем соединения двух слов </w:t>
      </w:r>
      <w:r w:rsidR="003E6B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одно сложное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существительного и прилагательного, приставки «со», использования уменьшительно-ласкательного суффикса «</w:t>
      </w:r>
      <w:r w:rsidR="00A91FD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очк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</w:t>
      </w:r>
      <w:r w:rsidR="003E6B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072E59" w:rsidRDefault="00A91FD4" w:rsidP="00072E59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Задание: Подбери родственные слова к слову «звезда». </w:t>
      </w:r>
      <w:r w:rsidR="00072E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Звезда, а как будет маленькая звезда? Небо в звездах- какое небо? Корабль летящий к звездам – как называется? Как называется явление, когда с неба падают звезды? Как в стародавние времена называли человека, который считал звезды? Как называется скопление звезд?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Как зовут мальчика, родившегося на звезде?</w:t>
      </w:r>
    </w:p>
    <w:p w:rsidR="00A91FD4" w:rsidRDefault="00A91FD4" w:rsidP="00A91FD4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13 лист - </w:t>
      </w:r>
      <w:r w:rsidR="00FF03D4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«Уран – седьмая планета</w:t>
      </w:r>
      <w:r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»</w:t>
      </w:r>
    </w:p>
    <w:p w:rsidR="00A91FD4" w:rsidRPr="00783043" w:rsidRDefault="00A91FD4" w:rsidP="00A91FD4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Уран, развитие памяти, слухового внимания.</w:t>
      </w:r>
    </w:p>
    <w:p w:rsidR="00A91FD4" w:rsidRDefault="00A91FD4" w:rsidP="00A91FD4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A91FD4" w:rsidRDefault="00A91FD4" w:rsidP="00A91FD4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1.Нажми мышкой на зеленую кнопку светофора и послушай аудиозапись.</w:t>
      </w:r>
    </w:p>
    <w:p w:rsidR="00A91FD4" w:rsidRDefault="00A91FD4" w:rsidP="00A91FD4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</w:t>
      </w:r>
      <w:r w:rsidR="001C39F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Что ты узнал(а) о планете Уран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</w:t>
      </w:r>
    </w:p>
    <w:p w:rsidR="009E57E0" w:rsidRDefault="009E57E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ED0086" w:rsidRDefault="00A91FD4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14 лист – </w:t>
      </w:r>
      <w:r w:rsidRPr="00A91FD4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игра «Что лишнее и почему»</w:t>
      </w:r>
    </w:p>
    <w:p w:rsidR="00621D76" w:rsidRDefault="009E57E0" w:rsidP="00783043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Задача: развитие логического мышления и умения правильно рассуждать.</w:t>
      </w:r>
      <w:r w:rsidR="00621D7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E8415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9E57E0" w:rsidRDefault="009E57E0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9E57E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</w:t>
      </w:r>
    </w:p>
    <w:p w:rsidR="00C90AD5" w:rsidRDefault="009E57E0" w:rsidP="009E57E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9E57E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Посмотри на картинки, назови лишнюю. Объясни, почему она лишняя? </w:t>
      </w:r>
    </w:p>
    <w:p w:rsidR="009E57E0" w:rsidRPr="009E57E0" w:rsidRDefault="009E57E0" w:rsidP="009E57E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Прочитай слова слева направо. Какое слово не подходит? Почему?</w:t>
      </w:r>
    </w:p>
    <w:p w:rsidR="003E6B2D" w:rsidRPr="00296C8F" w:rsidRDefault="00A91FD4" w:rsidP="003E6B2D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0E" w:rsidRP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лист – </w:t>
      </w:r>
      <w:r w:rsidR="003E6B2D" w:rsidRPr="00296C8F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«Нептун</w:t>
      </w:r>
      <w:r w:rsidR="00FF03D4" w:rsidRPr="00296C8F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 – восьмая планета</w:t>
      </w:r>
      <w:r w:rsidR="003E6B2D" w:rsidRPr="00296C8F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»</w:t>
      </w:r>
    </w:p>
    <w:p w:rsidR="003E6B2D" w:rsidRPr="00783043" w:rsidRDefault="003E6B2D" w:rsidP="003E6B2D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Задача: </w:t>
      </w:r>
      <w:r w:rsidR="00FF03D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расширение знаний о планете Нептун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развитие памяти, слухового внимания.</w:t>
      </w:r>
    </w:p>
    <w:p w:rsidR="003E6B2D" w:rsidRDefault="003E6B2D" w:rsidP="003E6B2D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3E6B2D" w:rsidRDefault="003E6B2D" w:rsidP="003E6B2D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1.Нажми мышкой на зеленую кнопку светофора и послушай аудиозапись.</w:t>
      </w:r>
    </w:p>
    <w:p w:rsidR="003E6B2D" w:rsidRDefault="003E6B2D" w:rsidP="003E6B2D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</w:t>
      </w:r>
      <w:r w:rsidR="00FF03D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Что ты узнал(а) о планете Нептун?</w:t>
      </w:r>
    </w:p>
    <w:p w:rsidR="00413E0E" w:rsidRPr="00FF03D4" w:rsidRDefault="003E6B2D" w:rsidP="00413E0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FF03D4" w:rsidRP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19 </w:t>
      </w:r>
      <w:r w:rsidR="00FF03D4" w:rsidRP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F03D4" w:rsidRP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F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E0E" w:rsidRPr="00FF0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«Отгадай загадки»</w:t>
      </w:r>
    </w:p>
    <w:p w:rsidR="00413E0E" w:rsidRPr="00FF03D4" w:rsidRDefault="00413E0E" w:rsidP="00413E0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ассоциативное мышление, внимание, память, умение сравнивать. Учить понимать переносный смысл, скрытый в загадках.</w:t>
      </w:r>
    </w:p>
    <w:p w:rsidR="00413E0E" w:rsidRDefault="00413E0E" w:rsidP="00413E0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Отгадай загадки</w:t>
      </w:r>
      <w:r w:rsid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(взрослый читает загадки по одной</w:t>
      </w:r>
      <w:r w:rsidR="00296C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6C8F" w:rsidRP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F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(отгадку) среди картинок справа. </w:t>
      </w:r>
    </w:p>
    <w:p w:rsidR="0095227C" w:rsidRDefault="0095227C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27C" w:rsidRPr="001D0168" w:rsidRDefault="0029401C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лист </w:t>
      </w:r>
      <w:r w:rsidR="0095227C" w:rsidRPr="001D0168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– </w:t>
      </w:r>
      <w:r w:rsidR="00296C8F" w:rsidRPr="001D0168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 xml:space="preserve"> «Найди одинаковые ракеты»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Задачи:</w:t>
      </w:r>
      <w:r w:rsidR="00EF46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EF462D" w:rsidRPr="00EF46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учить детей зрительно анализировать картинки и наход</w:t>
      </w:r>
      <w:r w:rsidR="00EF46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ить нужные</w:t>
      </w:r>
      <w:r w:rsidR="00EF462D" w:rsidRPr="00EF46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Развивать зрительное восприятие, логическое мышление, память, наблюдательность.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</w:t>
      </w:r>
      <w:r w:rsidR="00EF462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Найди одинаковые ракеты!</w:t>
      </w:r>
    </w:p>
    <w:p w:rsidR="00296C8F" w:rsidRPr="001D0168" w:rsidRDefault="0029401C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C8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21 лист</w:t>
      </w:r>
      <w:r w:rsidRPr="0029401C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- </w:t>
      </w:r>
      <w:r w:rsidR="00296C8F" w:rsidRPr="001D0168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игра «Найди отличия»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Задачи: развивать зрительное восприятие, анализ, внимание, умение сравнивать, выделять, обосновывать свой выбор.</w:t>
      </w:r>
    </w:p>
    <w:p w:rsidR="00296C8F" w:rsidRDefault="00EF462D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Задание: Найди пять</w:t>
      </w:r>
      <w:r w:rsidR="00296C8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отличий.  Ответь почему ты так думаешь.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EF462D" w:rsidRPr="001D0168" w:rsidRDefault="00296C8F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22 лист –</w:t>
      </w:r>
      <w:r w:rsidR="00EF462D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  <w:r w:rsidR="00EF462D" w:rsidRPr="001D0168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«Объясни слова»</w:t>
      </w:r>
    </w:p>
    <w:p w:rsidR="00EF462D" w:rsidRPr="001D0168" w:rsidRDefault="00EF462D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Задача:</w:t>
      </w:r>
      <w:r w:rsidR="001D0168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  <w:r w:rsidR="001D0168"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умение описывать предмет, выделять существенные признаки. Активизировать </w:t>
      </w:r>
      <w:r w:rsidR="001D0168" w:rsidRPr="001D0168">
        <w:rPr>
          <w:rFonts w:ascii="Times New Roman" w:eastAsia="Times New Roman" w:hAnsi="Times New Roman" w:cs="Times New Roman"/>
          <w:bCs/>
          <w:color w:val="646464"/>
          <w:sz w:val="28"/>
          <w:szCs w:val="28"/>
          <w:lang w:eastAsia="ru-RU"/>
        </w:rPr>
        <w:t>словарь детей</w:t>
      </w:r>
      <w:r w:rsidR="001D0168"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EF462D" w:rsidRDefault="00EF462D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Задание:</w:t>
      </w:r>
      <w:r w:rsidR="001D0168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  <w:r w:rsidR="001D0168"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Объясни слова как ты их понимаешь!</w:t>
      </w:r>
    </w:p>
    <w:p w:rsidR="001D0168" w:rsidRDefault="001D0168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1D0168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23 лист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– </w:t>
      </w:r>
      <w:r w:rsidRPr="001D0168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игра «Какое слово не подходит?»</w:t>
      </w:r>
    </w:p>
    <w:p w:rsidR="001D0168" w:rsidRPr="001D0168" w:rsidRDefault="001D0168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развивать речевой слух, грамматический строй речи (умение подбирать однокоренные слова).</w:t>
      </w:r>
    </w:p>
    <w:p w:rsidR="00105B1B" w:rsidRDefault="001D0168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1D016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</w:t>
      </w:r>
      <w:r w:rsidR="00105B1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1D0168" w:rsidRDefault="00105B1B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1.Прочитай слова в столбике</w:t>
      </w:r>
    </w:p>
    <w:p w:rsidR="00105B1B" w:rsidRDefault="00105B1B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Какое слово не подходит? Нажми на кнопку светофора такого же цвета каким написано слово.</w:t>
      </w:r>
    </w:p>
    <w:p w:rsidR="00105B1B" w:rsidRPr="001D0168" w:rsidRDefault="00105B1B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Объясни свой выбор.</w:t>
      </w:r>
    </w:p>
    <w:p w:rsidR="00105B1B" w:rsidRDefault="00105B1B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29401C" w:rsidRDefault="00105B1B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24 лист - игра</w:t>
      </w:r>
      <w:r w:rsidR="00296C8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  <w:r w:rsidR="00296C8F" w:rsidRPr="00296C8F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«Звездный шифр»</w:t>
      </w:r>
    </w:p>
    <w:p w:rsidR="00105B1B" w:rsidRDefault="00296C8F" w:rsidP="00105B1B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Задачи:</w:t>
      </w:r>
      <w:r w:rsidR="005072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развитие внимания, мышления, звуко-буквенного анализа и навыков чтения.</w:t>
      </w:r>
    </w:p>
    <w:p w:rsidR="00507290" w:rsidRDefault="00EF462D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Задание;</w:t>
      </w:r>
      <w:r w:rsidR="005072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EF462D" w:rsidRDefault="00507290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1.Прочитай слова, расположив буквы по порядку в соответствии с цифрами. 2.Подбери к слову подходящую картинку.</w:t>
      </w:r>
    </w:p>
    <w:p w:rsidR="00507290" w:rsidRPr="00296C8F" w:rsidRDefault="00507290" w:rsidP="0095227C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296C8F" w:rsidRPr="00AA074F" w:rsidRDefault="00105B1B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25</w:t>
      </w:r>
      <w:r w:rsidR="00296C8F" w:rsidRPr="00296C8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лист</w:t>
      </w:r>
      <w:r w:rsidR="00296C8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-</w:t>
      </w:r>
      <w:r w:rsidR="00296C8F" w:rsidRPr="00296C8F"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  <w:t>игра «Сделай карту Солнечной Системы»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Задачи: Закрепить материал по теме «Космос». Развивать внимание, память, мышление.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Задание: Расположи планеты Солнечной Системы так как они перечислены в считалочке «Как на солнце-карусели».</w:t>
      </w:r>
    </w:p>
    <w:p w:rsidR="00296C8F" w:rsidRDefault="00296C8F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на Солнце-карусели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Покататься прилетели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Чудо-звёздочки, кометы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И ближайшие планеты: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Сел Меркурий на коня,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С ним Венера и Земля.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Марс устроился в карете,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А Юпитер на ракете.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За рулём авто - Сатурн,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Позади - Уран, Нептун.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Ты планету называй,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С карусели вылетай!</w:t>
      </w:r>
    </w:p>
    <w:p w:rsidR="00AA4618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Эта карта поможет тебе вернуться домой на Землю. Какая по счету от Солнца Земля? Верно третья планета! Молодцы, вы справились со всеми заданиям</w:t>
      </w:r>
      <w:r w:rsidR="005072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и. Отправляемся на Землю друзья!</w:t>
      </w:r>
      <w:bookmarkStart w:id="0" w:name="_GoBack"/>
      <w:bookmarkEnd w:id="0"/>
    </w:p>
    <w:p w:rsidR="00AB315A" w:rsidRDefault="00105B1B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071F89" w:rsidRDefault="00105B1B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D27C71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4247C0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A13C7D" w:rsidRDefault="00A91FD4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593EE3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593EE3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BB068F" w:rsidRDefault="00296C8F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924508" w:rsidRDefault="00507290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1F13E7" w:rsidRDefault="00507290" w:rsidP="00A91FD4">
      <w:pPr>
        <w:pStyle w:val="a7"/>
        <w:shd w:val="clear" w:color="auto" w:fill="FFFFFF"/>
        <w:spacing w:before="100" w:beforeAutospacing="1" w:after="150" w:line="225" w:lineRule="atLeast"/>
        <w:ind w:left="1277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</w:p>
    <w:p w:rsidR="002615E5" w:rsidRDefault="00507290" w:rsidP="003319EB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AA074F" w:rsidRDefault="00105B1B" w:rsidP="00296C8F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AA074F" w:rsidRPr="003319EB" w:rsidRDefault="00AA074F" w:rsidP="003319EB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319EB" w:rsidRPr="003319EB" w:rsidRDefault="003319EB" w:rsidP="003319EB">
      <w:pPr>
        <w:pStyle w:val="a7"/>
        <w:shd w:val="clear" w:color="auto" w:fill="FFFFFF"/>
        <w:spacing w:before="100" w:beforeAutospacing="1" w:after="150" w:line="225" w:lineRule="atLeast"/>
        <w:ind w:left="144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5724BC" w:rsidRDefault="005724BC" w:rsidP="008B2F3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EB01EC" w:rsidRPr="00EB01EC" w:rsidRDefault="00EB01EC" w:rsidP="00EB01EC">
      <w:pPr>
        <w:pStyle w:val="a7"/>
        <w:shd w:val="clear" w:color="auto" w:fill="FFFFFF"/>
        <w:spacing w:before="100" w:beforeAutospacing="1" w:after="150" w:line="225" w:lineRule="atLeast"/>
        <w:ind w:left="144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EB01EC" w:rsidRDefault="00EB01EC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D27C71" w:rsidRPr="00071F89" w:rsidRDefault="00D27C71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AA4618" w:rsidRPr="00F752CE" w:rsidRDefault="00AA4618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6C23E2" w:rsidRPr="006C23E2" w:rsidRDefault="006C23E2" w:rsidP="00C90AD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sectPr w:rsidR="006C23E2" w:rsidRPr="006C23E2" w:rsidSect="00806D0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E" w:rsidRDefault="006072AE" w:rsidP="001F13E7">
      <w:pPr>
        <w:spacing w:after="0" w:line="240" w:lineRule="auto"/>
      </w:pPr>
      <w:r>
        <w:separator/>
      </w:r>
    </w:p>
  </w:endnote>
  <w:endnote w:type="continuationSeparator" w:id="0">
    <w:p w:rsidR="006072AE" w:rsidRDefault="006072AE" w:rsidP="001F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252780"/>
      <w:docPartObj>
        <w:docPartGallery w:val="Page Numbers (Bottom of Page)"/>
        <w:docPartUnique/>
      </w:docPartObj>
    </w:sdtPr>
    <w:sdtEndPr/>
    <w:sdtContent>
      <w:p w:rsidR="001F13E7" w:rsidRDefault="001F13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90">
          <w:rPr>
            <w:noProof/>
          </w:rPr>
          <w:t>8</w:t>
        </w:r>
        <w:r>
          <w:fldChar w:fldCharType="end"/>
        </w:r>
      </w:p>
    </w:sdtContent>
  </w:sdt>
  <w:p w:rsidR="001F13E7" w:rsidRDefault="001F1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E" w:rsidRDefault="006072AE" w:rsidP="001F13E7">
      <w:pPr>
        <w:spacing w:after="0" w:line="240" w:lineRule="auto"/>
      </w:pPr>
      <w:r>
        <w:separator/>
      </w:r>
    </w:p>
  </w:footnote>
  <w:footnote w:type="continuationSeparator" w:id="0">
    <w:p w:rsidR="006072AE" w:rsidRDefault="006072AE" w:rsidP="001F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6E4"/>
    <w:multiLevelType w:val="multilevel"/>
    <w:tmpl w:val="BBC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979A4"/>
    <w:multiLevelType w:val="multilevel"/>
    <w:tmpl w:val="AB2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A6EB4"/>
    <w:multiLevelType w:val="multilevel"/>
    <w:tmpl w:val="6DA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42B7C"/>
    <w:multiLevelType w:val="multilevel"/>
    <w:tmpl w:val="DE5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2"/>
    <w:rsid w:val="00014D4A"/>
    <w:rsid w:val="000540F1"/>
    <w:rsid w:val="00071F89"/>
    <w:rsid w:val="00072E59"/>
    <w:rsid w:val="00081520"/>
    <w:rsid w:val="000C251E"/>
    <w:rsid w:val="000C63F2"/>
    <w:rsid w:val="000E7544"/>
    <w:rsid w:val="00105B1B"/>
    <w:rsid w:val="001C01B5"/>
    <w:rsid w:val="001C39F5"/>
    <w:rsid w:val="001D0168"/>
    <w:rsid w:val="001D5EC3"/>
    <w:rsid w:val="001F13E7"/>
    <w:rsid w:val="002277D7"/>
    <w:rsid w:val="002615E5"/>
    <w:rsid w:val="0029401C"/>
    <w:rsid w:val="00296C8F"/>
    <w:rsid w:val="003319EB"/>
    <w:rsid w:val="00342CA3"/>
    <w:rsid w:val="00363CE2"/>
    <w:rsid w:val="003B16D0"/>
    <w:rsid w:val="003B5C21"/>
    <w:rsid w:val="003E6B2D"/>
    <w:rsid w:val="003E7546"/>
    <w:rsid w:val="003F40AE"/>
    <w:rsid w:val="00402D42"/>
    <w:rsid w:val="00413E0E"/>
    <w:rsid w:val="004247C0"/>
    <w:rsid w:val="004248BE"/>
    <w:rsid w:val="004F46B6"/>
    <w:rsid w:val="00507290"/>
    <w:rsid w:val="005175CA"/>
    <w:rsid w:val="00535800"/>
    <w:rsid w:val="005724BC"/>
    <w:rsid w:val="00580E69"/>
    <w:rsid w:val="00593EE3"/>
    <w:rsid w:val="005940C4"/>
    <w:rsid w:val="006072AE"/>
    <w:rsid w:val="00621D76"/>
    <w:rsid w:val="00632FD7"/>
    <w:rsid w:val="006628AD"/>
    <w:rsid w:val="00670F82"/>
    <w:rsid w:val="006A5BAE"/>
    <w:rsid w:val="006C0B53"/>
    <w:rsid w:val="006C23E2"/>
    <w:rsid w:val="006E289C"/>
    <w:rsid w:val="006E2EC8"/>
    <w:rsid w:val="00717036"/>
    <w:rsid w:val="007705C3"/>
    <w:rsid w:val="00783043"/>
    <w:rsid w:val="00806D08"/>
    <w:rsid w:val="00895CC6"/>
    <w:rsid w:val="008B2F35"/>
    <w:rsid w:val="008B47B7"/>
    <w:rsid w:val="00917285"/>
    <w:rsid w:val="00924508"/>
    <w:rsid w:val="00946EB5"/>
    <w:rsid w:val="0095227C"/>
    <w:rsid w:val="00963B08"/>
    <w:rsid w:val="009A2BAD"/>
    <w:rsid w:val="009A496E"/>
    <w:rsid w:val="009E57E0"/>
    <w:rsid w:val="00A13C7D"/>
    <w:rsid w:val="00A44BDF"/>
    <w:rsid w:val="00A91FD4"/>
    <w:rsid w:val="00A96E2F"/>
    <w:rsid w:val="00A97113"/>
    <w:rsid w:val="00AA074F"/>
    <w:rsid w:val="00AA4618"/>
    <w:rsid w:val="00AB258F"/>
    <w:rsid w:val="00AB315A"/>
    <w:rsid w:val="00AF7D6D"/>
    <w:rsid w:val="00B129A0"/>
    <w:rsid w:val="00B15B92"/>
    <w:rsid w:val="00B25F29"/>
    <w:rsid w:val="00BB068F"/>
    <w:rsid w:val="00BC4369"/>
    <w:rsid w:val="00C0510B"/>
    <w:rsid w:val="00C753AE"/>
    <w:rsid w:val="00C90AD5"/>
    <w:rsid w:val="00CB7D0B"/>
    <w:rsid w:val="00CE653B"/>
    <w:rsid w:val="00D27C71"/>
    <w:rsid w:val="00D558FA"/>
    <w:rsid w:val="00DB4D45"/>
    <w:rsid w:val="00DD0CCA"/>
    <w:rsid w:val="00E337CE"/>
    <w:rsid w:val="00E8415C"/>
    <w:rsid w:val="00E875ED"/>
    <w:rsid w:val="00E958A3"/>
    <w:rsid w:val="00EB01EC"/>
    <w:rsid w:val="00EB1530"/>
    <w:rsid w:val="00ED0086"/>
    <w:rsid w:val="00ED32DE"/>
    <w:rsid w:val="00EF462D"/>
    <w:rsid w:val="00F04489"/>
    <w:rsid w:val="00F1071C"/>
    <w:rsid w:val="00F752C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EFF"/>
  <w15:docId w15:val="{594F2EA2-BF11-4942-87BA-2D49760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043"/>
    <w:rPr>
      <w:color w:val="69318D"/>
      <w:u w:val="single"/>
    </w:rPr>
  </w:style>
  <w:style w:type="paragraph" w:styleId="a4">
    <w:name w:val="Normal (Web)"/>
    <w:basedOn w:val="a"/>
    <w:uiPriority w:val="99"/>
    <w:semiHidden/>
    <w:unhideWhenUsed/>
    <w:rsid w:val="00783043"/>
    <w:pPr>
      <w:spacing w:before="100" w:beforeAutospacing="1" w:after="150" w:line="225" w:lineRule="atLeast"/>
    </w:pPr>
    <w:rPr>
      <w:rFonts w:ascii="Times New Roman" w:eastAsia="Times New Roman" w:hAnsi="Times New Roman" w:cs="Times New Roman"/>
      <w:color w:val="646464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83043"/>
    <w:rPr>
      <w:b/>
      <w:bCs/>
    </w:rPr>
  </w:style>
  <w:style w:type="character" w:styleId="a6">
    <w:name w:val="Emphasis"/>
    <w:basedOn w:val="a0"/>
    <w:uiPriority w:val="20"/>
    <w:qFormat/>
    <w:rsid w:val="00783043"/>
    <w:rPr>
      <w:i/>
      <w:iCs/>
    </w:rPr>
  </w:style>
  <w:style w:type="paragraph" w:styleId="a7">
    <w:name w:val="List Paragraph"/>
    <w:basedOn w:val="a"/>
    <w:uiPriority w:val="34"/>
    <w:qFormat/>
    <w:rsid w:val="0008152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93EE3"/>
    <w:rPr>
      <w:color w:val="808080"/>
    </w:rPr>
  </w:style>
  <w:style w:type="paragraph" w:styleId="a9">
    <w:name w:val="header"/>
    <w:basedOn w:val="a"/>
    <w:link w:val="aa"/>
    <w:uiPriority w:val="99"/>
    <w:unhideWhenUsed/>
    <w:rsid w:val="001F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3E7"/>
  </w:style>
  <w:style w:type="paragraph" w:styleId="ab">
    <w:name w:val="footer"/>
    <w:basedOn w:val="a"/>
    <w:link w:val="ac"/>
    <w:uiPriority w:val="99"/>
    <w:unhideWhenUsed/>
    <w:rsid w:val="001F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3E7"/>
  </w:style>
  <w:style w:type="paragraph" w:styleId="ad">
    <w:name w:val="Balloon Text"/>
    <w:basedOn w:val="a"/>
    <w:link w:val="ae"/>
    <w:uiPriority w:val="99"/>
    <w:semiHidden/>
    <w:unhideWhenUsed/>
    <w:rsid w:val="009A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9298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085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9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6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Balykova</dc:creator>
  <cp:lastModifiedBy>рабочий</cp:lastModifiedBy>
  <cp:revision>19</cp:revision>
  <cp:lastPrinted>2021-03-29T03:59:00Z</cp:lastPrinted>
  <dcterms:created xsi:type="dcterms:W3CDTF">2016-06-17T10:35:00Z</dcterms:created>
  <dcterms:modified xsi:type="dcterms:W3CDTF">2021-03-29T04:18:00Z</dcterms:modified>
</cp:coreProperties>
</file>