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5F4" w:rsidRDefault="0032655B">
      <w:pPr>
        <w:rPr>
          <w:rFonts w:ascii="Times New Roman" w:hAnsi="Times New Roman" w:cs="Times New Roman"/>
          <w:b/>
          <w:sz w:val="28"/>
          <w:szCs w:val="28"/>
        </w:rPr>
      </w:pPr>
      <w:r w:rsidRPr="0032655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Музыкальная игра «Три танца»</w:t>
      </w:r>
    </w:p>
    <w:p w:rsidR="0032655B" w:rsidRDefault="0032655B">
      <w:pPr>
        <w:rPr>
          <w:rFonts w:ascii="Times New Roman" w:hAnsi="Times New Roman" w:cs="Times New Roman"/>
          <w:b/>
          <w:sz w:val="28"/>
          <w:szCs w:val="28"/>
        </w:rPr>
      </w:pPr>
    </w:p>
    <w:p w:rsidR="0032655B" w:rsidRDefault="00326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</w:t>
      </w:r>
      <w:r w:rsidRPr="0032655B">
        <w:rPr>
          <w:rFonts w:ascii="Times New Roman" w:hAnsi="Times New Roman" w:cs="Times New Roman"/>
          <w:sz w:val="28"/>
          <w:szCs w:val="28"/>
        </w:rPr>
        <w:t>: Развивать умение опре</w:t>
      </w:r>
      <w:r>
        <w:rPr>
          <w:rFonts w:ascii="Times New Roman" w:hAnsi="Times New Roman" w:cs="Times New Roman"/>
          <w:sz w:val="28"/>
          <w:szCs w:val="28"/>
        </w:rPr>
        <w:t>делять музыкальный жанр</w:t>
      </w:r>
      <w:r w:rsidRPr="0032655B">
        <w:rPr>
          <w:rFonts w:ascii="Times New Roman" w:hAnsi="Times New Roman" w:cs="Times New Roman"/>
          <w:sz w:val="28"/>
          <w:szCs w:val="28"/>
        </w:rPr>
        <w:t xml:space="preserve"> «Танец» и</w:t>
      </w:r>
      <w:r w:rsidR="00C640B1">
        <w:rPr>
          <w:rFonts w:ascii="Times New Roman" w:hAnsi="Times New Roman" w:cs="Times New Roman"/>
          <w:sz w:val="28"/>
          <w:szCs w:val="28"/>
        </w:rPr>
        <w:t xml:space="preserve"> узнавать</w:t>
      </w:r>
      <w:r w:rsidRPr="003265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виды танца (полька, вальс, </w:t>
      </w:r>
      <w:r w:rsidR="00C640B1">
        <w:rPr>
          <w:rFonts w:ascii="Times New Roman" w:hAnsi="Times New Roman" w:cs="Times New Roman"/>
          <w:sz w:val="28"/>
          <w:szCs w:val="28"/>
        </w:rPr>
        <w:t>пляска).</w:t>
      </w:r>
    </w:p>
    <w:p w:rsidR="00C640B1" w:rsidRDefault="00C640B1" w:rsidP="00C640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</w:t>
      </w:r>
    </w:p>
    <w:p w:rsidR="00C640B1" w:rsidRPr="0032655B" w:rsidRDefault="00C640B1" w:rsidP="00C640B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Вспомнить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 музыкальном жанре «Танец». Спросить у ребёнка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  танцы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знает. Если ребёнок затрудняется, то нужно напомнить ему несколько видов танца – вальс, полька, пляска.  Предложить ребёнку прослушать музыкальные фрагменты и определить характер и назвать танец.</w:t>
      </w:r>
    </w:p>
    <w:sectPr w:rsidR="00C640B1" w:rsidRPr="00326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2D6"/>
    <w:rsid w:val="0032655B"/>
    <w:rsid w:val="004E62D6"/>
    <w:rsid w:val="0055268D"/>
    <w:rsid w:val="005A5E8D"/>
    <w:rsid w:val="00C125F4"/>
    <w:rsid w:val="00C6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C6975-B610-4CB4-AC7A-B1A555B2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2020-05-15T01:48:00Z</dcterms:created>
  <dcterms:modified xsi:type="dcterms:W3CDTF">2020-05-15T02:13:00Z</dcterms:modified>
</cp:coreProperties>
</file>