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D" w:rsidRPr="00693FB6" w:rsidRDefault="004C29AD" w:rsidP="004C29AD">
      <w:pPr>
        <w:spacing w:line="240" w:lineRule="auto"/>
        <w:jc w:val="right"/>
        <w:rPr>
          <w:rFonts w:ascii="Georgia" w:hAnsi="Georgia" w:cs="Times New Roman"/>
          <w:sz w:val="28"/>
          <w:szCs w:val="28"/>
        </w:rPr>
      </w:pPr>
      <w:proofErr w:type="spellStart"/>
      <w:r w:rsidRPr="00693FB6">
        <w:rPr>
          <w:rFonts w:ascii="Georgia" w:hAnsi="Georgia" w:cs="Times New Roman"/>
          <w:sz w:val="28"/>
          <w:szCs w:val="28"/>
        </w:rPr>
        <w:t>М.Цветаева</w:t>
      </w:r>
      <w:proofErr w:type="spellEnd"/>
    </w:p>
    <w:p w:rsidR="004C29AD" w:rsidRPr="00693FB6" w:rsidRDefault="004C29AD" w:rsidP="004C29AD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Милые дети.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 xml:space="preserve">Я никогда о вас отдельно не думаю: я всегда думаю, что вы — люди или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нелюди</w:t>
      </w:r>
      <w:proofErr w:type="gramEnd"/>
      <w:r w:rsidRPr="00693FB6">
        <w:rPr>
          <w:rFonts w:ascii="Georgia" w:hAnsi="Georgia" w:cs="Times New Roman"/>
          <w:sz w:val="28"/>
          <w:szCs w:val="28"/>
        </w:rPr>
        <w:t>, — как мы. Но говорят: что вы есть, что вы — особая порода, еще поддающаяся воздействию.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Никогда не лейте зря воды, потому что в эту же секунду из-за отсутствия ее погибает в пустыне человек.</w:t>
      </w:r>
      <w:r w:rsidRPr="00693FB6">
        <w:rPr>
          <w:rFonts w:ascii="Georgia" w:hAnsi="Georgia" w:cs="Times New Roman"/>
          <w:sz w:val="28"/>
          <w:szCs w:val="28"/>
        </w:rPr>
        <w:br/>
        <w:t>— Но оттого, что я не пролью этой воды, ведь он ее не получит!</w:t>
      </w:r>
      <w:r w:rsidRPr="00693FB6">
        <w:rPr>
          <w:rFonts w:ascii="Georgia" w:hAnsi="Georgia" w:cs="Times New Roman"/>
          <w:sz w:val="28"/>
          <w:szCs w:val="28"/>
        </w:rPr>
        <w:br/>
        <w:t>— Не получит, но на свете станет одним бессмысленным преступлением меньше.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Потому же никогда не бросайте хлеба, а увидите на улице, под ногами, поднимите и положите на ближний забор, ибо есть не только пустыни, где умирают без воды, но и трущобы, где умирают без хлеба. Может быть, этот хлеб заметит голодный, и ему менее совестно будет его взять так, чем с земли.</w:t>
      </w:r>
    </w:p>
    <w:p w:rsidR="004C29AD" w:rsidRPr="00454B6D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Никогда не бойтесь смешного, и если видите человека в смешном положении:</w:t>
      </w:r>
      <w:r w:rsidR="00454B6D" w:rsidRPr="00454B6D">
        <w:rPr>
          <w:rFonts w:ascii="Georgia" w:hAnsi="Georgia" w:cs="Times New Roman"/>
          <w:sz w:val="28"/>
          <w:szCs w:val="28"/>
        </w:rPr>
        <w:t xml:space="preserve"> </w:t>
      </w:r>
      <w:r w:rsidRPr="00693FB6">
        <w:rPr>
          <w:rFonts w:ascii="Georgia" w:hAnsi="Georgia" w:cs="Times New Roman"/>
          <w:sz w:val="28"/>
          <w:szCs w:val="28"/>
        </w:rPr>
        <w:t xml:space="preserve"> 1) постарайтесь его из него извлечь, если же невозможно — 2) прыгайте в него к человеку, как в воду, вдвоем глупое положение делится пополам: по половинке на каждого — или же на худой конец — не видьте смешного в смешном!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Никогда не говорите, что так все делают: все всегда плохо делают, раз так охотно на них ссылаются! У «всех» есть второе имя — никто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Ну а если вам скажут: «Так никто не делает» (не одевается, не думает и т. д.) — отвечайте: «А я — кто!»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Не ссылайтесь на «немодно», а только на: «неблагородно».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Не слишком сердитесь на родителей, помните, что они были вами, и вы будете ими.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proofErr w:type="spellStart"/>
      <w:r w:rsidRPr="00693FB6">
        <w:rPr>
          <w:rFonts w:ascii="Georgia" w:hAnsi="Georgia" w:cs="Times New Roman"/>
          <w:sz w:val="28"/>
          <w:szCs w:val="28"/>
        </w:rPr>
        <w:t>Увидя</w:t>
      </w:r>
      <w:proofErr w:type="spellEnd"/>
      <w:r w:rsidRPr="00693FB6">
        <w:rPr>
          <w:rFonts w:ascii="Georgia" w:hAnsi="Georgia" w:cs="Times New Roman"/>
          <w:sz w:val="28"/>
          <w:szCs w:val="28"/>
        </w:rPr>
        <w:t xml:space="preserve"> на дороге камень — уберите, </w:t>
      </w:r>
      <w:r w:rsidR="0094103A" w:rsidRPr="0094103A">
        <w:rPr>
          <w:rFonts w:ascii="Georgia" w:hAnsi="Georgia" w:cs="Times New Roman"/>
          <w:sz w:val="28"/>
          <w:szCs w:val="28"/>
        </w:rPr>
        <w:t xml:space="preserve"> </w:t>
      </w:r>
      <w:r w:rsidRPr="00693FB6">
        <w:rPr>
          <w:rFonts w:ascii="Georgia" w:hAnsi="Georgia" w:cs="Times New Roman"/>
          <w:sz w:val="28"/>
          <w:szCs w:val="28"/>
        </w:rPr>
        <w:t>представьте себе, что это вы бежите и расшибаете себе нос; из сочувствия (хотя бы себе — в другом!) уберите.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 xml:space="preserve">Не стесняйтесь уступить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старшему</w:t>
      </w:r>
      <w:proofErr w:type="gramEnd"/>
      <w:r w:rsidRPr="00693FB6">
        <w:rPr>
          <w:rFonts w:ascii="Georgia" w:hAnsi="Georgia" w:cs="Times New Roman"/>
          <w:sz w:val="28"/>
          <w:szCs w:val="28"/>
        </w:rPr>
        <w:t xml:space="preserve"> место в трамвае. Стыдитесь — не уступить!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lastRenderedPageBreak/>
        <w:t xml:space="preserve">Не отличайте себя от других — в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материальном</w:t>
      </w:r>
      <w:proofErr w:type="gramEnd"/>
      <w:r w:rsidRPr="00693FB6">
        <w:rPr>
          <w:rFonts w:ascii="Georgia" w:hAnsi="Georgia" w:cs="Times New Roman"/>
          <w:sz w:val="28"/>
          <w:szCs w:val="28"/>
        </w:rPr>
        <w:t xml:space="preserve">. Другие — это тоже вы, </w:t>
      </w:r>
      <w:r w:rsidRPr="0056706B">
        <w:rPr>
          <w:rFonts w:ascii="Georgia" w:hAnsi="Georgia" w:cs="Times New Roman"/>
          <w:i/>
          <w:sz w:val="28"/>
          <w:szCs w:val="28"/>
        </w:rPr>
        <w:t>тот</w:t>
      </w:r>
      <w:r w:rsidRPr="00693FB6">
        <w:rPr>
          <w:rFonts w:ascii="Georgia" w:hAnsi="Georgia" w:cs="Times New Roman"/>
          <w:sz w:val="28"/>
          <w:szCs w:val="28"/>
        </w:rPr>
        <w:t xml:space="preserve"> же вы. (Все одинаково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хот</w:t>
      </w:r>
      <w:bookmarkStart w:id="0" w:name="_GoBack"/>
      <w:bookmarkEnd w:id="0"/>
      <w:r w:rsidRPr="00693FB6">
        <w:rPr>
          <w:rFonts w:ascii="Georgia" w:hAnsi="Georgia" w:cs="Times New Roman"/>
          <w:sz w:val="28"/>
          <w:szCs w:val="28"/>
        </w:rPr>
        <w:t>ят</w:t>
      </w:r>
      <w:proofErr w:type="gramEnd"/>
      <w:r w:rsidRPr="00693FB6">
        <w:rPr>
          <w:rFonts w:ascii="Georgia" w:hAnsi="Georgia" w:cs="Times New Roman"/>
          <w:sz w:val="28"/>
          <w:szCs w:val="28"/>
        </w:rPr>
        <w:t xml:space="preserve"> есть, спать, сесть и т. д.)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Не торжествуйте победы над врагом. Достаточно — сознания. После победы — протяните руку.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 xml:space="preserve">Не отзывайтесь при других иронически о близком (хотя бы даже о любимом животном!); другие уйдут —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свой</w:t>
      </w:r>
      <w:proofErr w:type="gramEnd"/>
      <w:r w:rsidRPr="00693FB6">
        <w:rPr>
          <w:rFonts w:ascii="Georgia" w:hAnsi="Georgia" w:cs="Times New Roman"/>
          <w:sz w:val="28"/>
          <w:szCs w:val="28"/>
        </w:rPr>
        <w:t xml:space="preserve"> останется.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>Книгу листайте с верхнего угла страницы. Почему? Потому что читают не снизу вверх, а сверху вниз.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 w:cs="Times New Roman"/>
          <w:sz w:val="28"/>
          <w:szCs w:val="28"/>
        </w:rPr>
        <w:t xml:space="preserve">Доедая суп, наклоняйте тарелку к себе, а не от себя </w:t>
      </w:r>
      <w:proofErr w:type="gramStart"/>
      <w:r w:rsidRPr="00693FB6">
        <w:rPr>
          <w:rFonts w:ascii="Georgia" w:hAnsi="Georgia" w:cs="Times New Roman"/>
          <w:sz w:val="28"/>
          <w:szCs w:val="28"/>
        </w:rPr>
        <w:t>к</w:t>
      </w:r>
      <w:proofErr w:type="gramEnd"/>
      <w:r w:rsidRPr="00693FB6">
        <w:rPr>
          <w:rFonts w:ascii="Georgia" w:hAnsi="Georgia" w:cs="Times New Roman"/>
          <w:sz w:val="28"/>
          <w:szCs w:val="28"/>
        </w:rPr>
        <w:t xml:space="preserve"> другому: чтобы в случае беды пролить суп не на скатерть и не на визави, а на собственные колени.</w:t>
      </w:r>
    </w:p>
    <w:p w:rsidR="004C29AD" w:rsidRPr="00693FB6" w:rsidRDefault="004C29AD" w:rsidP="00454B6D">
      <w:pPr>
        <w:rPr>
          <w:rFonts w:ascii="Georgia" w:hAnsi="Georgia" w:cs="Times New Roman"/>
          <w:sz w:val="28"/>
          <w:szCs w:val="28"/>
        </w:rPr>
      </w:pPr>
      <w:r w:rsidRPr="00693FB6">
        <w:rPr>
          <w:rFonts w:ascii="Georgia" w:hAnsi="Georgia"/>
          <w:sz w:val="28"/>
          <w:szCs w:val="28"/>
        </w:rPr>
        <w:t>Когда вам будут говорить: «Это — романтизм», вы спросите: «Что такое романтизм?» —</w:t>
      </w:r>
      <w:r w:rsidRPr="00693FB6">
        <w:rPr>
          <w:rFonts w:ascii="Georgia" w:eastAsia="Times New Roman" w:hAnsi="Georgia"/>
          <w:sz w:val="28"/>
          <w:szCs w:val="28"/>
          <w:lang w:eastAsia="ru-RU"/>
        </w:rPr>
        <w:t xml:space="preserve"> сами отвечайте бессмертным словом Жуковского:— «Романтизм — это душа».</w:t>
      </w:r>
      <w:r w:rsidRPr="00693FB6">
        <w:rPr>
          <w:rFonts w:ascii="Georgia" w:eastAsia="Times New Roman" w:hAnsi="Georgia" w:cs="Arial"/>
          <w:vanish/>
          <w:sz w:val="28"/>
          <w:szCs w:val="28"/>
          <w:lang w:eastAsia="ru-RU"/>
        </w:rPr>
        <w:t>Начало формы</w:t>
      </w:r>
    </w:p>
    <w:p w:rsidR="004C29AD" w:rsidRPr="00693FB6" w:rsidRDefault="004C29AD" w:rsidP="004C29AD">
      <w:pPr>
        <w:pBdr>
          <w:top w:val="single" w:sz="6" w:space="1" w:color="auto"/>
        </w:pBdr>
        <w:spacing w:line="240" w:lineRule="auto"/>
        <w:jc w:val="center"/>
        <w:rPr>
          <w:rFonts w:ascii="Georgia" w:eastAsia="Times New Roman" w:hAnsi="Georgia" w:cs="Arial"/>
          <w:vanish/>
          <w:sz w:val="28"/>
          <w:szCs w:val="28"/>
          <w:lang w:eastAsia="ru-RU"/>
        </w:rPr>
      </w:pPr>
      <w:r w:rsidRPr="00693FB6">
        <w:rPr>
          <w:rFonts w:ascii="Georgia" w:eastAsia="Times New Roman" w:hAnsi="Georgia" w:cs="Arial"/>
          <w:vanish/>
          <w:sz w:val="28"/>
          <w:szCs w:val="28"/>
          <w:lang w:eastAsia="ru-RU"/>
        </w:rPr>
        <w:t>Конец формы</w:t>
      </w:r>
    </w:p>
    <w:p w:rsidR="004C29AD" w:rsidRPr="00693FB6" w:rsidRDefault="004C29AD" w:rsidP="004C29AD">
      <w:pPr>
        <w:spacing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>Когда вас будут укорять в отсутствии «реализма», отвечайте вопросом:</w:t>
      </w: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Почему башмаки — реализм, а душа — нет? </w:t>
      </w: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Кроме того:  что-то болит: не зуб, не голова, не живот, </w:t>
      </w:r>
      <w:r w:rsidR="0056706B" w:rsidRPr="0056706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>не — не — не — а — болит.</w:t>
      </w:r>
      <w:proofErr w:type="gramEnd"/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Это и есть — душа</w:t>
      </w:r>
    </w:p>
    <w:p w:rsidR="004C29AD" w:rsidRPr="00693FB6" w:rsidRDefault="004C29AD" w:rsidP="00454B6D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Чем люди пишут стихи и чем их понимают? (Довод в пользу души). </w:t>
      </w: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>Журавль и синица.</w:t>
      </w: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Нет, ложь, ложь и глупость: что делать с синицей и вообще — с птицей в руках? Есть вещи, которые нехороши в руках, хороши — в воздухе. </w:t>
      </w:r>
      <w:r w:rsidR="00952759" w:rsidRPr="00693FB6">
        <w:rPr>
          <w:rFonts w:ascii="Georgia" w:eastAsia="Times New Roman" w:hAnsi="Georgia" w:cs="Times New Roman"/>
          <w:sz w:val="28"/>
          <w:szCs w:val="28"/>
          <w:lang w:eastAsia="ru-RU"/>
        </w:rPr>
        <w:t>Журавль,</w:t>
      </w: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например.</w:t>
      </w:r>
    </w:p>
    <w:p w:rsidR="004C29AD" w:rsidRPr="00693FB6" w:rsidRDefault="004C29AD" w:rsidP="004C29AD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C29AD" w:rsidRPr="00693FB6" w:rsidRDefault="004C29AD" w:rsidP="00454B6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>Не стесняйтесь в лавках говорить: — Это для меня слишком дорого. Кого ты этим обкрадываешь? Ведь не ты ничего не стоишь, она — слишком дорого стоит,  (или) Ведь не тебя — нет: у тебя ничего нет.</w:t>
      </w:r>
    </w:p>
    <w:p w:rsidR="004C29AD" w:rsidRPr="00693FB6" w:rsidRDefault="004C29AD" w:rsidP="004C29AD">
      <w:pPr>
        <w:spacing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9231A7" w:rsidRPr="00693FB6" w:rsidRDefault="004C29AD" w:rsidP="004C29AD">
      <w:pPr>
        <w:spacing w:line="240" w:lineRule="auto"/>
        <w:jc w:val="right"/>
        <w:rPr>
          <w:rFonts w:ascii="Georgia" w:hAnsi="Georgia"/>
          <w:sz w:val="28"/>
          <w:szCs w:val="28"/>
        </w:rPr>
      </w:pPr>
      <w:r w:rsidRPr="00693FB6">
        <w:rPr>
          <w:rFonts w:ascii="Georgia" w:eastAsia="Times New Roman" w:hAnsi="Georgia" w:cs="Times New Roman"/>
          <w:sz w:val="28"/>
          <w:szCs w:val="28"/>
          <w:lang w:eastAsia="ru-RU"/>
        </w:rPr>
        <w:t>С сайта http://www.inpearls.ru</w:t>
      </w:r>
    </w:p>
    <w:sectPr w:rsidR="009231A7" w:rsidRPr="006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D4B"/>
    <w:multiLevelType w:val="hybridMultilevel"/>
    <w:tmpl w:val="48AE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AD"/>
    <w:rsid w:val="00454B6D"/>
    <w:rsid w:val="004C29AD"/>
    <w:rsid w:val="0056706B"/>
    <w:rsid w:val="00693FB6"/>
    <w:rsid w:val="009231A7"/>
    <w:rsid w:val="0094103A"/>
    <w:rsid w:val="009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29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29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Самойличенко Наталья Владимировна</dc:creator>
  <cp:lastModifiedBy>Самойличенко Наталья Владимировна</cp:lastModifiedBy>
  <cp:revision>7</cp:revision>
  <cp:lastPrinted>2018-04-26T01:25:00Z</cp:lastPrinted>
  <dcterms:created xsi:type="dcterms:W3CDTF">2017-03-17T03:56:00Z</dcterms:created>
  <dcterms:modified xsi:type="dcterms:W3CDTF">2018-04-26T01:27:00Z</dcterms:modified>
</cp:coreProperties>
</file>