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E90" w:rsidRPr="00357E90" w:rsidRDefault="00357E90" w:rsidP="008E1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E90">
        <w:rPr>
          <w:rFonts w:ascii="Times New Roman" w:hAnsi="Times New Roman" w:cs="Times New Roman"/>
          <w:sz w:val="28"/>
          <w:szCs w:val="28"/>
        </w:rPr>
        <w:t xml:space="preserve">28 октября 2021 г. узкие специалисты  учитель-логопед </w:t>
      </w:r>
      <w:proofErr w:type="spellStart"/>
      <w:r w:rsidRPr="00357E90">
        <w:rPr>
          <w:rFonts w:ascii="Times New Roman" w:hAnsi="Times New Roman" w:cs="Times New Roman"/>
          <w:sz w:val="28"/>
          <w:szCs w:val="28"/>
        </w:rPr>
        <w:t>Рубанович</w:t>
      </w:r>
      <w:proofErr w:type="spellEnd"/>
      <w:r w:rsidRPr="00357E90">
        <w:rPr>
          <w:rFonts w:ascii="Times New Roman" w:hAnsi="Times New Roman" w:cs="Times New Roman"/>
          <w:sz w:val="28"/>
          <w:szCs w:val="28"/>
        </w:rPr>
        <w:t xml:space="preserve"> Н.Ю. и педагог-психолог Бойко Е.В. провели событие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E90">
        <w:rPr>
          <w:rFonts w:ascii="Times New Roman" w:hAnsi="Times New Roman" w:cs="Times New Roman"/>
          <w:sz w:val="28"/>
          <w:szCs w:val="28"/>
        </w:rPr>
        <w:t>с детьми с ТНР подготовительной к школе группы на развитие пространственной ориентировки во время утреннего круга</w:t>
      </w:r>
      <w:bookmarkStart w:id="0" w:name="_GoBack"/>
      <w:bookmarkEnd w:id="0"/>
      <w:r w:rsidRPr="00357E90">
        <w:rPr>
          <w:rFonts w:ascii="Times New Roman" w:hAnsi="Times New Roman" w:cs="Times New Roman"/>
          <w:sz w:val="28"/>
          <w:szCs w:val="28"/>
        </w:rPr>
        <w:t xml:space="preserve"> по программе ПРОДЕТЕЙ</w:t>
      </w:r>
    </w:p>
    <w:p w:rsidR="00357E90" w:rsidRDefault="00357E90" w:rsidP="008E1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D4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 с ТНР пространственной ориентировки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7E90" w:rsidRPr="00901D4F" w:rsidRDefault="00357E90" w:rsidP="008E1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D4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57E90" w:rsidRPr="00901D4F" w:rsidRDefault="00357E90" w:rsidP="008E1BA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01D4F">
        <w:rPr>
          <w:b/>
          <w:sz w:val="28"/>
          <w:szCs w:val="28"/>
        </w:rPr>
        <w:t>Образовательная:</w:t>
      </w:r>
    </w:p>
    <w:p w:rsidR="00357E90" w:rsidRDefault="00357E90" w:rsidP="008E1BA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B1249">
        <w:rPr>
          <w:rStyle w:val="c2"/>
          <w:color w:val="000000"/>
          <w:sz w:val="28"/>
          <w:szCs w:val="28"/>
        </w:rPr>
        <w:t xml:space="preserve">- расширение опыта ориентировки детей в окружающем пространстве, 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357E90" w:rsidRPr="003B1249" w:rsidRDefault="00357E90" w:rsidP="008E1BA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249">
        <w:rPr>
          <w:rStyle w:val="c2"/>
          <w:color w:val="000000"/>
          <w:sz w:val="28"/>
          <w:szCs w:val="28"/>
        </w:rPr>
        <w:t>развитие любознательности и познавательной мотивации.</w:t>
      </w:r>
    </w:p>
    <w:p w:rsidR="00357E90" w:rsidRPr="00901D4F" w:rsidRDefault="00357E90" w:rsidP="008E1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D4F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357E90" w:rsidRPr="003B1249" w:rsidRDefault="00357E90" w:rsidP="008E1BA6">
      <w:pPr>
        <w:pStyle w:val="a3"/>
        <w:shd w:val="clear" w:color="auto" w:fill="F5F5F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1249">
        <w:rPr>
          <w:color w:val="000000"/>
          <w:sz w:val="28"/>
          <w:szCs w:val="28"/>
          <w:shd w:val="clear" w:color="auto" w:fill="FFFFFF"/>
        </w:rPr>
        <w:t xml:space="preserve">- развивать умение ориентироваться в расположении частей своего тела и в соответствии с ними </w:t>
      </w:r>
      <w:proofErr w:type="gramStart"/>
      <w:r w:rsidRPr="003B1249">
        <w:rPr>
          <w:color w:val="000000"/>
          <w:sz w:val="28"/>
          <w:szCs w:val="28"/>
          <w:shd w:val="clear" w:color="auto" w:fill="FFFFFF"/>
        </w:rPr>
        <w:t>различать  пространственные направления от себя</w:t>
      </w:r>
      <w:proofErr w:type="gramEnd"/>
      <w:r w:rsidRPr="003B1249"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3B1249">
        <w:rPr>
          <w:color w:val="000000"/>
          <w:sz w:val="28"/>
          <w:szCs w:val="28"/>
          <w:shd w:val="clear" w:color="auto" w:fill="FFFFFF"/>
        </w:rPr>
        <w:t>вверху-внизу</w:t>
      </w:r>
      <w:proofErr w:type="spellEnd"/>
      <w:r w:rsidRPr="003B1249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B1249">
        <w:rPr>
          <w:color w:val="000000"/>
          <w:sz w:val="28"/>
          <w:szCs w:val="28"/>
          <w:shd w:val="clear" w:color="auto" w:fill="FFFFFF"/>
        </w:rPr>
        <w:t>впереди-сзади</w:t>
      </w:r>
      <w:proofErr w:type="spellEnd"/>
      <w:r w:rsidRPr="003B1249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B1249">
        <w:rPr>
          <w:color w:val="000000"/>
          <w:sz w:val="28"/>
          <w:szCs w:val="28"/>
          <w:shd w:val="clear" w:color="auto" w:fill="FFFFFF"/>
        </w:rPr>
        <w:t>справа-слева</w:t>
      </w:r>
      <w:proofErr w:type="spellEnd"/>
      <w:r w:rsidRPr="003B1249">
        <w:rPr>
          <w:color w:val="000000"/>
          <w:sz w:val="28"/>
          <w:szCs w:val="28"/>
          <w:shd w:val="clear" w:color="auto" w:fill="FFFFFF"/>
        </w:rPr>
        <w:t>.</w:t>
      </w:r>
    </w:p>
    <w:p w:rsidR="00357E90" w:rsidRPr="003B1249" w:rsidRDefault="00357E90" w:rsidP="008E1BA6">
      <w:pPr>
        <w:pStyle w:val="a3"/>
        <w:shd w:val="clear" w:color="auto" w:fill="F5F5F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1249">
        <w:rPr>
          <w:color w:val="000000"/>
          <w:sz w:val="28"/>
          <w:szCs w:val="28"/>
        </w:rPr>
        <w:t>- развитие пространственных отношений между предметами;</w:t>
      </w:r>
    </w:p>
    <w:p w:rsidR="00357E90" w:rsidRPr="003B1249" w:rsidRDefault="00357E90" w:rsidP="008E1BA6">
      <w:pPr>
        <w:pStyle w:val="a3"/>
        <w:shd w:val="clear" w:color="auto" w:fill="F5F5F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1249">
        <w:rPr>
          <w:color w:val="000000"/>
          <w:sz w:val="28"/>
          <w:szCs w:val="28"/>
        </w:rPr>
        <w:t>-развивать зрительное, слуховое восприятие, слухоречевую память, произвольное внимание, мыслительные процессы.</w:t>
      </w:r>
    </w:p>
    <w:p w:rsidR="00357E90" w:rsidRPr="00901D4F" w:rsidRDefault="00357E90" w:rsidP="008E1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D4F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357E90" w:rsidRPr="003B1249" w:rsidRDefault="00357E90" w:rsidP="008E1BA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249">
        <w:rPr>
          <w:rStyle w:val="c2"/>
          <w:color w:val="000000"/>
          <w:sz w:val="28"/>
          <w:szCs w:val="28"/>
        </w:rPr>
        <w:t> - формирование у детей старшего возраста эмоциональной отзывчивости,     сопереживания;</w:t>
      </w:r>
    </w:p>
    <w:p w:rsidR="00357E90" w:rsidRPr="00901D4F" w:rsidRDefault="00357E90" w:rsidP="008E1BA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формирование у старших </w:t>
      </w:r>
      <w:r w:rsidRPr="003B1249">
        <w:rPr>
          <w:rStyle w:val="c2"/>
          <w:color w:val="000000"/>
          <w:sz w:val="28"/>
          <w:szCs w:val="28"/>
        </w:rPr>
        <w:t>дошкольников готовности к совместной деятельности;</w:t>
      </w:r>
    </w:p>
    <w:p w:rsidR="00357E90" w:rsidRDefault="00357E90" w:rsidP="008E1B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D4F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карточки-схемы выполнения заданий, коврик для игры, жетоны с восклицательным знаком и галочкой.</w:t>
      </w:r>
    </w:p>
    <w:p w:rsidR="003A4C9B" w:rsidRDefault="00357E90" w:rsidP="008E1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Применялись такие технологии как утренний круг, моделирование письма, парн</w:t>
      </w:r>
      <w:r w:rsidR="009909E0">
        <w:rPr>
          <w:rFonts w:ascii="Times New Roman" w:hAnsi="Times New Roman" w:cs="Times New Roman"/>
          <w:sz w:val="28"/>
          <w:szCs w:val="28"/>
        </w:rPr>
        <w:t>ые коммуникации. Дети сразу с интересом приступили к поиску клада. Во время утреннего круга обсуди</w:t>
      </w:r>
      <w:r w:rsidR="008E1BA6">
        <w:rPr>
          <w:rFonts w:ascii="Times New Roman" w:hAnsi="Times New Roman" w:cs="Times New Roman"/>
          <w:sz w:val="28"/>
          <w:szCs w:val="28"/>
        </w:rPr>
        <w:t>,</w:t>
      </w:r>
      <w:r w:rsidR="009909E0">
        <w:rPr>
          <w:rFonts w:ascii="Times New Roman" w:hAnsi="Times New Roman" w:cs="Times New Roman"/>
          <w:sz w:val="28"/>
          <w:szCs w:val="28"/>
        </w:rPr>
        <w:t xml:space="preserve"> как будут искать клад, что для этого им понадобиться, написали письмо р</w:t>
      </w:r>
      <w:r w:rsidR="008E1BA6">
        <w:rPr>
          <w:rFonts w:ascii="Times New Roman" w:hAnsi="Times New Roman" w:cs="Times New Roman"/>
          <w:sz w:val="28"/>
          <w:szCs w:val="28"/>
        </w:rPr>
        <w:t>одителям</w:t>
      </w:r>
      <w:proofErr w:type="gramStart"/>
      <w:r w:rsidR="008E1B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1BA6">
        <w:rPr>
          <w:rFonts w:ascii="Times New Roman" w:hAnsi="Times New Roman" w:cs="Times New Roman"/>
          <w:sz w:val="28"/>
          <w:szCs w:val="28"/>
        </w:rPr>
        <w:t xml:space="preserve"> Выполнили ряд заданий, прошли с успехом </w:t>
      </w:r>
      <w:r w:rsidR="009909E0">
        <w:rPr>
          <w:rFonts w:ascii="Times New Roman" w:hAnsi="Times New Roman" w:cs="Times New Roman"/>
          <w:sz w:val="28"/>
          <w:szCs w:val="28"/>
        </w:rPr>
        <w:t>логопедич</w:t>
      </w:r>
      <w:r w:rsidR="008E1BA6">
        <w:rPr>
          <w:rFonts w:ascii="Times New Roman" w:hAnsi="Times New Roman" w:cs="Times New Roman"/>
          <w:sz w:val="28"/>
          <w:szCs w:val="28"/>
        </w:rPr>
        <w:t xml:space="preserve">еский лабиринт, выполнили работу в зонах, и </w:t>
      </w:r>
      <w:r w:rsidR="009909E0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8E1BA6">
        <w:rPr>
          <w:rFonts w:ascii="Times New Roman" w:hAnsi="Times New Roman" w:cs="Times New Roman"/>
          <w:sz w:val="28"/>
          <w:szCs w:val="28"/>
        </w:rPr>
        <w:t xml:space="preserve"> нашли</w:t>
      </w:r>
      <w:r w:rsidR="009909E0">
        <w:rPr>
          <w:rFonts w:ascii="Times New Roman" w:hAnsi="Times New Roman" w:cs="Times New Roman"/>
          <w:sz w:val="28"/>
          <w:szCs w:val="28"/>
        </w:rPr>
        <w:t xml:space="preserve"> клад</w:t>
      </w:r>
      <w:r w:rsidR="008E1BA6">
        <w:rPr>
          <w:rFonts w:ascii="Times New Roman" w:hAnsi="Times New Roman" w:cs="Times New Roman"/>
          <w:sz w:val="28"/>
          <w:szCs w:val="28"/>
        </w:rPr>
        <w:t>. Детям очень понравилось, они активно включились в игру и с удовольствие выполняли все задания.</w:t>
      </w:r>
    </w:p>
    <w:p w:rsidR="008E1BA6" w:rsidRPr="0046366C" w:rsidRDefault="008E1BA6" w:rsidP="008E1BA6">
      <w:pPr>
        <w:rPr>
          <w:szCs w:val="23"/>
        </w:rPr>
      </w:pPr>
      <w:r>
        <w:rPr>
          <w:noProof/>
          <w:szCs w:val="23"/>
          <w:lang w:eastAsia="ru-RU"/>
        </w:rPr>
        <w:lastRenderedPageBreak/>
        <w:drawing>
          <wp:inline distT="0" distB="0" distL="0" distR="0">
            <wp:extent cx="5933611" cy="4048018"/>
            <wp:effectExtent l="19050" t="0" r="0" b="0"/>
            <wp:docPr id="2" name="Рисунок 2" descr="C:\Users\user\AppData\Local\Microsoft\Windows\Temporary Internet Files\Content.IE5\8AEQ55KQ\IMG_20211114_2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8AEQ55KQ\IMG_20211114_204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6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36786" cy="3883631"/>
            <wp:effectExtent l="19050" t="0" r="6814" b="0"/>
            <wp:docPr id="6" name="Рисунок 6" descr="C:\Users\user\AppData\Local\Microsoft\Windows\Temporary Internet Files\Content.IE5\860CW2DN\IMG_20211114_2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860CW2DN\IMG_20211114_20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31706" cy="4048018"/>
            <wp:effectExtent l="19050" t="0" r="0" b="0"/>
            <wp:docPr id="5" name="Рисунок 5" descr="C:\Users\user\AppData\Local\Microsoft\Windows\Temporary Internet Files\Content.IE5\E03UWBIN\IMG_20211114_20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E03UWBIN\IMG_20211114_204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6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29687" cy="4952144"/>
            <wp:effectExtent l="19050" t="0" r="0" b="0"/>
            <wp:docPr id="8" name="Рисунок 8" descr="C:\Users\user\AppData\Local\Microsoft\Windows\Temporary Internet Files\Content.IE5\10ZYX1PY\IMG_20211114_2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IE5\10ZYX1PY\IMG_20211114_20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36786" cy="4130211"/>
            <wp:effectExtent l="19050" t="0" r="6814" b="0"/>
            <wp:docPr id="7" name="Рисунок 7" descr="C:\Users\user\AppData\Local\Microsoft\Windows\Temporary Internet Files\Content.IE5\ITBUV4ZB\IMG_20211114_2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IE5\ITBUV4ZB\IMG_20211114_20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6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33611" cy="4643920"/>
            <wp:effectExtent l="19050" t="0" r="0" b="0"/>
            <wp:docPr id="9" name="Рисунок 9" descr="C:\Users\user\AppData\Local\Microsoft\Windows\Temporary Internet Files\Content.IE5\8AEQ55KQ\IMG_20211114_2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IE5\8AEQ55KQ\IMG_20211114_20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6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33611" cy="4592548"/>
            <wp:effectExtent l="19050" t="0" r="0" b="0"/>
            <wp:docPr id="11" name="Рисунок 11" descr="C:\Users\user\AppData\Local\Microsoft\Windows\Temporary Internet Files\Content.IE5\V9R5GVBN\IMG_20211114_2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IE5\V9R5GVBN\IMG_20211114_204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2341" cy="4335695"/>
            <wp:effectExtent l="19050" t="0" r="0" b="0"/>
            <wp:docPr id="4" name="Рисунок 4" descr="C:\Users\user\AppData\Local\Microsoft\Windows\Temporary Internet Files\Content.IE5\V9R5GVBN\IMG_20211114_2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V9R5GVBN\IMG_20211114_204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6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Cs w:val="23"/>
          <w:lang w:eastAsia="ru-RU"/>
        </w:rPr>
        <w:lastRenderedPageBreak/>
        <w:drawing>
          <wp:inline distT="0" distB="0" distL="0" distR="0">
            <wp:extent cx="5933611" cy="3760342"/>
            <wp:effectExtent l="19050" t="0" r="0" b="0"/>
            <wp:docPr id="12" name="Рисунок 12" descr="C:\Users\user\AppData\Local\Microsoft\Windows\Temporary Internet Files\Content.IE5\E03UWBIN\IMG_20211114_2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IE5\E03UWBIN\IMG_20211114_204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3"/>
          <w:lang w:eastAsia="ru-RU"/>
        </w:rPr>
        <w:drawing>
          <wp:inline distT="0" distB="0" distL="0" distR="0">
            <wp:extent cx="5929687" cy="4191856"/>
            <wp:effectExtent l="19050" t="0" r="0" b="0"/>
            <wp:docPr id="3" name="Рисунок 3" descr="C:\Users\user\AppData\Local\Microsoft\Windows\Temporary Internet Files\Content.IE5\N30IEQ58\IMG_20211114_2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N30IEQ58\IMG_20211114_20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66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 w:rsidRPr="004636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5929687" cy="4099389"/>
            <wp:effectExtent l="19050" t="0" r="0" b="0"/>
            <wp:docPr id="13" name="Рисунок 10" descr="C:\Users\user\AppData\Local\Microsoft\Windows\Temporary Internet Files\Content.IE5\OD7NYUC7\IMG_20211114_2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OD7NYUC7\IMG_20211114_20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3"/>
          <w:lang w:eastAsia="ru-RU"/>
        </w:rPr>
        <w:drawing>
          <wp:inline distT="0" distB="0" distL="0" distR="0">
            <wp:extent cx="5929687" cy="4140485"/>
            <wp:effectExtent l="19050" t="0" r="0" b="0"/>
            <wp:docPr id="14" name="Рисунок 1" descr="C:\Users\user\AppData\Local\Microsoft\Windows\Temporary Internet Files\Content.IE5\OD7NYUC7\IMG_20211114_2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OD7NYUC7\IMG_20211114_204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A6" w:rsidRPr="00357E90" w:rsidRDefault="008E1BA6" w:rsidP="008E1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E1BA6" w:rsidRPr="00357E90" w:rsidSect="003A4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57E90"/>
    <w:rsid w:val="00357E90"/>
    <w:rsid w:val="003A4C9B"/>
    <w:rsid w:val="008E1BA6"/>
    <w:rsid w:val="0099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9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5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7E90"/>
  </w:style>
  <w:style w:type="paragraph" w:styleId="a4">
    <w:name w:val="Balloon Text"/>
    <w:basedOn w:val="a"/>
    <w:link w:val="a5"/>
    <w:uiPriority w:val="99"/>
    <w:semiHidden/>
    <w:unhideWhenUsed/>
    <w:rsid w:val="008E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2021-11-14T13:28:00Z</dcterms:created>
  <dcterms:modified xsi:type="dcterms:W3CDTF">2021-11-14T14:04:00Z</dcterms:modified>
</cp:coreProperties>
</file>