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8F" w:rsidRPr="0001058F" w:rsidRDefault="00582300" w:rsidP="000105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Досуг </w:t>
      </w:r>
      <w:r w:rsidR="0001058F" w:rsidRPr="0001058F">
        <w:rPr>
          <w:rFonts w:ascii="Times New Roman" w:hAnsi="Times New Roman" w:cs="Times New Roman"/>
          <w:b/>
          <w:sz w:val="24"/>
          <w:szCs w:val="24"/>
        </w:rPr>
        <w:t>с родителями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129DF" w:rsidRPr="002129DF">
        <w:rPr>
          <w:rFonts w:ascii="Times New Roman" w:hAnsi="Times New Roman" w:cs="Times New Roman"/>
          <w:b/>
          <w:sz w:val="24"/>
          <w:szCs w:val="24"/>
        </w:rPr>
        <w:t xml:space="preserve">Увлекательные домашние мини </w:t>
      </w:r>
      <w:proofErr w:type="spellStart"/>
      <w:r w:rsidR="002129DF" w:rsidRPr="002129DF">
        <w:rPr>
          <w:rFonts w:ascii="Times New Roman" w:hAnsi="Times New Roman" w:cs="Times New Roman"/>
          <w:b/>
          <w:sz w:val="24"/>
          <w:szCs w:val="24"/>
        </w:rPr>
        <w:t>квесты</w:t>
      </w:r>
      <w:proofErr w:type="spellEnd"/>
      <w:r w:rsidR="00D96E0B">
        <w:rPr>
          <w:rFonts w:ascii="Times New Roman" w:hAnsi="Times New Roman" w:cs="Times New Roman"/>
          <w:b/>
          <w:sz w:val="24"/>
          <w:szCs w:val="24"/>
        </w:rPr>
        <w:t>.</w:t>
      </w:r>
    </w:p>
    <w:p w:rsidR="0001058F" w:rsidRPr="0001058F" w:rsidRDefault="0001058F" w:rsidP="00010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58F">
        <w:rPr>
          <w:rFonts w:ascii="Times New Roman" w:hAnsi="Times New Roman" w:cs="Times New Roman"/>
          <w:b/>
          <w:sz w:val="24"/>
          <w:szCs w:val="24"/>
        </w:rPr>
        <w:t>Путешествие</w:t>
      </w:r>
    </w:p>
    <w:p w:rsidR="0001058F" w:rsidRPr="0001058F" w:rsidRDefault="0001058F" w:rsidP="00010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58F">
        <w:rPr>
          <w:rFonts w:ascii="Times New Roman" w:hAnsi="Times New Roman" w:cs="Times New Roman"/>
          <w:sz w:val="24"/>
          <w:szCs w:val="24"/>
        </w:rPr>
        <w:t>Любая комната в глазах малыша может превращаться в игре то в бушующее море, то в таинственный остров, то в далекую планету, а то и в «настоящий» мир динозавров — в зависимости от темы игры. Стул вдруг превращается в гору, которую надо преодолеть, или туннель, через который приходится пробираться ползком (между ножек). Диван становится кораблем или автобусом, край ковра — дорожкой над пропастью, а сам ковер превращается в океан... Фантазия детей безгранична. Попробуйте устроить путешествие с преодолением препятствий — перебраться через «горный хребет» (пройти осторожно по дивану), преодолеть «трещину в леднике» (с дивана — на стул), обойти «болото» (по краю коврика или протянутой на полу скакалке). Придумывайте свои маршруты и препятствия, малыш, преодолевая их, будет развивать ловкость и сообразительность.</w:t>
      </w:r>
    </w:p>
    <w:p w:rsidR="0001058F" w:rsidRPr="0001058F" w:rsidRDefault="00D96E0B" w:rsidP="00010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1405" y="2820035"/>
            <wp:positionH relativeFrom="margin">
              <wp:align>left</wp:align>
            </wp:positionH>
            <wp:positionV relativeFrom="margin">
              <wp:align>center</wp:align>
            </wp:positionV>
            <wp:extent cx="2060575" cy="188023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058F" w:rsidRPr="0001058F" w:rsidRDefault="0001058F" w:rsidP="00010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58F">
        <w:rPr>
          <w:rFonts w:ascii="Times New Roman" w:hAnsi="Times New Roman" w:cs="Times New Roman"/>
          <w:b/>
          <w:sz w:val="24"/>
          <w:szCs w:val="24"/>
        </w:rPr>
        <w:t>Кладоискатели</w:t>
      </w:r>
    </w:p>
    <w:p w:rsidR="0001058F" w:rsidRPr="0001058F" w:rsidRDefault="0001058F" w:rsidP="00010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58F">
        <w:rPr>
          <w:rFonts w:ascii="Times New Roman" w:hAnsi="Times New Roman" w:cs="Times New Roman"/>
          <w:sz w:val="24"/>
          <w:szCs w:val="24"/>
        </w:rPr>
        <w:t>Поиски сокровищ — что может быть увлекательнее! И не беда, что «клад» — это игрушка или конфетка и спрятали этот клад не пираты, а мама или папа. Главное — поиски! Искать можно:</w:t>
      </w:r>
    </w:p>
    <w:p w:rsidR="0001058F" w:rsidRPr="0001058F" w:rsidRDefault="0001058F" w:rsidP="00010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58F">
        <w:rPr>
          <w:rFonts w:ascii="Times New Roman" w:hAnsi="Times New Roman" w:cs="Times New Roman"/>
          <w:sz w:val="24"/>
          <w:szCs w:val="24"/>
        </w:rPr>
        <w:t>• по словам «горячо — холодно» (это для совсем маленьких);</w:t>
      </w:r>
    </w:p>
    <w:p w:rsidR="0001058F" w:rsidRPr="0001058F" w:rsidRDefault="0001058F" w:rsidP="00010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58F">
        <w:rPr>
          <w:rFonts w:ascii="Times New Roman" w:hAnsi="Times New Roman" w:cs="Times New Roman"/>
          <w:sz w:val="24"/>
          <w:szCs w:val="24"/>
        </w:rPr>
        <w:t>• по нарисованному плану комнаты (или квартиры, или даже двора);</w:t>
      </w:r>
    </w:p>
    <w:p w:rsidR="0001058F" w:rsidRPr="0001058F" w:rsidRDefault="0001058F" w:rsidP="00010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58F">
        <w:rPr>
          <w:rFonts w:ascii="Times New Roman" w:hAnsi="Times New Roman" w:cs="Times New Roman"/>
          <w:sz w:val="24"/>
          <w:szCs w:val="24"/>
        </w:rPr>
        <w:t>• по запискам-подсказкам (если ребенок уже умеет или учится читать).</w:t>
      </w:r>
    </w:p>
    <w:p w:rsidR="0001058F" w:rsidRPr="0001058F" w:rsidRDefault="0001058F" w:rsidP="00010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58F">
        <w:rPr>
          <w:rFonts w:ascii="Times New Roman" w:hAnsi="Times New Roman" w:cs="Times New Roman"/>
          <w:sz w:val="24"/>
          <w:szCs w:val="24"/>
        </w:rPr>
        <w:t>Вот один из вариантов такой игры. Ребенок находится на одной стороне комнаты. Вы говорите, что перед ним — «заколдованное пространство», а у противоположной стены «клад» (коробочка или мешочек с призом). Задание: добраться до клада, но с одним условием — не касаясь «земли» (пола) ногами. Можно использовать любые подручные средства, чтобы перебраться через «заколдованное пространство»: стулья, кубики, подушки и т. д.</w:t>
      </w:r>
    </w:p>
    <w:p w:rsidR="0001058F" w:rsidRPr="0001058F" w:rsidRDefault="0001058F" w:rsidP="00010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58F" w:rsidRPr="0001058F" w:rsidRDefault="0001058F" w:rsidP="00010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58F">
        <w:rPr>
          <w:rFonts w:ascii="Times New Roman" w:hAnsi="Times New Roman" w:cs="Times New Roman"/>
          <w:b/>
          <w:sz w:val="24"/>
          <w:szCs w:val="24"/>
        </w:rPr>
        <w:t>Кубики</w:t>
      </w:r>
    </w:p>
    <w:p w:rsidR="0001058F" w:rsidRPr="0001058F" w:rsidRDefault="0001058F" w:rsidP="00010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58F">
        <w:rPr>
          <w:rFonts w:ascii="Times New Roman" w:hAnsi="Times New Roman" w:cs="Times New Roman"/>
          <w:sz w:val="24"/>
          <w:szCs w:val="24"/>
        </w:rPr>
        <w:t xml:space="preserve">Из кубиков можно не только строить гаражи и домики. Попробуйте поиграть в «перенос башни». Разделите кубики на две кучки — первая в одном конце комнаты, другая </w:t>
      </w:r>
      <w:proofErr w:type="gramStart"/>
      <w:r w:rsidRPr="000105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058F">
        <w:rPr>
          <w:rFonts w:ascii="Times New Roman" w:hAnsi="Times New Roman" w:cs="Times New Roman"/>
          <w:sz w:val="24"/>
          <w:szCs w:val="24"/>
        </w:rPr>
        <w:t xml:space="preserve"> противоположном. Задание: как можно быстрее взять кубик и перебежать в другой конец комнаты. Там поставить на первый кубик второй и перенести снова к первой «кучке». Ставим третий кубик — теперь, не уронив, возвращаемся обратно, за четвертым. Помните, держать «башню» разрешается только за нижний кубик! Кто сможет собрать все кубики и не разрушить «башню»?</w:t>
      </w:r>
    </w:p>
    <w:p w:rsidR="0001058F" w:rsidRPr="0001058F" w:rsidRDefault="0001058F" w:rsidP="00010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58F" w:rsidRPr="0001058F" w:rsidRDefault="0001058F" w:rsidP="00010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58F">
        <w:rPr>
          <w:rFonts w:ascii="Times New Roman" w:hAnsi="Times New Roman" w:cs="Times New Roman"/>
          <w:b/>
          <w:sz w:val="24"/>
          <w:szCs w:val="24"/>
        </w:rPr>
        <w:t>Пройди, проползи, перепрыгни</w:t>
      </w:r>
    </w:p>
    <w:p w:rsidR="0001058F" w:rsidRPr="0001058F" w:rsidRDefault="0001058F" w:rsidP="00010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58F">
        <w:rPr>
          <w:rFonts w:ascii="Times New Roman" w:hAnsi="Times New Roman" w:cs="Times New Roman"/>
          <w:sz w:val="24"/>
          <w:szCs w:val="24"/>
        </w:rPr>
        <w:t xml:space="preserve"> Развиваем ловкость. Два человека (мама и папа</w:t>
      </w:r>
      <w:r>
        <w:rPr>
          <w:rFonts w:ascii="Times New Roman" w:hAnsi="Times New Roman" w:cs="Times New Roman"/>
          <w:sz w:val="24"/>
          <w:szCs w:val="24"/>
        </w:rPr>
        <w:t>, брат или сестра</w:t>
      </w:r>
      <w:r w:rsidRPr="0001058F">
        <w:rPr>
          <w:rFonts w:ascii="Times New Roman" w:hAnsi="Times New Roman" w:cs="Times New Roman"/>
          <w:sz w:val="24"/>
          <w:szCs w:val="24"/>
        </w:rPr>
        <w:t>) держат натянутую веревку или скакалку на высоте. Малыш спокойно проходит под ней. Следующий проход: веревка опускается ниже, уже приходится наклоняться, чтобы не задеть. Потом еще ниже, и еще... С каждым разом ребенок вынужден все больше наклоняться, пока, наконец, не придется проползти под веревкой. Но вот уже и проползти невозможно, приходится перепрыгивать!</w:t>
      </w:r>
    </w:p>
    <w:p w:rsidR="0001058F" w:rsidRPr="0001058F" w:rsidRDefault="0001058F" w:rsidP="00010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58F" w:rsidRPr="0001058F" w:rsidRDefault="0001058F" w:rsidP="00010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58F">
        <w:rPr>
          <w:rFonts w:ascii="Times New Roman" w:hAnsi="Times New Roman" w:cs="Times New Roman"/>
          <w:b/>
          <w:sz w:val="24"/>
          <w:szCs w:val="24"/>
        </w:rPr>
        <w:t>Забей гол</w:t>
      </w:r>
    </w:p>
    <w:p w:rsidR="0001058F" w:rsidRPr="0001058F" w:rsidRDefault="0001058F" w:rsidP="00010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58F">
        <w:rPr>
          <w:rFonts w:ascii="Times New Roman" w:hAnsi="Times New Roman" w:cs="Times New Roman"/>
          <w:sz w:val="24"/>
          <w:szCs w:val="24"/>
        </w:rPr>
        <w:t>Несколько вариантов игры, когда надо забить гол воздушным шариком, передвигая его по полу. Ворота придумываются из подручных средств: две игрушки, между которыми надо «провести» шарик, или пара стульев, или диван и кресло.</w:t>
      </w:r>
    </w:p>
    <w:p w:rsidR="0001058F" w:rsidRPr="0001058F" w:rsidRDefault="0001058F" w:rsidP="00010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58F">
        <w:rPr>
          <w:rFonts w:ascii="Times New Roman" w:hAnsi="Times New Roman" w:cs="Times New Roman"/>
          <w:sz w:val="24"/>
          <w:szCs w:val="24"/>
        </w:rPr>
        <w:lastRenderedPageBreak/>
        <w:t xml:space="preserve">• Первый вариант: загнать шарик в ворота ракеткой от бадминтона или настольного тенниса. А если ракетки нет, можно использовать вместо нее лопатку для жарки, кусок плотного картона, сложенный в несколько раз газетный лист </w:t>
      </w:r>
      <w:r>
        <w:rPr>
          <w:rFonts w:ascii="Times New Roman" w:hAnsi="Times New Roman" w:cs="Times New Roman"/>
          <w:sz w:val="24"/>
          <w:szCs w:val="24"/>
        </w:rPr>
        <w:t>и т.д.</w:t>
      </w:r>
    </w:p>
    <w:p w:rsidR="0001058F" w:rsidRPr="0001058F" w:rsidRDefault="0001058F" w:rsidP="00010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58F" w:rsidRPr="0001058F" w:rsidRDefault="0001058F" w:rsidP="00010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58F" w:rsidRPr="0001058F" w:rsidRDefault="0001058F" w:rsidP="00010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58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01058F">
        <w:rPr>
          <w:rFonts w:ascii="Times New Roman" w:hAnsi="Times New Roman" w:cs="Times New Roman"/>
          <w:sz w:val="24"/>
          <w:szCs w:val="24"/>
        </w:rPr>
        <w:t xml:space="preserve"> вариант: усиленно дуя, передвигаем «мяч» к воротам. Скорее всего, игроку придется действовать не стоя, а на коленках.</w:t>
      </w:r>
    </w:p>
    <w:p w:rsidR="0001058F" w:rsidRDefault="0001058F" w:rsidP="00010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58F" w:rsidRPr="0001058F" w:rsidRDefault="0001058F" w:rsidP="00010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58F">
        <w:rPr>
          <w:rFonts w:ascii="Times New Roman" w:hAnsi="Times New Roman" w:cs="Times New Roman"/>
          <w:b/>
          <w:sz w:val="24"/>
          <w:szCs w:val="24"/>
        </w:rPr>
        <w:t>Кенгуренок</w:t>
      </w:r>
    </w:p>
    <w:p w:rsidR="0001058F" w:rsidRPr="0001058F" w:rsidRDefault="0001058F" w:rsidP="00010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58F">
        <w:rPr>
          <w:rFonts w:ascii="Times New Roman" w:hAnsi="Times New Roman" w:cs="Times New Roman"/>
          <w:sz w:val="24"/>
          <w:szCs w:val="24"/>
        </w:rPr>
        <w:t>Старая, но неизменно забавная игра: допрыгать до финиша с воздушным шариком, зажатым между коленок. Кто потерял шарик по дороге, начинает сначала.</w:t>
      </w:r>
    </w:p>
    <w:p w:rsidR="0001058F" w:rsidRPr="0001058F" w:rsidRDefault="0001058F" w:rsidP="00010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58F" w:rsidRPr="0001058F" w:rsidRDefault="0001058F" w:rsidP="00010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58F" w:rsidRPr="0001058F" w:rsidRDefault="0001058F" w:rsidP="00010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58F">
        <w:rPr>
          <w:rFonts w:ascii="Times New Roman" w:hAnsi="Times New Roman" w:cs="Times New Roman"/>
          <w:b/>
          <w:sz w:val="24"/>
          <w:szCs w:val="24"/>
        </w:rPr>
        <w:t>Шарик на ложке</w:t>
      </w:r>
      <w:bookmarkStart w:id="0" w:name="_GoBack"/>
      <w:bookmarkEnd w:id="0"/>
    </w:p>
    <w:p w:rsidR="0001058F" w:rsidRPr="0001058F" w:rsidRDefault="0001058F" w:rsidP="00010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58F">
        <w:rPr>
          <w:rFonts w:ascii="Times New Roman" w:hAnsi="Times New Roman" w:cs="Times New Roman"/>
          <w:sz w:val="24"/>
          <w:szCs w:val="24"/>
        </w:rPr>
        <w:t xml:space="preserve">Возникла эта игра из </w:t>
      </w:r>
      <w:proofErr w:type="gramStart"/>
      <w:r w:rsidRPr="0001058F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01058F">
        <w:rPr>
          <w:rFonts w:ascii="Times New Roman" w:hAnsi="Times New Roman" w:cs="Times New Roman"/>
          <w:sz w:val="24"/>
          <w:szCs w:val="24"/>
        </w:rPr>
        <w:t>, очень старой. Надо было положить в обычную столовую ложку картофелину и донести ее от старта до финиша, не уронив по дороге. Попробуйте заменить картофель воздушным шариком — и игра станет тренажером на развитие координации движений.</w:t>
      </w:r>
    </w:p>
    <w:p w:rsidR="0001058F" w:rsidRPr="0001058F" w:rsidRDefault="00D96E0B" w:rsidP="00010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81405" y="3876040"/>
            <wp:positionH relativeFrom="margin">
              <wp:align>right</wp:align>
            </wp:positionH>
            <wp:positionV relativeFrom="margin">
              <wp:align>center</wp:align>
            </wp:positionV>
            <wp:extent cx="2929890" cy="2182495"/>
            <wp:effectExtent l="0" t="0" r="381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z809ooo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058F" w:rsidRPr="0001058F" w:rsidRDefault="0001058F" w:rsidP="00010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58F">
        <w:rPr>
          <w:rFonts w:ascii="Times New Roman" w:hAnsi="Times New Roman" w:cs="Times New Roman"/>
          <w:b/>
          <w:sz w:val="24"/>
          <w:szCs w:val="24"/>
        </w:rPr>
        <w:t>В круг и обратно</w:t>
      </w:r>
    </w:p>
    <w:p w:rsidR="0001058F" w:rsidRPr="0001058F" w:rsidRDefault="0001058F" w:rsidP="00010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58F">
        <w:rPr>
          <w:rFonts w:ascii="Times New Roman" w:hAnsi="Times New Roman" w:cs="Times New Roman"/>
          <w:sz w:val="24"/>
          <w:szCs w:val="24"/>
        </w:rPr>
        <w:t>Посередине комнаты положите обруч, а если обруча нет — любой веревкой обозначьте круг. Внутри разложите несколько небольших предметов или игрушек. По вашей команде ребенок должен запрыгнуть в круг и, схватив нужный предмет, выпрыгнуть обратно. Например, вы командуете: «На правой ножке... Мячик!» Когда малыш выполнит команду, подаете новую: «На обеих ножках... Машинка!» И т. д. Игра развивает ловкость и умение аккуратно прыгать, ведь наступать на игрушки нельзя, надо запрыгнуть на свободное место в круге.</w:t>
      </w:r>
    </w:p>
    <w:p w:rsidR="0001058F" w:rsidRPr="0001058F" w:rsidRDefault="0001058F" w:rsidP="00010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58F" w:rsidRPr="0001058F" w:rsidRDefault="0001058F" w:rsidP="00010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58F">
        <w:rPr>
          <w:rFonts w:ascii="Times New Roman" w:hAnsi="Times New Roman" w:cs="Times New Roman"/>
          <w:b/>
          <w:sz w:val="24"/>
          <w:szCs w:val="24"/>
        </w:rPr>
        <w:t>Прокати мяч по дорожке</w:t>
      </w:r>
    </w:p>
    <w:p w:rsidR="00626C15" w:rsidRPr="0001058F" w:rsidRDefault="0001058F" w:rsidP="00010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58F">
        <w:rPr>
          <w:rFonts w:ascii="Times New Roman" w:hAnsi="Times New Roman" w:cs="Times New Roman"/>
          <w:sz w:val="24"/>
          <w:szCs w:val="24"/>
        </w:rPr>
        <w:t>Дорожку в комнате легко сделать из двух веревочек, или толстых нитей, или шпагата — любой длинный гибкий материал сгодится. А можно обозначить дорожку деталями конструктора или кубиками. Задание: пробежать по дорожке, прокатывая перед собой мячик, туда и обратно. Выходить за пределы дорожки нельзя! А вот правила можно придумывать свои, например, туда катить мячик руками, а обратно ногами... Или катить вперед левой рукой, а назад — правой... Или взять в руки куклу (робота, мягкую игрушку, даже грузовичок) и толкать мячик по дорожке игрушкой, не дотрагиваясь своими руками. Если малышу игра придется по душе, можно в следующий раз сделать дорожку не прямой, а извилистой. Задание, конечно, усложнится, но и малыш станет более ловким, ведь такая игра — отличная тренировка!</w:t>
      </w:r>
    </w:p>
    <w:sectPr w:rsidR="00626C15" w:rsidRPr="0001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25"/>
    <w:rsid w:val="0001058F"/>
    <w:rsid w:val="00013725"/>
    <w:rsid w:val="002129DF"/>
    <w:rsid w:val="004568EC"/>
    <w:rsid w:val="00582300"/>
    <w:rsid w:val="00626C15"/>
    <w:rsid w:val="00D9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2020-04-07T11:18:00Z</dcterms:created>
  <dcterms:modified xsi:type="dcterms:W3CDTF">2020-04-07T12:31:00Z</dcterms:modified>
</cp:coreProperties>
</file>