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D3" w:rsidRDefault="00E82FD3" w:rsidP="00E82FD3">
      <w:pPr>
        <w:pStyle w:val="a8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8F7289" w:rsidRPr="00E82FD3" w:rsidRDefault="008F7289" w:rsidP="00E82FD3">
      <w:pPr>
        <w:pStyle w:val="a8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Консультация </w:t>
      </w:r>
      <w:r w:rsidRPr="00E82FD3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</w:t>
      </w:r>
      <w:r w:rsidRPr="00E82FD3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Виды нарушений эмоционально – личностного развития у детей 4-5 лет»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DC4E5B" w:rsidRPr="00AC00D5" w:rsidRDefault="00DC4E5B" w:rsidP="00AC00D5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0D5">
        <w:rPr>
          <w:rFonts w:ascii="Times New Roman" w:hAnsi="Times New Roman" w:cs="Times New Roman"/>
          <w:sz w:val="28"/>
          <w:szCs w:val="28"/>
        </w:rPr>
        <w:t>Сегодня отмечается рост количества детей и подростков, имеющих различные эмоционально-личностные расстройства и особенности социального поведения. Как показывает практика основным из негативных факторов, оказывающих влияние на возникновение нарушения эмоционально-личностного развития, является неблагополучная родительская семья.</w:t>
      </w:r>
      <w:r w:rsidRPr="00AC0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4E5B" w:rsidRPr="00AC00D5" w:rsidRDefault="00DC4E5B" w:rsidP="00AC00D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AC00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Проблема эмоционального самочувствия детей в семье и дошкольном учреждении является одной из самых актуальных, так как положительное эмоциональное состояние относится к числу важнейших условий развития личности.</w:t>
      </w:r>
      <w:r w:rsidRPr="00AC00D5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В детском саду ребенок постоянно общается со своими ровесниками. Такое общение для него жизненно необходимо. Играя и учась, развлекаясь и работая, обмениваясь мыслями и обсуждая свои дела, споря и уступая, радуясь и сочувствуя, ребенок приобретает навыки взаимоотношений. И от того, в какой форме он устанавливает контакт с детьми, зависит его умение сосуществовать среди сверстников. Но довольно часто встречаются дети с неустойчивыми и негативными навыками поведения и общения. Почти в каждой группе детского сада есть дети с признаками агрессивного поведения. Они нападают на детей, обзывают и бьют, отбирают и ломают игрушки, становятся источником обеспокоенности родителей и воспитателей. Дети не умеют ждать, уступать, делиться. Им трудно ужиться в детском коллективе.</w:t>
      </w:r>
    </w:p>
    <w:p w:rsidR="00E82FD3" w:rsidRDefault="00DC4E5B" w:rsidP="00AC00D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AC00D5">
        <w:rPr>
          <w:rFonts w:ascii="Times New Roman" w:hAnsi="Times New Roman" w:cs="Times New Roman"/>
          <w:color w:val="000000"/>
          <w:sz w:val="28"/>
          <w:szCs w:val="28"/>
        </w:rPr>
        <w:t>Нарушение эмоционального баланса способс</w:t>
      </w:r>
      <w:r w:rsidR="00E82FD3">
        <w:rPr>
          <w:rFonts w:ascii="Times New Roman" w:hAnsi="Times New Roman" w:cs="Times New Roman"/>
          <w:color w:val="000000"/>
          <w:sz w:val="28"/>
          <w:szCs w:val="28"/>
        </w:rPr>
        <w:t xml:space="preserve">твует возникновению </w:t>
      </w:r>
      <w:proofErr w:type="gramStart"/>
      <w:r w:rsidR="00E82FD3">
        <w:rPr>
          <w:rFonts w:ascii="Times New Roman" w:hAnsi="Times New Roman" w:cs="Times New Roman"/>
          <w:color w:val="000000"/>
          <w:sz w:val="28"/>
          <w:szCs w:val="28"/>
        </w:rPr>
        <w:t>эмоциональных</w:t>
      </w:r>
      <w:proofErr w:type="gramEnd"/>
      <w:r w:rsidRPr="00AC0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4E5B" w:rsidRPr="00AC00D5" w:rsidRDefault="00DC4E5B" w:rsidP="00AC00D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AC00D5">
        <w:rPr>
          <w:rFonts w:ascii="Times New Roman" w:hAnsi="Times New Roman" w:cs="Times New Roman"/>
          <w:color w:val="000000"/>
          <w:sz w:val="28"/>
          <w:szCs w:val="28"/>
        </w:rPr>
        <w:t>расстройств, приводящих к отклонению в развитии личности ребенка, к нарушению у него социальных контактов.</w:t>
      </w:r>
    </w:p>
    <w:p w:rsidR="00DC4E5B" w:rsidRPr="00AC00D5" w:rsidRDefault="00DC4E5B" w:rsidP="00AC00D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причинам возникновения негативных тенденций в поведении дошкольников следует отнести</w:t>
      </w:r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C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предметную среду,</w:t>
      </w:r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которой (например, игрушки, стимулирующие агрессию) оказывает влияние на выбор сюжета детских игр, реализацию ролевого поведения и соответствующей эмоциональной экспрессии.</w:t>
      </w:r>
    </w:p>
    <w:p w:rsidR="00DC4E5B" w:rsidRPr="00AC00D5" w:rsidRDefault="00DC4E5B" w:rsidP="00AC00D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Мощным импульсом социально-эмоционального развития детей являются также средства коммуникации, которые могут стать источником эмоциональных нарушений у дошкольников, вследствие нерешенности вопроса о дозировании информационного «рациона».</w:t>
      </w:r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данным ЮНЕСКО, 93% современных детей 3 – 5 лет смотрят на экран 28 часов в неделю, то есть около четырех часов в день, что намного превосходит продолжительность общения </w:t>
      </w:r>
      <w:proofErr w:type="gramStart"/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Таким образом, экран становится главным «воспитателем» ребенка.</w:t>
      </w:r>
      <w:r w:rsidRPr="00AC0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характерно недоразвитие личности, которое выражается в нарушениях речи, отсутствии интереса к занятиям, слабой конце</w:t>
      </w:r>
      <w:r w:rsid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0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трации, сниженной эмоциональности, отсутствии сопереживания, а также в импульсивности и ситуативности поведения, отсутствии инициативы, низком уровне фантазии и воображения, стереотипности мышления.</w:t>
      </w:r>
    </w:p>
    <w:p w:rsid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 забота родителей основным образом сконцентрирована в области физического здоровья д</w:t>
      </w:r>
      <w:r w:rsid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етей, тогда, когда достаточного</w:t>
      </w:r>
    </w:p>
    <w:p w:rsidR="00E82FD3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 </w:t>
      </w:r>
      <w:r w:rsidRPr="00AC00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эмоциональному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состоянию ребёнка не уделяется, а некоторые ранние тревожные симптомы </w:t>
      </w:r>
      <w:r w:rsidRPr="00AC00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нарушений в эмоционально-волевой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сфере воспринимаются как временные, свойственные возрасту, и потому, неопасные для жизни малыша, и служат индикатором его отношения к родителям и к тому, что его окружает. В настоящее время, наряду с общими проблемами здоровья у детей, специалисты </w:t>
      </w:r>
      <w:proofErr w:type="gram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озабоченностью отмечают рост </w:t>
      </w:r>
      <w:r w:rsidRPr="00AC00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эмоционально-волевых расстройств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выливаются в более серьёзные проблемы в виде низкой социальной адаптации, склонности к асоциальному поведению, затруднений в обучении.</w:t>
      </w:r>
    </w:p>
    <w:p w:rsidR="00FF25E7" w:rsidRPr="00AC00D5" w:rsidRDefault="00FF25E7" w:rsidP="00AC00D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0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Расстройства</w:t>
      </w:r>
      <w:r w:rsidRPr="00AC00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00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эмоциональной</w:t>
      </w:r>
      <w:r w:rsidRPr="00AC00D5">
        <w:rPr>
          <w:rFonts w:ascii="Times New Roman" w:hAnsi="Times New Roman" w:cs="Times New Roman"/>
          <w:sz w:val="28"/>
          <w:szCs w:val="28"/>
          <w:shd w:val="clear" w:color="auto" w:fill="FFFFFF"/>
        </w:rPr>
        <w:t> сферы заключаются в болезненных переживаниях тех или иных </w:t>
      </w:r>
      <w:r w:rsidRPr="00AC00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эмоциональных</w:t>
      </w:r>
      <w:r w:rsidRPr="00AC00D5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состояний.</w:t>
      </w:r>
    </w:p>
    <w:p w:rsidR="00FF25E7" w:rsidRPr="00AC00D5" w:rsidRDefault="00FF25E7" w:rsidP="00AC00D5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C00D5">
        <w:rPr>
          <w:rFonts w:ascii="Times New Roman" w:hAnsi="Times New Roman" w:cs="Times New Roman"/>
          <w:color w:val="111111"/>
          <w:sz w:val="28"/>
          <w:szCs w:val="28"/>
        </w:rPr>
        <w:t>Условно можно выделить три наиболее выраженные группы так называемых трудных детей, имеющих проблемы в </w:t>
      </w:r>
      <w:r w:rsidRPr="00AC00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эмоциональной сфере</w:t>
      </w:r>
      <w:r w:rsidRPr="00AC00D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E82FD3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C00D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• </w:t>
      </w:r>
      <w:r w:rsidRPr="00AC00D5">
        <w:rPr>
          <w:rFonts w:ascii="Times New Roman" w:hAnsi="Times New Roman" w:cs="Times New Roman"/>
          <w:b/>
          <w:i/>
          <w:color w:val="111111"/>
          <w:sz w:val="28"/>
          <w:szCs w:val="28"/>
        </w:rPr>
        <w:t>Агрессивные дети.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Безусловно, в жизни каждого ребенка бывали случаи, когда он </w:t>
      </w:r>
    </w:p>
    <w:p w:rsidR="00E82FD3" w:rsidRDefault="00E82FD3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проявлял агрессию, но выделяя данную группу, обращается внимание на степень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82FD3" w:rsidRDefault="00E82FD3" w:rsidP="00AC00D5">
      <w:pPr>
        <w:pStyle w:val="a8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проявления агрессивной реакции, длительность действия и </w:t>
      </w:r>
      <w:r w:rsidR="00FF25E7"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характер </w:t>
      </w:r>
      <w:proofErr w:type="gramStart"/>
      <w:r w:rsidR="00FF25E7"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возможных</w:t>
      </w:r>
      <w:proofErr w:type="gramEnd"/>
      <w:r w:rsidR="00FF25E7"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F25E7" w:rsidRPr="00AC00D5" w:rsidRDefault="00E82FD3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FF25E7"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причин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, порой неявных, вызвавших аффективное поведение.</w:t>
      </w:r>
    </w:p>
    <w:p w:rsidR="00E82FD3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D3ABE">
        <w:rPr>
          <w:rFonts w:ascii="Times New Roman" w:hAnsi="Times New Roman" w:cs="Times New Roman"/>
          <w:i/>
          <w:color w:val="111111"/>
          <w:sz w:val="28"/>
          <w:szCs w:val="28"/>
        </w:rPr>
        <w:t>• </w:t>
      </w:r>
      <w:r w:rsidRPr="002D3ABE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Эмоционально</w:t>
      </w:r>
      <w:r w:rsidRPr="002D3ABE">
        <w:rPr>
          <w:rFonts w:ascii="Times New Roman" w:hAnsi="Times New Roman" w:cs="Times New Roman"/>
          <w:b/>
          <w:i/>
          <w:color w:val="111111"/>
          <w:sz w:val="28"/>
          <w:szCs w:val="28"/>
        </w:rPr>
        <w:t> - расторможенные дети.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Эти дети на все реагируют слишком </w:t>
      </w:r>
    </w:p>
    <w:p w:rsidR="00E82FD3" w:rsidRDefault="00E82FD3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бурно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: если они выражают восторг, то в результате своего экспрессивного</w:t>
      </w:r>
    </w:p>
    <w:p w:rsidR="00E82FD3" w:rsidRDefault="00E82FD3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поведения заводят всю группу, если они страдают - их плач и стоны будут слишком </w:t>
      </w:r>
    </w:p>
    <w:p w:rsidR="00FF25E7" w:rsidRPr="00AC00D5" w:rsidRDefault="00E82FD3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громкими и вызывающими.</w:t>
      </w:r>
    </w:p>
    <w:p w:rsidR="00E82FD3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2D3AB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• </w:t>
      </w:r>
      <w:r w:rsidRPr="002D3ABE">
        <w:rPr>
          <w:rFonts w:ascii="Times New Roman" w:hAnsi="Times New Roman" w:cs="Times New Roman"/>
          <w:b/>
          <w:i/>
          <w:color w:val="111111"/>
          <w:sz w:val="28"/>
          <w:szCs w:val="28"/>
        </w:rPr>
        <w:t>Тревожные дети.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Они стесняются громко и явно выражать свои </w:t>
      </w:r>
      <w:r w:rsidRPr="00AC00D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эмоции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, тихо </w:t>
      </w:r>
    </w:p>
    <w:p w:rsidR="00FF25E7" w:rsidRPr="00AC00D5" w:rsidRDefault="00E82FD3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Start"/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переживают свои проблемы</w:t>
      </w:r>
      <w:proofErr w:type="gramEnd"/>
      <w:r w:rsidR="00FF25E7" w:rsidRPr="00AC00D5">
        <w:rPr>
          <w:rFonts w:ascii="Times New Roman" w:hAnsi="Times New Roman" w:cs="Times New Roman"/>
          <w:color w:val="111111"/>
          <w:sz w:val="28"/>
          <w:szCs w:val="28"/>
        </w:rPr>
        <w:t>, боясь обратить на себя внимание.</w:t>
      </w:r>
    </w:p>
    <w:p w:rsidR="00E82FD3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  расстройствам поведения можно отнести </w:t>
      </w:r>
      <w:proofErr w:type="spellStart"/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гиперактивность</w:t>
      </w:r>
      <w:proofErr w:type="spellEnd"/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агрессивное</w:t>
      </w:r>
      <w:proofErr w:type="gramEnd"/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F25E7" w:rsidRPr="00AC00D5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C00D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поведение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82FD3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C00D5">
        <w:rPr>
          <w:rFonts w:ascii="Times New Roman" w:hAnsi="Times New Roman" w:cs="Times New Roman"/>
          <w:color w:val="111111"/>
          <w:sz w:val="28"/>
          <w:szCs w:val="28"/>
        </w:rPr>
        <w:t>Агрессивный ребенок держится вызывающе, неусидчив, драчлив, инициативен, не признает за собой вины, требует подчинения окружающих. Его агрессивные действия - это средство дост</w:t>
      </w:r>
      <w:r w:rsidR="002D3ABE">
        <w:rPr>
          <w:rFonts w:ascii="Times New Roman" w:hAnsi="Times New Roman" w:cs="Times New Roman"/>
          <w:color w:val="111111"/>
          <w:sz w:val="28"/>
          <w:szCs w:val="28"/>
        </w:rPr>
        <w:t>ижения конкретной цели, поэтому</w:t>
      </w:r>
    </w:p>
    <w:p w:rsidR="00FF25E7" w:rsidRPr="002D3ABE" w:rsidRDefault="00FF25E7" w:rsidP="00AC00D5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AC00D5">
        <w:rPr>
          <w:rFonts w:ascii="Times New Roman" w:hAnsi="Times New Roman" w:cs="Times New Roman"/>
          <w:color w:val="111111"/>
          <w:sz w:val="28"/>
          <w:szCs w:val="28"/>
        </w:rPr>
        <w:t>положительные </w:t>
      </w:r>
      <w:r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> испытываются им по достижении результата, а не в момент агрессивных действий. Пассивно-агрессивное поведение </w:t>
      </w:r>
      <w:r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характеризуется капризами</w:t>
      </w:r>
      <w:r w:rsidRPr="002D3ABE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упрямством, стремлением подчинить окружающих, нежеланием соблюдать дисциплину. Инфантильная агрессивность проявляется в частых ссорах ребенка со сверстниками, непослушанием, выставлением требований родителям, стремлением оскорблять окружающих. </w:t>
      </w:r>
      <w:proofErr w:type="gramStart"/>
      <w:r w:rsidRPr="00AC00D5">
        <w:rPr>
          <w:rFonts w:ascii="Times New Roman" w:hAnsi="Times New Roman" w:cs="Times New Roman"/>
          <w:color w:val="111111"/>
          <w:sz w:val="28"/>
          <w:szCs w:val="28"/>
        </w:rPr>
        <w:t>Защитная агрессия - это вид агрессивного поведения, которое проявляется как в норме (адекватный ответ на внешнее воздействие, так и в гипертрофированной форме, когда агрессия возникает в ответ на самые разные воздействия.</w:t>
      </w:r>
      <w:proofErr w:type="gramEnd"/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Демонстративная агрессия - разновидность провокационного поведения, направленного на привлечение внимания взрослых или сверстников. В первом случае ребенок использует в косвенной форме вербальную агрессию, которая проявляется в различных высказываниях в виде жалоб на сверстника, в демонстративном крике, направленном на устранение сверстника. </w:t>
      </w:r>
      <w:proofErr w:type="gramStart"/>
      <w:r w:rsidRPr="00AC00D5">
        <w:rPr>
          <w:rFonts w:ascii="Times New Roman" w:hAnsi="Times New Roman" w:cs="Times New Roman"/>
          <w:color w:val="111111"/>
          <w:sz w:val="28"/>
          <w:szCs w:val="28"/>
        </w:rPr>
        <w:t>Во втором случае, когда дети используют агрессию</w:t>
      </w:r>
      <w:r w:rsidR="00E82FD3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 xml:space="preserve"> как средство привлечения к себе внимания сверстников, они чаще всего используют физическую агрессию - прямую или косвенную, которая носит непроизвольный, импульсивный </w:t>
      </w:r>
      <w:r w:rsidRPr="002D3AB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характер</w:t>
      </w:r>
      <w:r w:rsidRPr="00AC00D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AC00D5">
        <w:rPr>
          <w:rFonts w:ascii="Times New Roman" w:hAnsi="Times New Roman" w:cs="Times New Roman"/>
          <w:color w:val="111111"/>
          <w:sz w:val="28"/>
          <w:szCs w:val="28"/>
        </w:rPr>
        <w:t>(непосредственное нападение на другого, угрозы и запугивание - как пример прямой физической агрессии или разрушение продуктов деятельности другого ребенка в случае косвенной агрессии).</w:t>
      </w:r>
      <w:proofErr w:type="gramEnd"/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внешние проявления выглядят следующим образом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Эмоциональная напряжённость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повышенной </w:t>
      </w:r>
      <w:r w:rsidRPr="00AC00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эмоциональной напряжённости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возраста.</w:t>
      </w:r>
    </w:p>
    <w:p w:rsidR="00E82FD3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Быстрое психическое утомление ребёнка по сравнению со сверстниками или с более ранним поведением выражается в том, что ребёнку сложно сосредотачиваться, он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демонстрировать явное негативное отношения к ситуациям, где необходимо проявление мыслительных, интеллектуальных качеств.</w:t>
      </w:r>
    </w:p>
    <w:p w:rsidR="00E82FD3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Повышенная тревожность. Повышенная тревожность, кроме известных признаков,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выражаться в избегании социальных контактов, снижении стремления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13E0" w:rsidRPr="00AC00D5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общению.</w:t>
      </w:r>
    </w:p>
    <w:p w:rsidR="00E82FD3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Агрессивность. Проявления могут быть в виде демонстративного неповиновения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взрослым, физической агрессии и вербальной агрессии. Также его агрессия может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направлена на самого себя, он может причинять боль себе. Ребёнок становится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непослушными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большим трудом поддаётся воспитательным воздействиям </w:t>
      </w:r>
    </w:p>
    <w:p w:rsidR="004213E0" w:rsidRPr="00AC00D5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взрослых.</w:t>
      </w:r>
    </w:p>
    <w:p w:rsidR="00E82FD3" w:rsidRDefault="004213E0" w:rsidP="00AC00D5">
      <w:pPr>
        <w:pStyle w:val="a8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Отсутствие </w:t>
      </w:r>
      <w:proofErr w:type="spell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Эмпатия</w:t>
      </w:r>
      <w:proofErr w:type="spellEnd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способность чувствовать и понимать </w:t>
      </w:r>
      <w:r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эмоции </w:t>
      </w:r>
    </w:p>
    <w:p w:rsidR="00E82FD3" w:rsidRDefault="00E82FD3" w:rsidP="00AC00D5">
      <w:pPr>
        <w:pStyle w:val="a8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</w:t>
      </w:r>
      <w:r w:rsidR="004213E0"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другого человека</w:t>
      </w:r>
      <w:r w:rsidR="004213E0" w:rsidRPr="002D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сопереживать. При </w:t>
      </w:r>
      <w:r w:rsidR="004213E0"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нарушениях </w:t>
      </w:r>
      <w:proofErr w:type="gramStart"/>
      <w:r w:rsidR="004213E0"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эмоционально-волевой</w:t>
      </w:r>
      <w:proofErr w:type="gramEnd"/>
      <w:r w:rsidR="004213E0"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B7343F" w:rsidRDefault="00E82FD3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</w:t>
      </w:r>
      <w:r w:rsidR="004213E0"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этот признак</w:t>
      </w:r>
      <w:r w:rsidR="004213E0" w:rsidRPr="002D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правило, сопровождается повышенной тревожностью. </w:t>
      </w:r>
      <w:r w:rsidR="00B73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Неспособность к </w:t>
      </w:r>
      <w:proofErr w:type="spell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может являться тревожным признаком </w:t>
      </w:r>
    </w:p>
    <w:p w:rsidR="004213E0" w:rsidRPr="00AC00D5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психического расстройства или задержки интеллектуального развития.</w:t>
      </w:r>
    </w:p>
    <w:p w:rsidR="00B7343F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Неготовность и нежелание преодолевать трудности. Ребёнок вялый, </w:t>
      </w:r>
      <w:proofErr w:type="gram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неудовольствием контактирует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 Крайние проявления в поведении,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выглядеть как полное игнорирование родителей или других взрослых —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13E0" w:rsidRPr="00AC00D5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определённых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ситуациях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может сделать вид, что не слышит взрослого.</w:t>
      </w:r>
    </w:p>
    <w:p w:rsidR="00B7343F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Низкая мотивация к успеху. Характерным признаком низкой мотивации к успеху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стремление избегать гипотетических неудач, поэтому ребёнок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неудовольствием берётся за новые задания, старается избежать ситуаций, где есть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малейшие сомнения в результате. Очень сложно уговорить его попробовать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что-либо сделать.</w:t>
      </w:r>
      <w:r w:rsidR="002D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13E0" w:rsidRPr="002D3A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Частым ответом в этой ситуации является</w:t>
      </w:r>
      <w:r w:rsidR="004213E0" w:rsidRPr="002D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213E0" w:rsidRPr="002D3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213E0" w:rsidRPr="00AC0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получится»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213E0" w:rsidRPr="00AC0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«не </w:t>
      </w:r>
    </w:p>
    <w:p w:rsidR="004213E0" w:rsidRPr="00AC00D5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умею»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Родители это ошибочно могут истолковывать как проявления лени.</w:t>
      </w:r>
    </w:p>
    <w:p w:rsidR="00B7343F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Выраженное недоверие к окружающим. Может проявляться как враждебность,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зачастую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сопряжённая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плаксивостью, дети школьного возраста могут проявлять это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чрезмерную критичность к высказываниям и поступкам как сверстников, так и </w:t>
      </w:r>
    </w:p>
    <w:p w:rsidR="004213E0" w:rsidRPr="00AC00D5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окружающих взрослых.</w:t>
      </w:r>
    </w:p>
    <w:p w:rsidR="00B7343F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Чрезмерная импульсивность ребёнка, как правило, выражается в </w:t>
      </w:r>
      <w:proofErr w:type="gram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слабом</w:t>
      </w:r>
      <w:proofErr w:type="gramEnd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13E0" w:rsidRPr="00AC00D5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самоконтроле</w:t>
      </w:r>
      <w:proofErr w:type="gramEnd"/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недостаточной осознанности своих действий.</w:t>
      </w:r>
    </w:p>
    <w:p w:rsidR="00B7343F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Избегание близких контактов с окружающими людьми. Ребёнок может отталкивать 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окружающих замечаниями, выражающими презрение или нетерпение, дерзостью и </w:t>
      </w:r>
    </w:p>
    <w:p w:rsidR="004213E0" w:rsidRPr="00AC00D5" w:rsidRDefault="00B7343F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213E0"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п.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Основные причины </w:t>
      </w:r>
      <w:r w:rsidRPr="00AC00D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нарушений эмоционально-волевой сферы ребёнка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психологи особенный акцент делают на утверждении, что развитие личности ребёнка, может гармонично происходить только при достаточном доверительном общении с близкими взрослыми.</w:t>
      </w:r>
    </w:p>
    <w:p w:rsidR="004213E0" w:rsidRPr="002D3ABE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причинами </w:t>
      </w:r>
      <w:r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нарушений являются</w:t>
      </w:r>
      <w:r w:rsidRPr="002D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перенесённые стрессы;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отставание в интеллектуальном развитии;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недостаточность </w:t>
      </w:r>
      <w:r w:rsidRPr="002D3A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эмоциональны</w:t>
      </w:r>
      <w:r w:rsidRPr="00AC00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контактов с близкими </w:t>
      </w:r>
      <w:r w:rsidR="002D3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взрослыми;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социально-бытовые причины;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фильмы и компьютерные игры, не предназначенные </w:t>
      </w:r>
      <w:proofErr w:type="gram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gramEnd"/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возраста;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ряд других причин, вызывающих у ребёнка внутренний дискомфорт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чувство неполноценности.</w:t>
      </w: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7343F" w:rsidRDefault="00B7343F" w:rsidP="00AC00D5">
      <w:pPr>
        <w:pStyle w:val="a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Нарушения детской эмоциональной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сферы проявляются гораздо чаще и ярче в периоды, так называемых, возрастных кризисов. Ярким примерами таких точек взросления могут быть кризисы </w:t>
      </w:r>
      <w:r w:rsidRPr="00AC0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сам»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возрасте трёх лет и </w:t>
      </w:r>
      <w:r w:rsidRPr="00AC00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«Кризис переходного возраста»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подростковом периоде.</w:t>
      </w:r>
    </w:p>
    <w:p w:rsidR="004213E0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если поведение малыша заставляет предполагать наличие подобного расстройства? Прежде всего, важно понимать, что эти </w:t>
      </w:r>
      <w:r w:rsidRPr="00AC00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нарушения</w:t>
      </w: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 нужно корректировать. Не стоит уповать только на специалистов, роль родителей в коррекции поведенческих особенностей характера ребёнка очень важна.</w:t>
      </w:r>
    </w:p>
    <w:p w:rsidR="00FF25E7" w:rsidRPr="00AC00D5" w:rsidRDefault="004213E0" w:rsidP="00AC00D5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0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моментом, позволяющим заложить фундамент благополучному разрешению данной проблемы, является установка контакта и доверительных отношений родителей с ребёнком. В общении следует избегать критичных оценок, показывать доброжелательное отношение, сохранять спокойствие, больше хвалить адекватные проявления чувств, следует искренне интересоваться его чувствами и сопереживать.</w:t>
      </w:r>
    </w:p>
    <w:p w:rsidR="004213E0" w:rsidRPr="00AC00D5" w:rsidRDefault="002D3ABE" w:rsidP="00AC00D5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213E0" w:rsidRPr="00AC00D5">
        <w:rPr>
          <w:rFonts w:ascii="Times New Roman" w:hAnsi="Times New Roman" w:cs="Times New Roman"/>
          <w:color w:val="000000"/>
          <w:sz w:val="28"/>
          <w:szCs w:val="28"/>
        </w:rPr>
        <w:t>Организованная педагогическая работа может обогатить эмоциональный опыт детей и значительно смягчить или даже полностью устранить недостатки в их личностном развитии. Дошкольный возраст – благодатный период для организации педагогической работы по эмоциональному развитию детей. Основная задача такой работы заключается не в том, чтобы подавлять и искоренять эмоции, а в том, чтобы надлежащим образом их направлять. Педагогу важно специально знакомить детей со своеобразным эмоциональным букварем, учить пользоваться языком эмоций для выражения собственных чувств и переживаний и для лучшего понимания состояния других людей, анализировать причины различных настроений.</w:t>
      </w:r>
    </w:p>
    <w:p w:rsidR="0083338E" w:rsidRPr="00AC00D5" w:rsidRDefault="0083338E" w:rsidP="00AC00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13E0" w:rsidRPr="00AC00D5" w:rsidRDefault="004213E0" w:rsidP="00AC00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13E0" w:rsidRPr="00AC00D5" w:rsidRDefault="004213E0" w:rsidP="00AC00D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13E0" w:rsidRDefault="004213E0"/>
    <w:p w:rsidR="004213E0" w:rsidRDefault="004213E0"/>
    <w:p w:rsidR="004213E0" w:rsidRDefault="004213E0"/>
    <w:p w:rsidR="004213E0" w:rsidRDefault="004213E0"/>
    <w:p w:rsidR="004213E0" w:rsidRDefault="004213E0"/>
    <w:p w:rsidR="002D3ABE" w:rsidRDefault="002D3ABE"/>
    <w:p w:rsidR="002D3ABE" w:rsidRDefault="002D3ABE"/>
    <w:p w:rsidR="002D3ABE" w:rsidRDefault="002D3ABE"/>
    <w:p w:rsidR="002D3ABE" w:rsidRDefault="002D3ABE"/>
    <w:p w:rsidR="002D3ABE" w:rsidRDefault="002D3ABE"/>
    <w:p w:rsidR="002D3ABE" w:rsidRDefault="002D3ABE"/>
    <w:p w:rsidR="002D3ABE" w:rsidRDefault="002D3ABE"/>
    <w:p w:rsidR="002D3ABE" w:rsidRDefault="002D3ABE"/>
    <w:p w:rsidR="004213E0" w:rsidRDefault="004213E0"/>
    <w:sectPr w:rsidR="004213E0" w:rsidSect="00E82FD3">
      <w:pgSz w:w="11906" w:h="16838"/>
      <w:pgMar w:top="284" w:right="850" w:bottom="709" w:left="709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17CA"/>
    <w:multiLevelType w:val="multilevel"/>
    <w:tmpl w:val="E524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3E0"/>
    <w:rsid w:val="000C0581"/>
    <w:rsid w:val="002D3ABE"/>
    <w:rsid w:val="004213E0"/>
    <w:rsid w:val="00495A7A"/>
    <w:rsid w:val="00655CD5"/>
    <w:rsid w:val="0083338E"/>
    <w:rsid w:val="008F7289"/>
    <w:rsid w:val="00AC00D5"/>
    <w:rsid w:val="00AD065A"/>
    <w:rsid w:val="00B7343F"/>
    <w:rsid w:val="00DC4E5B"/>
    <w:rsid w:val="00E82FD3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8E"/>
  </w:style>
  <w:style w:type="paragraph" w:styleId="1">
    <w:name w:val="heading 1"/>
    <w:basedOn w:val="a"/>
    <w:link w:val="10"/>
    <w:uiPriority w:val="9"/>
    <w:qFormat/>
    <w:rsid w:val="00421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E0"/>
    <w:rPr>
      <w:b/>
      <w:bCs/>
    </w:rPr>
  </w:style>
  <w:style w:type="character" w:styleId="a5">
    <w:name w:val="Hyperlink"/>
    <w:basedOn w:val="a0"/>
    <w:uiPriority w:val="99"/>
    <w:semiHidden/>
    <w:unhideWhenUsed/>
    <w:rsid w:val="004213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0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33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890">
          <w:marLeft w:val="0"/>
          <w:marRight w:val="0"/>
          <w:marTop w:val="251"/>
          <w:marBottom w:val="251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106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19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764">
          <w:marLeft w:val="0"/>
          <w:marRight w:val="0"/>
          <w:marTop w:val="251"/>
          <w:marBottom w:val="251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805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17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374">
          <w:marLeft w:val="0"/>
          <w:marRight w:val="0"/>
          <w:marTop w:val="251"/>
          <w:marBottom w:val="251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110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D32D-0F44-494B-96D5-5B709F03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2021-03-15T11:59:00Z</dcterms:created>
  <dcterms:modified xsi:type="dcterms:W3CDTF">2021-03-22T06:23:00Z</dcterms:modified>
</cp:coreProperties>
</file>