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2C" w:rsidRPr="00E33ADE" w:rsidRDefault="00E33ADE" w:rsidP="00E33A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b/>
          <w:bCs/>
          <w:color w:val="000000"/>
          <w:sz w:val="21"/>
          <w:szCs w:val="21"/>
        </w:rPr>
        <w:t xml:space="preserve"> </w:t>
      </w:r>
      <w:r w:rsidR="008D0D2C" w:rsidRPr="00E33ADE">
        <w:rPr>
          <w:b/>
          <w:bCs/>
          <w:color w:val="000000"/>
          <w:sz w:val="21"/>
          <w:szCs w:val="21"/>
        </w:rPr>
        <w:t>«Безопасность дошкольника на улице и дома»</w:t>
      </w:r>
    </w:p>
    <w:p w:rsidR="008D0D2C" w:rsidRPr="00E33ADE" w:rsidRDefault="008D0D2C" w:rsidP="00E33A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color w:val="000000"/>
          <w:sz w:val="21"/>
          <w:szCs w:val="21"/>
        </w:rPr>
        <w:t>Самое ценное, что есть у нас в жизни – это жизнь и здоровье наших детей. Часто, втягиваясь в круговорот повседневной жизни, мы забываем о том, сколько неожиданных опасностей подстерегает маленького человека на жизненном пути.</w:t>
      </w:r>
    </w:p>
    <w:p w:rsidR="008D0D2C" w:rsidRPr="00E33ADE" w:rsidRDefault="008D0D2C" w:rsidP="00E33A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color w:val="000000"/>
          <w:sz w:val="21"/>
          <w:szCs w:val="21"/>
        </w:rPr>
        <w:t>Главное преимущество дошкольников в обучении личной безопасности состоит в том, что дети данного возраста выполняют четко сформулированную инструкцию родителей в связи с возрастными особенностями.</w:t>
      </w:r>
    </w:p>
    <w:p w:rsidR="008D0D2C" w:rsidRPr="00E33ADE" w:rsidRDefault="008D0D2C" w:rsidP="00E33A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color w:val="000000"/>
          <w:sz w:val="21"/>
          <w:szCs w:val="21"/>
        </w:rPr>
        <w:t>Необходимо выделить правила поведения, которые дети будут выполнять, так как от этого зависят их здоровье и безопасность.</w:t>
      </w:r>
    </w:p>
    <w:p w:rsidR="008D0D2C" w:rsidRPr="00E33ADE" w:rsidRDefault="008D0D2C" w:rsidP="00E33A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color w:val="000000"/>
          <w:sz w:val="21"/>
          <w:szCs w:val="21"/>
        </w:rPr>
        <w:t>Эти правила следует подробно разъяснить детям, а затем следить за их выполнением. </w:t>
      </w:r>
      <w:r w:rsidRPr="00E33ADE">
        <w:rPr>
          <w:color w:val="000000"/>
          <w:sz w:val="21"/>
          <w:szCs w:val="21"/>
        </w:rPr>
        <w:br/>
        <w:t>Задача взрослых состоит не только в том, чтобы оберегать и защищать ребёнка, но и в том, чтобы подготовить его к встрече с различными сложными, а порой опасными жизненными ситуациями</w:t>
      </w:r>
      <w:r w:rsidRPr="00E33ADE">
        <w:rPr>
          <w:color w:val="000000"/>
          <w:sz w:val="21"/>
          <w:szCs w:val="21"/>
        </w:rPr>
        <w:br/>
      </w:r>
      <w:r w:rsidRPr="00E33ADE">
        <w:rPr>
          <w:b/>
          <w:bCs/>
          <w:color w:val="000000"/>
          <w:sz w:val="21"/>
          <w:szCs w:val="21"/>
        </w:rPr>
        <w:t>Ребенок должен знать информацию о себе:</w:t>
      </w:r>
      <w:r w:rsidRPr="00E33ADE">
        <w:rPr>
          <w:color w:val="000000"/>
          <w:sz w:val="21"/>
          <w:szCs w:val="21"/>
        </w:rPr>
        <w:t> имя, фамилию, адрес и номер телефона.</w:t>
      </w:r>
    </w:p>
    <w:p w:rsidR="008D0D2C" w:rsidRPr="00E33ADE" w:rsidRDefault="008D0D2C" w:rsidP="00E33A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b/>
          <w:bCs/>
          <w:color w:val="000000"/>
          <w:sz w:val="21"/>
          <w:szCs w:val="21"/>
        </w:rPr>
        <w:t>Безопасность – </w:t>
      </w:r>
      <w:r w:rsidRPr="00E33ADE">
        <w:rPr>
          <w:color w:val="000000"/>
          <w:sz w:val="21"/>
          <w:szCs w:val="21"/>
        </w:rPr>
        <w:t>это не просто сумма условных знаний, а умения правильно себя вести в различных ситуациях.</w:t>
      </w:r>
    </w:p>
    <w:p w:rsidR="008D0D2C" w:rsidRPr="00E33ADE" w:rsidRDefault="008D0D2C" w:rsidP="00E33A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b/>
          <w:bCs/>
          <w:color w:val="000000"/>
          <w:sz w:val="21"/>
          <w:szCs w:val="21"/>
        </w:rPr>
        <w:t>Опасность –</w:t>
      </w:r>
      <w:r w:rsidRPr="00E33ADE">
        <w:rPr>
          <w:color w:val="000000"/>
          <w:sz w:val="21"/>
          <w:szCs w:val="21"/>
        </w:rPr>
        <w:t> центральное понятие безопасности жизни деятельности, она носит скрытый характер.</w:t>
      </w:r>
    </w:p>
    <w:p w:rsidR="008D0D2C" w:rsidRPr="00E33ADE" w:rsidRDefault="008D0D2C" w:rsidP="00E33A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color w:val="000000"/>
          <w:sz w:val="21"/>
          <w:szCs w:val="21"/>
        </w:rPr>
        <w:t>Признаками, определяющими опасность, являются:</w:t>
      </w:r>
    </w:p>
    <w:p w:rsidR="008D0D2C" w:rsidRPr="00E33ADE" w:rsidRDefault="008D0D2C" w:rsidP="00E33AD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color w:val="000000"/>
          <w:sz w:val="21"/>
          <w:szCs w:val="21"/>
        </w:rPr>
        <w:t>Угроза жизни;</w:t>
      </w:r>
    </w:p>
    <w:p w:rsidR="008D0D2C" w:rsidRPr="00E33ADE" w:rsidRDefault="008D0D2C" w:rsidP="00E33AD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color w:val="000000"/>
          <w:sz w:val="21"/>
          <w:szCs w:val="21"/>
        </w:rPr>
        <w:t>Возможность нанесения ущерба здоровью;</w:t>
      </w:r>
    </w:p>
    <w:p w:rsidR="008D0D2C" w:rsidRPr="00E33ADE" w:rsidRDefault="008D0D2C" w:rsidP="00E33AD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color w:val="000000"/>
          <w:sz w:val="21"/>
          <w:szCs w:val="21"/>
        </w:rPr>
        <w:t>Нарушение условий нормального функционирования органов и системы человека.</w:t>
      </w:r>
    </w:p>
    <w:p w:rsidR="008D0D2C" w:rsidRPr="00E33ADE" w:rsidRDefault="008D0D2C" w:rsidP="00E33A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color w:val="000000"/>
          <w:sz w:val="21"/>
          <w:szCs w:val="21"/>
        </w:rPr>
        <w:t xml:space="preserve">Чаще встречаются следующие травмы: ранения и ушибы; ожоги; </w:t>
      </w:r>
      <w:proofErr w:type="spellStart"/>
      <w:r w:rsidRPr="00E33ADE">
        <w:rPr>
          <w:color w:val="000000"/>
          <w:sz w:val="21"/>
          <w:szCs w:val="21"/>
        </w:rPr>
        <w:t>электротравмы</w:t>
      </w:r>
      <w:proofErr w:type="spellEnd"/>
      <w:r w:rsidRPr="00E33ADE">
        <w:rPr>
          <w:color w:val="000000"/>
          <w:sz w:val="21"/>
          <w:szCs w:val="21"/>
        </w:rPr>
        <w:t>; отравления; попадание в организм инородных тел.</w:t>
      </w:r>
    </w:p>
    <w:p w:rsidR="008D0D2C" w:rsidRPr="00E33ADE" w:rsidRDefault="008D0D2C" w:rsidP="00E33A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color w:val="000000"/>
          <w:sz w:val="21"/>
          <w:szCs w:val="21"/>
        </w:rPr>
        <w:t>Поэтому чрезвычайно важно создать условия в дошкольном образовательном учреждении и семье, позволяющие ребенку планомерно осваивать правила безопасного поведения. В экстремальных ситуациях, когда нужно решить, как поступить, дошкольники теряются, впадают в состояние безысходности, незащищенности. Ребенок медленно и чаще неправильно принимает решение, так как теряется, не зная, что делать.</w:t>
      </w:r>
    </w:p>
    <w:p w:rsidR="008D0D2C" w:rsidRPr="00E33ADE" w:rsidRDefault="008D0D2C" w:rsidP="00E33A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b/>
          <w:bCs/>
          <w:color w:val="000000"/>
          <w:sz w:val="21"/>
          <w:szCs w:val="21"/>
        </w:rPr>
        <w:t>Обеспечение безопасности детей на кухне:</w:t>
      </w:r>
    </w:p>
    <w:p w:rsidR="008D0D2C" w:rsidRPr="00E33ADE" w:rsidRDefault="008D0D2C" w:rsidP="00E33AD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color w:val="000000"/>
          <w:sz w:val="21"/>
          <w:szCs w:val="21"/>
        </w:rPr>
        <w:t>Пользуйтесь только задними конфорками плиты и отворачивайте ручки сковородок к стене.</w:t>
      </w:r>
    </w:p>
    <w:p w:rsidR="008D0D2C" w:rsidRPr="00E33ADE" w:rsidRDefault="008D0D2C" w:rsidP="00E33AD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color w:val="000000"/>
          <w:sz w:val="21"/>
          <w:szCs w:val="21"/>
        </w:rPr>
        <w:t>Не позволяйте ребенку приближаться к горячей дверце духовки.</w:t>
      </w:r>
    </w:p>
    <w:p w:rsidR="008D0D2C" w:rsidRPr="00E33ADE" w:rsidRDefault="008D0D2C" w:rsidP="00E33AD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color w:val="000000"/>
          <w:sz w:val="21"/>
          <w:szCs w:val="21"/>
        </w:rPr>
        <w:t>Выбирайте чайник без провода или с коротким завитым проводом.</w:t>
      </w:r>
    </w:p>
    <w:p w:rsidR="008D0D2C" w:rsidRPr="00E33ADE" w:rsidRDefault="008D0D2C" w:rsidP="00E33AD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color w:val="000000"/>
          <w:sz w:val="21"/>
          <w:szCs w:val="21"/>
        </w:rPr>
        <w:t>Выливайте оставшийся кипяток.</w:t>
      </w:r>
    </w:p>
    <w:p w:rsidR="008D0D2C" w:rsidRPr="00E33ADE" w:rsidRDefault="008D0D2C" w:rsidP="00E33AD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color w:val="000000"/>
          <w:sz w:val="21"/>
          <w:szCs w:val="21"/>
        </w:rPr>
        <w:t>Выключенный горячий утюг должен остывать в недоступном месте. Не оставляйте провод висящим.</w:t>
      </w:r>
    </w:p>
    <w:p w:rsidR="008D0D2C" w:rsidRPr="00E33ADE" w:rsidRDefault="008D0D2C" w:rsidP="00E33AD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color w:val="000000"/>
          <w:sz w:val="21"/>
          <w:szCs w:val="21"/>
        </w:rPr>
        <w:t>Установите безопасные запоры на дверях и шкафах, чтобы ребенок не достал ножи, спички и чистящие средства.</w:t>
      </w:r>
    </w:p>
    <w:p w:rsidR="008D0D2C" w:rsidRPr="00E33ADE" w:rsidRDefault="008D0D2C" w:rsidP="00E33A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b/>
          <w:bCs/>
          <w:color w:val="000000"/>
          <w:sz w:val="21"/>
          <w:szCs w:val="21"/>
        </w:rPr>
        <w:t>Обеспечение безопасности детей на игровой площадке и вне дома:</w:t>
      </w:r>
    </w:p>
    <w:p w:rsidR="008D0D2C" w:rsidRPr="00E33ADE" w:rsidRDefault="008D0D2C" w:rsidP="00E33AD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color w:val="000000"/>
          <w:sz w:val="21"/>
          <w:szCs w:val="21"/>
        </w:rPr>
        <w:t>Большую опасность представляют припаркованные возле дома машины (водители могут не заметить малыша, или машина поедет сама).</w:t>
      </w:r>
    </w:p>
    <w:p w:rsidR="008D0D2C" w:rsidRPr="00E33ADE" w:rsidRDefault="008D0D2C" w:rsidP="00E33AD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color w:val="000000"/>
          <w:sz w:val="21"/>
          <w:szCs w:val="21"/>
        </w:rPr>
        <w:t xml:space="preserve">Растения </w:t>
      </w:r>
      <w:proofErr w:type="gramStart"/>
      <w:r w:rsidRPr="00E33ADE">
        <w:rPr>
          <w:color w:val="000000"/>
          <w:sz w:val="21"/>
          <w:szCs w:val="21"/>
        </w:rPr>
        <w:t>во</w:t>
      </w:r>
      <w:proofErr w:type="gramEnd"/>
      <w:r w:rsidRPr="00E33ADE">
        <w:rPr>
          <w:color w:val="000000"/>
          <w:sz w:val="21"/>
          <w:szCs w:val="21"/>
        </w:rPr>
        <w:t xml:space="preserve"> круг. Малыши часто играют с сорванными растениями, но не все из них могут быть безобидными.</w:t>
      </w:r>
    </w:p>
    <w:p w:rsidR="008D0D2C" w:rsidRPr="00E33ADE" w:rsidRDefault="008D0D2C" w:rsidP="00E33AD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color w:val="000000"/>
          <w:sz w:val="21"/>
          <w:szCs w:val="21"/>
        </w:rPr>
        <w:t>Открытые канализационные люки, часто являются причиной серьезных травм.</w:t>
      </w:r>
    </w:p>
    <w:p w:rsidR="008D0D2C" w:rsidRPr="00E33ADE" w:rsidRDefault="008D0D2C" w:rsidP="00E33AD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color w:val="000000"/>
          <w:sz w:val="21"/>
          <w:szCs w:val="21"/>
        </w:rPr>
        <w:t>Качели. Нужно объяснять ребенку, что качели нужно подходить сбоку, а обходить их – на большом расстоянии, слазить и садиться на качели можно только тогда, когда она полностью остановится.</w:t>
      </w:r>
    </w:p>
    <w:p w:rsidR="008D0D2C" w:rsidRPr="00E33ADE" w:rsidRDefault="008D0D2C" w:rsidP="00E33AD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color w:val="000000"/>
          <w:sz w:val="21"/>
          <w:szCs w:val="21"/>
        </w:rPr>
        <w:lastRenderedPageBreak/>
        <w:t xml:space="preserve">Катание на роликах и велосипеде. </w:t>
      </w:r>
      <w:proofErr w:type="gramStart"/>
      <w:r w:rsidRPr="00E33ADE">
        <w:rPr>
          <w:color w:val="000000"/>
          <w:sz w:val="21"/>
          <w:szCs w:val="21"/>
        </w:rPr>
        <w:t>Не забывайте о средствах защиты (ребенку они должны быть по размеру, расскажите ребенку о правилах движения и о скорости передвижения.</w:t>
      </w:r>
      <w:proofErr w:type="gramEnd"/>
    </w:p>
    <w:p w:rsidR="008D0D2C" w:rsidRPr="00E33ADE" w:rsidRDefault="008D0D2C" w:rsidP="00E33A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b/>
          <w:bCs/>
          <w:color w:val="000000"/>
          <w:sz w:val="21"/>
          <w:szCs w:val="21"/>
        </w:rPr>
        <w:t>Обеспечение безопасности детей в жилой комнате:</w:t>
      </w:r>
    </w:p>
    <w:p w:rsidR="008D0D2C" w:rsidRPr="00E33ADE" w:rsidRDefault="008D0D2C" w:rsidP="00E33AD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color w:val="000000"/>
          <w:sz w:val="21"/>
          <w:szCs w:val="21"/>
        </w:rPr>
        <w:t>Снимите скатерти и вместо них используйте салфетки. Ребенок может стянуть скатерть и опрокинуть на себя все со стола.</w:t>
      </w:r>
    </w:p>
    <w:p w:rsidR="008D0D2C" w:rsidRPr="00E33ADE" w:rsidRDefault="008D0D2C" w:rsidP="00E33AD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color w:val="000000"/>
          <w:sz w:val="21"/>
          <w:szCs w:val="21"/>
        </w:rPr>
        <w:t>Заприте все бутылки с алкоголем. Никогда не оставляйте стаканы с горячими напитками или алкоголем на доступном для ребенка кофейном столике, низкой полке или телевизоре.</w:t>
      </w:r>
    </w:p>
    <w:p w:rsidR="008D0D2C" w:rsidRPr="00E33ADE" w:rsidRDefault="008D0D2C" w:rsidP="00E33AD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color w:val="000000"/>
          <w:sz w:val="21"/>
          <w:szCs w:val="21"/>
        </w:rPr>
        <w:t>Установите ограждения перед открытым огнем и заграждение от искр. Всегда внимательно следите, чтобы малыш не остался один в комнате с открытым огнем.</w:t>
      </w:r>
    </w:p>
    <w:p w:rsidR="008D0D2C" w:rsidRPr="00E33ADE" w:rsidRDefault="008D0D2C" w:rsidP="00E33AD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color w:val="000000"/>
          <w:sz w:val="21"/>
          <w:szCs w:val="21"/>
        </w:rPr>
        <w:t>Не думайте, что ребенок не может куда-либо вскарабкаться. Будучи достаточно любопытным, он всегда будет рассматривать все полки, столы и кресла в качестве интересной цели для своих исследований.</w:t>
      </w:r>
    </w:p>
    <w:p w:rsidR="008D0D2C" w:rsidRPr="00E33ADE" w:rsidRDefault="008D0D2C" w:rsidP="00E33AD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color w:val="000000"/>
          <w:sz w:val="21"/>
          <w:szCs w:val="21"/>
        </w:rPr>
        <w:t>Держите домашние цветы вне его досягаемости. Некоторые из них ядовиты либо вызывают аллергическую реакцию.</w:t>
      </w:r>
    </w:p>
    <w:p w:rsidR="008D0D2C" w:rsidRPr="00E33ADE" w:rsidRDefault="008D0D2C" w:rsidP="00E33AD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color w:val="000000"/>
          <w:sz w:val="21"/>
          <w:szCs w:val="21"/>
        </w:rPr>
        <w:t>Оградите острые углы столов и шкафов.</w:t>
      </w:r>
    </w:p>
    <w:p w:rsidR="008D0D2C" w:rsidRPr="00E33ADE" w:rsidRDefault="008D0D2C" w:rsidP="00E33AD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color w:val="000000"/>
          <w:sz w:val="21"/>
          <w:szCs w:val="21"/>
        </w:rPr>
        <w:t>Покройте безопасной пленкой внутренние стеклянные двери и столы. Пометьте наклейками стеклянные поверхности.</w:t>
      </w:r>
    </w:p>
    <w:p w:rsidR="008D0D2C" w:rsidRPr="00E33ADE" w:rsidRDefault="008D0D2C" w:rsidP="00E33AD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color w:val="000000"/>
          <w:sz w:val="21"/>
          <w:szCs w:val="21"/>
        </w:rPr>
        <w:t>Держите игрушки ребенка в пределах его досягаемости. Не убирайте их высоко на полку. Малыш может попытаться добраться до них.</w:t>
      </w:r>
    </w:p>
    <w:p w:rsidR="008D0D2C" w:rsidRPr="00E33ADE" w:rsidRDefault="008D0D2C" w:rsidP="00E33AD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color w:val="000000"/>
          <w:sz w:val="21"/>
          <w:szCs w:val="21"/>
        </w:rPr>
        <w:t>Поставьте стулья спинками к стене, чтобы ребенок не опрокинул их на себя.</w:t>
      </w:r>
    </w:p>
    <w:p w:rsidR="008D0D2C" w:rsidRPr="00E33ADE" w:rsidRDefault="008D0D2C" w:rsidP="00E33AD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color w:val="000000"/>
          <w:sz w:val="21"/>
          <w:szCs w:val="21"/>
        </w:rPr>
        <w:t>Загораживайте электрические розетки. Используйте одну вилку на розетку.</w:t>
      </w:r>
    </w:p>
    <w:p w:rsidR="008D0D2C" w:rsidRPr="00E33ADE" w:rsidRDefault="008D0D2C" w:rsidP="00E33A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b/>
          <w:bCs/>
          <w:color w:val="000000"/>
          <w:sz w:val="21"/>
          <w:szCs w:val="21"/>
        </w:rPr>
        <w:t>Обеспечение безопасности детей в ванной комнате:</w:t>
      </w:r>
    </w:p>
    <w:p w:rsidR="008D0D2C" w:rsidRPr="00E33ADE" w:rsidRDefault="008D0D2C" w:rsidP="00E33AD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color w:val="000000"/>
          <w:sz w:val="21"/>
          <w:szCs w:val="21"/>
        </w:rPr>
        <w:t>Держите температуру электрической сушилки для полотенец низкой.</w:t>
      </w:r>
    </w:p>
    <w:p w:rsidR="008D0D2C" w:rsidRPr="00E33ADE" w:rsidRDefault="008D0D2C" w:rsidP="00E33AD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color w:val="000000"/>
          <w:sz w:val="21"/>
          <w:szCs w:val="21"/>
        </w:rPr>
        <w:t>Поместите запор на двери вне досягаемости ребенка, чтобы он не мог себя запереть.</w:t>
      </w:r>
    </w:p>
    <w:p w:rsidR="008D0D2C" w:rsidRPr="00E33ADE" w:rsidRDefault="008D0D2C" w:rsidP="00E33AD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color w:val="000000"/>
          <w:sz w:val="21"/>
          <w:szCs w:val="21"/>
        </w:rPr>
        <w:t>Покройте газовый душ защитной пленкой. Установите термостат обогревателя воды максимум на 54</w:t>
      </w:r>
      <w:proofErr w:type="gramStart"/>
      <w:r w:rsidRPr="00E33ADE">
        <w:rPr>
          <w:color w:val="000000"/>
          <w:sz w:val="21"/>
          <w:szCs w:val="21"/>
        </w:rPr>
        <w:t xml:space="preserve"> °С</w:t>
      </w:r>
      <w:proofErr w:type="gramEnd"/>
      <w:r w:rsidRPr="00E33ADE">
        <w:rPr>
          <w:color w:val="000000"/>
          <w:sz w:val="21"/>
          <w:szCs w:val="21"/>
        </w:rPr>
        <w:t>, чтобы ребенок не обжегся.</w:t>
      </w:r>
    </w:p>
    <w:p w:rsidR="008D0D2C" w:rsidRPr="00E33ADE" w:rsidRDefault="008D0D2C" w:rsidP="00E33AD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color w:val="000000"/>
          <w:sz w:val="21"/>
          <w:szCs w:val="21"/>
        </w:rPr>
        <w:t xml:space="preserve">Если ребенок любопытен, установите запор на крышку туалета и не пользуйтесь туалетными </w:t>
      </w:r>
      <w:proofErr w:type="spellStart"/>
      <w:r w:rsidRPr="00E33ADE">
        <w:rPr>
          <w:color w:val="000000"/>
          <w:sz w:val="21"/>
          <w:szCs w:val="21"/>
        </w:rPr>
        <w:t>ароматизаторами</w:t>
      </w:r>
      <w:proofErr w:type="spellEnd"/>
      <w:r w:rsidRPr="00E33ADE">
        <w:rPr>
          <w:color w:val="000000"/>
          <w:sz w:val="21"/>
          <w:szCs w:val="21"/>
        </w:rPr>
        <w:t>, так как дети часто их жуют.</w:t>
      </w:r>
    </w:p>
    <w:p w:rsidR="008D0D2C" w:rsidRPr="00E33ADE" w:rsidRDefault="008D0D2C" w:rsidP="00E33A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b/>
          <w:bCs/>
          <w:color w:val="000000"/>
          <w:sz w:val="21"/>
          <w:szCs w:val="21"/>
        </w:rPr>
        <w:t>При движении по тротуару.</w:t>
      </w:r>
    </w:p>
    <w:p w:rsidR="008D0D2C" w:rsidRPr="00E33ADE" w:rsidRDefault="008D0D2C" w:rsidP="00E33AD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color w:val="000000"/>
          <w:sz w:val="21"/>
          <w:szCs w:val="21"/>
        </w:rPr>
        <w:t>Придерживайтесь правой стороны.</w:t>
      </w:r>
    </w:p>
    <w:p w:rsidR="008D0D2C" w:rsidRPr="00E33ADE" w:rsidRDefault="008D0D2C" w:rsidP="00E33AD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color w:val="000000"/>
          <w:sz w:val="21"/>
          <w:szCs w:val="21"/>
        </w:rPr>
        <w:t>Взрослый должен находиться со стороны проезжей части.</w:t>
      </w:r>
    </w:p>
    <w:p w:rsidR="008D0D2C" w:rsidRPr="00E33ADE" w:rsidRDefault="008D0D2C" w:rsidP="00E33AD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color w:val="000000"/>
          <w:sz w:val="21"/>
          <w:szCs w:val="21"/>
        </w:rPr>
        <w:t>Если тротуар находится рядом с дорогой, крепко держите ребенка за руку.</w:t>
      </w:r>
    </w:p>
    <w:p w:rsidR="008D0D2C" w:rsidRPr="00E33ADE" w:rsidRDefault="008D0D2C" w:rsidP="00E33AD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color w:val="000000"/>
          <w:sz w:val="21"/>
          <w:szCs w:val="21"/>
        </w:rPr>
        <w:t>Приучите ребенка, идя по тротуару, внимательно наблюдать за выездом машин со двора.</w:t>
      </w:r>
    </w:p>
    <w:p w:rsidR="008D0D2C" w:rsidRPr="00E33ADE" w:rsidRDefault="008D0D2C" w:rsidP="00E33AD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color w:val="000000"/>
          <w:sz w:val="21"/>
          <w:szCs w:val="21"/>
        </w:rPr>
        <w:t>Разъясните детям, что бросать стекло, камни на дорогу нельзя. Это может привести к неприятностям.</w:t>
      </w:r>
    </w:p>
    <w:p w:rsidR="008D0D2C" w:rsidRPr="00E33ADE" w:rsidRDefault="008D0D2C" w:rsidP="00E33AD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color w:val="000000"/>
          <w:sz w:val="21"/>
          <w:szCs w:val="21"/>
        </w:rPr>
        <w:t>Не приучайте детей выходить на проезжую часть, коляски и санки возите только по тротуару.</w:t>
      </w:r>
    </w:p>
    <w:p w:rsidR="008D0D2C" w:rsidRPr="00E33ADE" w:rsidRDefault="008D0D2C" w:rsidP="00E33A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color w:val="000000"/>
          <w:sz w:val="21"/>
          <w:szCs w:val="21"/>
        </w:rPr>
        <w:t>Обозначьте для ребенка границу </w:t>
      </w:r>
      <w:r w:rsidRPr="00E33ADE">
        <w:rPr>
          <w:b/>
          <w:bCs/>
          <w:color w:val="000000"/>
          <w:sz w:val="21"/>
          <w:szCs w:val="21"/>
        </w:rPr>
        <w:t>«свой - чужой»</w:t>
      </w:r>
      <w:r w:rsidRPr="00E33ADE">
        <w:rPr>
          <w:color w:val="000000"/>
          <w:sz w:val="21"/>
          <w:szCs w:val="21"/>
        </w:rPr>
        <w:t>: установите правила относительно незнакомцев и следите за их выполнением.</w:t>
      </w:r>
      <w:r w:rsidRPr="00E33ADE">
        <w:rPr>
          <w:color w:val="000000"/>
          <w:sz w:val="21"/>
          <w:szCs w:val="21"/>
        </w:rPr>
        <w:br/>
        <w:t>Объясните ребенку: чужой – это любой человек, которого он не знает (независимо от того, как он себя ведет, кем себя представляет).</w:t>
      </w:r>
      <w:r w:rsidRPr="00E33ADE">
        <w:rPr>
          <w:color w:val="000000"/>
          <w:sz w:val="21"/>
          <w:szCs w:val="21"/>
        </w:rPr>
        <w:br/>
      </w:r>
      <w:r w:rsidRPr="00E33ADE">
        <w:rPr>
          <w:b/>
          <w:bCs/>
          <w:color w:val="000000"/>
          <w:sz w:val="21"/>
          <w:szCs w:val="21"/>
        </w:rPr>
        <w:t>Безопасность в общественном транспорте</w:t>
      </w:r>
    </w:p>
    <w:p w:rsidR="008D0D2C" w:rsidRPr="00E33ADE" w:rsidRDefault="008D0D2C" w:rsidP="00E33A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color w:val="000000"/>
          <w:sz w:val="21"/>
          <w:szCs w:val="21"/>
        </w:rPr>
        <w:t xml:space="preserve">Родителям следует помнить, что маленьким детям без взрослых нельзя ездить в общественном транспорте. Но постепенно детей необходимо к этому готовить. Например, ребенок должен хорошо знать свой маршрут, главным образом станцию посадки и высадки. Он должен знать также все </w:t>
      </w:r>
      <w:r w:rsidRPr="00E33ADE">
        <w:rPr>
          <w:color w:val="000000"/>
          <w:sz w:val="21"/>
          <w:szCs w:val="21"/>
        </w:rPr>
        <w:lastRenderedPageBreak/>
        <w:t>ориентиры и названия улиц по пути следования. Объясните ребенку, что он должен все видеть и замечать.</w:t>
      </w:r>
    </w:p>
    <w:p w:rsidR="008D0D2C" w:rsidRPr="00E33ADE" w:rsidRDefault="008D0D2C" w:rsidP="00E33A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color w:val="000000"/>
          <w:sz w:val="21"/>
          <w:szCs w:val="21"/>
        </w:rPr>
        <w:t>Посоветуйте ребенку садиться рядом с водителем или контролером, ждать автобус только в хорошо освещенном месте. Разумеется, укрепите в ребенке веру в собственный инстинкт. Он должен уйти, как только почувствует какой- то дискомфорт. Если с ним заговорит незнакомец, ему необходимо привлечь к себе внимание окружающих, чтобы при необходимости кто-нибудь мог прийти на помощь.</w:t>
      </w:r>
      <w:r w:rsidRPr="00E33ADE">
        <w:rPr>
          <w:color w:val="000000"/>
          <w:sz w:val="21"/>
          <w:szCs w:val="21"/>
        </w:rPr>
        <w:br/>
      </w:r>
      <w:proofErr w:type="gramStart"/>
      <w:r w:rsidRPr="00E33ADE">
        <w:rPr>
          <w:b/>
          <w:bCs/>
          <w:color w:val="000000"/>
          <w:sz w:val="21"/>
          <w:szCs w:val="21"/>
        </w:rPr>
        <w:t>При пользовании общественным транспортом необходимо соблюдать следующие правила.</w:t>
      </w:r>
      <w:r w:rsidRPr="00E33ADE">
        <w:rPr>
          <w:color w:val="000000"/>
          <w:sz w:val="21"/>
          <w:szCs w:val="21"/>
        </w:rPr>
        <w:br/>
        <w:t>1.Нельзя показывать деньги, привлекая к себе внимание.</w:t>
      </w:r>
      <w:r w:rsidRPr="00E33ADE">
        <w:rPr>
          <w:color w:val="000000"/>
          <w:sz w:val="21"/>
          <w:szCs w:val="21"/>
        </w:rPr>
        <w:br/>
        <w:t>2.Нельзя близко подходить к краю дороги во время посадки на автобус, особенно в период гололеда.</w:t>
      </w:r>
      <w:r w:rsidRPr="00E33ADE">
        <w:rPr>
          <w:color w:val="000000"/>
          <w:sz w:val="21"/>
          <w:szCs w:val="21"/>
        </w:rPr>
        <w:br/>
        <w:t>3.Нельзя стоять у дверей - это мешает входу и выходу пассажиров.</w:t>
      </w:r>
      <w:r w:rsidRPr="00E33ADE">
        <w:rPr>
          <w:color w:val="000000"/>
          <w:sz w:val="21"/>
          <w:szCs w:val="21"/>
        </w:rPr>
        <w:br/>
        <w:t>4.Нельзя высовываться и высовывать руки в открытые окна.</w:t>
      </w:r>
      <w:r w:rsidRPr="00E33ADE">
        <w:rPr>
          <w:color w:val="000000"/>
          <w:sz w:val="21"/>
          <w:szCs w:val="21"/>
        </w:rPr>
        <w:br/>
        <w:t>5.Принято уступать место пожилым людям, пассажирам с</w:t>
      </w:r>
      <w:proofErr w:type="gramEnd"/>
      <w:r w:rsidRPr="00E33ADE">
        <w:rPr>
          <w:color w:val="000000"/>
          <w:sz w:val="21"/>
          <w:szCs w:val="21"/>
        </w:rPr>
        <w:t xml:space="preserve"> маленькими детьми, инвалидам</w:t>
      </w:r>
      <w:r w:rsidRPr="00E33ADE">
        <w:rPr>
          <w:color w:val="000000"/>
          <w:sz w:val="21"/>
          <w:szCs w:val="21"/>
        </w:rPr>
        <w:br/>
      </w:r>
      <w:r w:rsidRPr="00E33ADE">
        <w:rPr>
          <w:b/>
          <w:bCs/>
          <w:color w:val="000000"/>
          <w:sz w:val="21"/>
          <w:szCs w:val="21"/>
        </w:rPr>
        <w:t>Ребенок должен запомнить следующие правила.</w:t>
      </w:r>
      <w:r w:rsidRPr="00E33ADE">
        <w:rPr>
          <w:color w:val="000000"/>
          <w:sz w:val="21"/>
          <w:szCs w:val="21"/>
        </w:rPr>
        <w:br/>
      </w:r>
      <w:r w:rsidRPr="00E33ADE">
        <w:rPr>
          <w:b/>
          <w:bCs/>
          <w:color w:val="000000"/>
          <w:sz w:val="21"/>
          <w:szCs w:val="21"/>
        </w:rPr>
        <w:t>1. Не выходить на улицу без взрослых.</w:t>
      </w:r>
      <w:r w:rsidRPr="00E33ADE">
        <w:rPr>
          <w:b/>
          <w:bCs/>
          <w:color w:val="000000"/>
          <w:sz w:val="21"/>
          <w:szCs w:val="21"/>
        </w:rPr>
        <w:br/>
        <w:t>2. Не играть на тротуаре около проезжей части.</w:t>
      </w:r>
      <w:r w:rsidRPr="00E33ADE">
        <w:rPr>
          <w:b/>
          <w:bCs/>
          <w:color w:val="000000"/>
          <w:sz w:val="21"/>
          <w:szCs w:val="21"/>
        </w:rPr>
        <w:br/>
        <w:t>3. Переходить дорогу только по пешеходному переходу на зеленый сигнал светофора.</w:t>
      </w:r>
      <w:r w:rsidRPr="00E33ADE">
        <w:rPr>
          <w:b/>
          <w:bCs/>
          <w:color w:val="000000"/>
          <w:sz w:val="21"/>
          <w:szCs w:val="21"/>
        </w:rPr>
        <w:br/>
        <w:t>4. Ездить на велосипеде в городе только там, где нет автомобилей.</w:t>
      </w:r>
      <w:r w:rsidRPr="00E33ADE">
        <w:rPr>
          <w:b/>
          <w:bCs/>
          <w:color w:val="000000"/>
          <w:sz w:val="21"/>
          <w:szCs w:val="21"/>
        </w:rPr>
        <w:br/>
        <w:t>5. Маленькие дети должны кататься на велосипеде только в присутствии взрослых, детям старшего дошкольного возраста даже в присутствии взрослых не следует ездить на велосипеде по тротуару, так как они могут мешать пешеходам, могут наехать на маленького ребенка, сбить пожилого человека, толкнуть коляску с малышом.</w:t>
      </w:r>
    </w:p>
    <w:p w:rsidR="008D0D2C" w:rsidRPr="00E33ADE" w:rsidRDefault="008D0D2C" w:rsidP="00E33A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b/>
          <w:bCs/>
          <w:color w:val="000000"/>
          <w:sz w:val="21"/>
          <w:szCs w:val="21"/>
        </w:rPr>
        <w:t>6. Быть внимательным, но не сверхосторожным и не трусливым.</w:t>
      </w:r>
      <w:r w:rsidRPr="00E33ADE">
        <w:rPr>
          <w:b/>
          <w:bCs/>
          <w:color w:val="000000"/>
          <w:sz w:val="21"/>
          <w:szCs w:val="21"/>
        </w:rPr>
        <w:br/>
        <w:t>7. Хорошо знать ориентиры в районе своего дома. </w:t>
      </w:r>
      <w:r w:rsidRPr="00E33ADE">
        <w:rPr>
          <w:b/>
          <w:bCs/>
          <w:color w:val="000000"/>
          <w:sz w:val="21"/>
          <w:szCs w:val="21"/>
        </w:rPr>
        <w:br/>
        <w:t xml:space="preserve">8. Ходить </w:t>
      </w:r>
      <w:proofErr w:type="gramStart"/>
      <w:r w:rsidRPr="00E33ADE">
        <w:rPr>
          <w:b/>
          <w:bCs/>
          <w:color w:val="000000"/>
          <w:sz w:val="21"/>
          <w:szCs w:val="21"/>
        </w:rPr>
        <w:t>по середине</w:t>
      </w:r>
      <w:proofErr w:type="gramEnd"/>
      <w:r w:rsidRPr="00E33ADE">
        <w:rPr>
          <w:b/>
          <w:bCs/>
          <w:color w:val="000000"/>
          <w:sz w:val="21"/>
          <w:szCs w:val="21"/>
        </w:rPr>
        <w:t xml:space="preserve"> тротуара, не приближаясь к кустам и дверям, особенно заброшенных домов.</w:t>
      </w:r>
      <w:r w:rsidRPr="00E33ADE">
        <w:rPr>
          <w:b/>
          <w:bCs/>
          <w:color w:val="000000"/>
          <w:sz w:val="21"/>
          <w:szCs w:val="21"/>
        </w:rPr>
        <w:br/>
        <w:t>9. Знать все безопасные места, где можно укрыться и получить помощь.</w:t>
      </w:r>
      <w:r w:rsidRPr="00E33ADE">
        <w:rPr>
          <w:b/>
          <w:bCs/>
          <w:color w:val="000000"/>
          <w:sz w:val="21"/>
          <w:szCs w:val="21"/>
        </w:rPr>
        <w:br/>
        <w:t>10. Не привлекать к себе внимания манерой поведения.</w:t>
      </w:r>
    </w:p>
    <w:p w:rsidR="008D0D2C" w:rsidRPr="00E33ADE" w:rsidRDefault="008D0D2C" w:rsidP="00E33A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b/>
          <w:bCs/>
          <w:color w:val="000000"/>
          <w:sz w:val="21"/>
          <w:szCs w:val="21"/>
        </w:rPr>
        <w:t>Уважаемые родители!</w:t>
      </w:r>
      <w:r w:rsidRPr="00E33ADE">
        <w:rPr>
          <w:color w:val="000000"/>
          <w:sz w:val="21"/>
          <w:szCs w:val="21"/>
        </w:rPr>
        <w:br/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</w:p>
    <w:p w:rsidR="008D0D2C" w:rsidRPr="00E33ADE" w:rsidRDefault="008D0D2C" w:rsidP="00E33A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33ADE">
        <w:rPr>
          <w:color w:val="000000"/>
          <w:sz w:val="21"/>
          <w:szCs w:val="21"/>
        </w:rPr>
        <w:t>Чтобы ребенок не попал в беду, воспитывайте у него уважение к правилам дорожного движения терпеливо, ежедневно, ненавязчиво.</w:t>
      </w:r>
      <w:r w:rsidRPr="00E33ADE">
        <w:rPr>
          <w:color w:val="000000"/>
          <w:sz w:val="21"/>
          <w:szCs w:val="21"/>
        </w:rPr>
        <w:br/>
        <w:t>Ребенок должен играть только во дворе под вашим наблюдением. Он должен знать: на дорогу выходить нельзя.</w:t>
      </w:r>
      <w:r w:rsidRPr="00E33ADE">
        <w:rPr>
          <w:color w:val="000000"/>
          <w:sz w:val="21"/>
          <w:szCs w:val="21"/>
        </w:rPr>
        <w:br/>
        <w:t>Не запугивайте ребенка, а наблюдайте вместе с ним и используйте ситуацию на дороге, дворе, улице; объясните, что происходит с транспортом, пешеходами.</w:t>
      </w:r>
      <w:r w:rsidRPr="00E33ADE">
        <w:rPr>
          <w:color w:val="000000"/>
          <w:sz w:val="21"/>
          <w:szCs w:val="21"/>
        </w:rPr>
        <w:br/>
        <w:t>Развивайте у ребенка зрительную память, внимание. Для этого создавайте дома игровые ситуации.</w:t>
      </w:r>
      <w:r w:rsidRPr="00E33ADE">
        <w:rPr>
          <w:color w:val="000000"/>
          <w:sz w:val="21"/>
          <w:szCs w:val="21"/>
        </w:rPr>
        <w:br/>
        <w:t>Пусть ваш малыш сам приведет вас в детский сад и из детского сада домой.</w:t>
      </w:r>
    </w:p>
    <w:p w:rsidR="0032240D" w:rsidRPr="00E33ADE" w:rsidRDefault="0032240D" w:rsidP="00E33ADE">
      <w:pPr>
        <w:rPr>
          <w:rFonts w:ascii="Times New Roman" w:hAnsi="Times New Roman" w:cs="Times New Roman"/>
        </w:rPr>
      </w:pPr>
    </w:p>
    <w:sectPr w:rsidR="0032240D" w:rsidRPr="00E33ADE" w:rsidSect="00983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C5D14"/>
    <w:multiLevelType w:val="multilevel"/>
    <w:tmpl w:val="3AB2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3B342F"/>
    <w:multiLevelType w:val="multilevel"/>
    <w:tmpl w:val="3D74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316AAC"/>
    <w:multiLevelType w:val="multilevel"/>
    <w:tmpl w:val="0A82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4077C3"/>
    <w:multiLevelType w:val="multilevel"/>
    <w:tmpl w:val="9212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005A1F"/>
    <w:multiLevelType w:val="multilevel"/>
    <w:tmpl w:val="3112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432D02"/>
    <w:multiLevelType w:val="multilevel"/>
    <w:tmpl w:val="B512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2DA"/>
    <w:rsid w:val="002F1455"/>
    <w:rsid w:val="0032240D"/>
    <w:rsid w:val="008D0D2C"/>
    <w:rsid w:val="00983580"/>
    <w:rsid w:val="00E33ADE"/>
    <w:rsid w:val="00E5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1236</Words>
  <Characters>7049</Characters>
  <Application>Microsoft Office Word</Application>
  <DocSecurity>0</DocSecurity>
  <Lines>58</Lines>
  <Paragraphs>16</Paragraphs>
  <ScaleCrop>false</ScaleCrop>
  <Company>Microsoft</Company>
  <LinksUpToDate>false</LinksUpToDate>
  <CharactersWithSpaces>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vetalikc@bk.ru</dc:creator>
  <cp:lastModifiedBy>Светлана</cp:lastModifiedBy>
  <cp:revision>2</cp:revision>
  <dcterms:created xsi:type="dcterms:W3CDTF">2022-11-02T07:17:00Z</dcterms:created>
  <dcterms:modified xsi:type="dcterms:W3CDTF">2022-11-02T07:17:00Z</dcterms:modified>
</cp:coreProperties>
</file>