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3F72C7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0" w:after="0"/>
        <w:ind w:firstLine="0" w:left="0" w:right="0"/>
        <w:rPr>
          <w:rFonts w:ascii="Arial" w:hAnsi="Arial"/>
          <w:b w:val="0"/>
          <w:i w:val="0"/>
          <w:color w:val="auto"/>
          <w:sz w:val="21"/>
          <w:shd w:val="clear" w:fill="FFFFFF"/>
        </w:rPr>
      </w:pPr>
      <w:bookmarkStart w:id="0" w:name="_dx_frag_StartFragment"/>
      <w:bookmarkEnd w:id="0"/>
      <w:r>
        <w:rPr>
          <w:rFonts w:ascii="Arial" w:hAnsi="Arial"/>
          <w:b w:val="0"/>
          <w:i w:val="0"/>
          <w:color w:val="auto"/>
          <w:sz w:val="21"/>
          <w:shd w:val="clear" w:fill="FFFFFF"/>
        </w:rPr>
        <w:drawing>
          <wp:inline xmlns:wp="http://schemas.openxmlformats.org/drawingml/2006/wordprocessingDrawing">
            <wp:extent cx="4629150" cy="462915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291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before="0" w:after="0"/>
        <w:ind w:firstLine="0" w:left="0" w:right="0"/>
        <w:jc w:val="center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38475" cy="4095750"/>
            <wp:wrapSquare wrapText="right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09575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Lobster" w:hAnsi="Lobster"/>
          <w:b w:val="0"/>
          <w:i w:val="0"/>
          <w:color w:val="006600"/>
          <w:sz w:val="96"/>
          <w:shd w:val="clear" w:fill="FFFFFF"/>
        </w:rPr>
        <w:t>Тема недели:</w:t>
      </w:r>
    </w:p>
    <w:p>
      <w:pPr>
        <w:spacing w:before="0" w:after="0"/>
        <w:ind w:firstLine="0" w:left="0" w:right="0"/>
        <w:jc w:val="center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96"/>
          <w:shd w:val="clear" w:fill="FFFFFF"/>
        </w:rPr>
        <w:t>«Комнатные растения»</w:t>
      </w:r>
    </w:p>
    <w:p>
      <w:pPr>
        <w:spacing w:before="0" w:after="0"/>
        <w:ind w:firstLine="0" w:left="0" w:right="0"/>
        <w:jc w:val="center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Новая лексика: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Существительные: растение, цветок, фикус, фиалка, кактус, лист, лепестки, серединка, корень, стебель, ворсинки, земля, горшок, вода, свет;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Прилагательные: Красивый, нежный, цветущий, широкий, узкий, колючий, короткие, мощный, гладкие, зеленый, розовый, комнатный;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Глаголы: Расти, цвести, выращивать, любоваться, вытирать, протирать, поливать, ухаживать, рыхлить.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Рекомендуется: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-дома рассмотреть комнатные растения, объяснить, почему так называются, для чего люди дома держат комнатные растения,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-обратить внимание на их внешний вид, особенности строения, характерные признаки;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- выучить с ребенком некоторые названия комнатных растений;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- объяснить, как нужно ухаживать за растениями (поливать, поворачивать к солнцу, смывать пыль с листьев, вытирать листья, опрыскивать), объяснить для чего это нужно;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- провести с ребенком совместную деятельность по уходу за комнатными</w:t>
      </w:r>
      <w:r>
        <w:rPr>
          <w:rFonts w:ascii="Arial" w:hAnsi="Arial"/>
          <w:b w:val="0"/>
          <w:i w:val="0"/>
          <w:color w:val="000000"/>
          <w:sz w:val="27"/>
          <w:shd w:val="clear" w:fill="FFFFFF"/>
        </w:rPr>
        <w:t>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растениями;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—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объяснить ребенку, для чего нужно их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поливать, поворачивать к солнцу или содержать в тени, смахивать с листьев пыль;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Беседа «Комнатные растения»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Побеседуйте с ребенком о комнатных растениях;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•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Назови одним словом, что это. (растения, цветы);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•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Объясни, почему эти растения мы называем комнатными?;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•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Перечисли растения, которые растут дома (2 – 3 растения)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•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Как мы должны ухаживать за растениями? (Поливать, удобрять, рыхлить почву, опрыскивать, пересаживать, протирать пыль с листочков и т.д.)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t>•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Расскажи, что есть у всех растений? (корень, стебель, листья, бутоны, цветы). Расскажи, для чего растению нужны корень и листья?</w:t>
      </w:r>
    </w:p>
    <w:p>
      <w:pPr>
        <w:spacing w:lineRule="atLeast" w:line="302"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Arial" w:hAnsi="Arial"/>
          <w:b w:val="0"/>
          <w:i w:val="0"/>
          <w:color w:val="000000"/>
          <w:sz w:val="21"/>
          <w:shd w:val="clear" w:fill="FFFFFF"/>
        </w:rPr>
        <w:br w:type="textWrapping"/>
      </w:r>
    </w:p>
    <w:p>
      <w:pPr>
        <w:spacing w:lineRule="atLeast" w:line="302"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«Перескажи текст»</w:t>
      </w:r>
    </w:p>
    <w:p>
      <w:pPr>
        <w:spacing w:lineRule="atLeast" w:line="302"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Предложите ребенку прослушать и пересказать текст.</w:t>
      </w:r>
    </w:p>
    <w:p>
      <w:pPr>
        <w:spacing w:lineRule="atLeast" w:line="302"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В нашем доме много красивых цветов. Это фикус, герань, фиалка, бегония. Мы сами ухаживаем за комнатными растения. Мы их поливаем, протираем листья, рыхлим землю и опрыскиваем. Нам очень нравится ухаживать за цветами.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Поиграйте с ребенком: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«Послушай и повтори»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Предложить ребенку внимательно прослушать 4 названия комнатных растений и повторить по памяти: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Например: Кактус, фиалка, герань, фикус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«Назови ласково»</w:t>
      </w:r>
    </w:p>
    <w:p>
      <w:pPr>
        <w:spacing w:before="0" w:after="0"/>
        <w:ind w:firstLine="0" w:left="0" w:right="0"/>
        <w:jc w:val="both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Например, стебель– стебелек</w:t>
      </w:r>
    </w:p>
    <w:p>
      <w:pPr>
        <w:spacing w:before="0" w:after="0"/>
        <w:ind w:firstLine="0" w:left="0" w:right="0"/>
        <w:jc w:val="both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Корень, цветок, лист, бутон, лепесток, горшок, фиалка.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Пальчиковая гимнастика «Комнатные растения»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На окно скорее глянь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: (показать обе ладошки)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Здесь у нас цветёт герань.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(сгибают пальцы в кулачок, начиная с мизинца)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А здесь красавец бальзамин,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Амариллис рядом с ним.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Фуксия, бегония –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Мы все названья помним!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(раскрыть ладошку)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Мы взрыхлим цветы, польём,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(пошевелить опущенными вниз пальцами)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Пусть подрастают день за днём!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(обе ладошки соединить «бутончиком», поднять над головой и раскрыть «цветком»)</w:t>
        <w:br w:type="textWrapping"/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Артикуляционные упражнения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1. «Протираем листочки»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(улыбнуться, показать зубы, широким языком медленно провести с наружной стороны зубов, имитируя чистящие движения, также чистим нижние зубы выполнять под счет до 6раз)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2. 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«Стебелек»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В горшках растут цветы, у них крепкий стебелёк (улыбнуться открыть рот, присосать язык к нёбу, открывать и закрывать рот, не отрывая языка от нёба выполнять под счет до 6 раз)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3. 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«Рыхлим землю»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(рот приоткрыт, губы в улыбке, кончик языка ударяется об альвеолы за верхними зубами выполнять под счет до10 р)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Дыхательное упражнение «Цветок распускается»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И.п.:</w:t>
      </w:r>
      <w:r>
        <w:rPr>
          <w:rFonts w:ascii="Arial" w:hAnsi="Arial"/>
          <w:b w:val="0"/>
          <w:i w:val="0"/>
          <w:color w:val="000000"/>
          <w:sz w:val="27"/>
          <w:shd w:val="clear" w:fill="FFFFFF"/>
        </w:rPr>
        <w:t>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руки на затылке, локти сведены (закрытый бутон). Выполнение: медленно, поднимаясь на носки, вытянуть руки вверх и в стороны – вдох (цветок раскрывается). Возвращение в и.п. – выдох. Медленно, 4-6 раз.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П</w:t>
      </w: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28800" cy="1828800"/>
            <wp:wrapSquare wrapText="right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Lobster" w:hAnsi="Lobster"/>
          <w:b w:val="0"/>
          <w:i w:val="0"/>
          <w:color w:val="006600"/>
          <w:sz w:val="32"/>
          <w:shd w:val="clear" w:fill="FFFFFF"/>
        </w:rPr>
        <w:t>очитайте ребёнку</w:t>
      </w:r>
    </w:p>
    <w:p>
      <w:pPr>
        <w:spacing w:before="0" w:after="0"/>
        <w:ind w:firstLine="0" w:left="0" w:right="0"/>
        <w:outlineLvl w:val="2"/>
        <w:rPr>
          <w:rFonts w:ascii="Arial" w:hAnsi="Arial"/>
          <w:b w:val="1"/>
          <w:i w:val="0"/>
          <w:color w:val="000000"/>
          <w:sz w:val="27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Я</w:t>
      </w: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09725" cy="2000250"/>
            <wp:wrapSquare wrapText="right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00025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вас прошу:</w:t>
        <w:br w:type="textWrapping"/>
        <w:t>Позавидуйте мне –</w:t>
        <w:br w:type="textWrapping"/>
        <w:t>Кактус расцвел</w:t>
        <w:br w:type="textWrapping"/>
        <w:t>У меня на окне.</w:t>
        <w:br w:type="textWrapping"/>
        <w:t>Яркий цветок,</w:t>
        <w:br w:type="textWrapping"/>
        <w:t>Словно</w:t>
        <w:br w:type="textWrapping"/>
        <w:t>Солнечный</w:t>
        <w:br w:type="textWrapping"/>
        <w:t>Лучик,</w:t>
        <w:br w:type="textWrapping"/>
        <w:t>Храбро горит</w:t>
        <w:br w:type="textWrapping"/>
        <w:t>Между острых колючек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. Р. Сеф. Кактус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В</w:t>
      </w: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19275" cy="1819275"/>
            <wp:wrapSquare wrapText="right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1927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нашей группе на окне,</w:t>
        <w:br w:type="textWrapping"/>
        <w:t>Во зелёной во стране,</w:t>
        <w:br w:type="textWrapping"/>
        <w:t>В расписных горшочках</w:t>
        <w:br w:type="textWrapping"/>
        <w:t>Подросли цветочки.</w:t>
        <w:br w:type="textWrapping"/>
        <w:t>Вот розан, герань, толстянка,</w:t>
        <w:br w:type="textWrapping"/>
        <w:t>Колких кактусов семья.</w:t>
        <w:br w:type="textWrapping"/>
        <w:t>Их польём мы спозаранку.</w:t>
        <w:br w:type="textWrapping"/>
        <w:t>Я и все мои друзья. </w:t>
      </w:r>
      <w:r>
        <w:rPr>
          <w:rFonts w:ascii="Lobster" w:hAnsi="Lobster"/>
          <w:b w:val="0"/>
          <w:i w:val="1"/>
          <w:color w:val="000000"/>
          <w:sz w:val="27"/>
          <w:shd w:val="clear" w:fill="FFFFFF"/>
        </w:rPr>
        <w:t>Нищева Наталия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«На целый век украсит дом,</w:t>
        <w:br w:type="textWrapping"/>
        <w:t>И всех излечит в доме том.</w:t>
        <w:br w:type="textWrapping"/>
        <w:t>Цветок тот неказист на вид,</w:t>
        <w:br w:type="textWrapping"/>
        <w:t>Но как целитель знаменит».</w:t>
      </w:r>
      <w:r>
        <w:rPr>
          <w:rFonts w:ascii="Arial" w:hAnsi="Arial"/>
          <w:b w:val="0"/>
          <w:i w:val="0"/>
          <w:color w:val="000000"/>
          <w:sz w:val="27"/>
          <w:shd w:val="clear" w:fill="FFFFFF"/>
        </w:rPr>
        <w:t> </w:t>
      </w: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 (Алоэ.)</w:t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24150" cy="2305050"/>
            <wp:wrapSquare wrapText="right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05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spacing w:before="0" w:after="0"/>
        <w:ind w:firstLine="0" w:left="0" w:right="0"/>
        <w:rPr>
          <w:rFonts w:ascii="Arial" w:hAnsi="Arial"/>
          <w:b w:val="0"/>
          <w:i w:val="0"/>
          <w:color w:val="000000"/>
          <w:sz w:val="21"/>
          <w:shd w:val="clear" w:fill="FFFFFF"/>
        </w:rPr>
      </w:pPr>
    </w:p>
    <w:p>
      <w:pPr>
        <w:spacing w:lineRule="auto" w:line="240" w:after="0"/>
      </w:pPr>
      <w:r>
        <w:rPr>
          <w:rFonts w:ascii="Lobster" w:hAnsi="Lobster"/>
          <w:b w:val="0"/>
          <w:i w:val="0"/>
          <w:color w:val="000000"/>
          <w:sz w:val="27"/>
          <w:shd w:val="clear" w:fill="FFFFFF"/>
        </w:rPr>
        <w:t>Говорят, что в декабре</w:t>
        <w:br w:type="textWrapping"/>
        <w:t>Все деревья в серебре.</w:t>
        <w:br w:type="textWrapping"/>
        <w:t>Я же в комнате зимой</w:t>
        <w:br w:type="textWrapping"/>
        <w:t>Расцветаю, как весной.</w:t>
        <w:br w:type="textWrapping"/>
        <w:t>И жду всегда я декабря,</w:t>
        <w:br w:type="textWrapping"/>
        <w:t>Чтобы радовать себя.</w:t>
        <w:br w:type="textWrapping"/>
        <w:t>И любуются все мной,</w:t>
        <w:br w:type="textWrapping"/>
        <w:t>Восхищаясь красотой. (Декабрист</w:t>
      </w:r>
      <w:r>
        <w:rPr>
          <w:rFonts w:ascii="Arial" w:hAnsi="Arial"/>
          <w:b w:val="0"/>
          <w:i w:val="0"/>
          <w:color w:val="000000"/>
          <w:sz w:val="27"/>
          <w:shd w:val="clear" w:fill="FFFFFF"/>
        </w:rPr>
        <w:t>)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jpg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6" Type="http://schemas.openxmlformats.org/officeDocument/2006/relationships/image" Target="/media/image6.jpg" /><Relationship Id="Relimage3" Type="http://schemas.openxmlformats.org/officeDocument/2006/relationships/image" Target="/media/image3.jpg" /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