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31" w:rsidRDefault="00BE1831" w:rsidP="00BE1831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fldChar w:fldCharType="begin"/>
      </w:r>
      <w:r>
        <w:rPr>
          <w:color w:val="333333"/>
          <w:sz w:val="28"/>
          <w:szCs w:val="28"/>
        </w:rPr>
        <w:instrText xml:space="preserve"> HYPERLINK "https://rused.ru/irk-mdou176/wp-content/uploads/sites/100/2020/05/%D0%9F%D1%80%D0%B8%D0%BA%D0%B0%D0%B7-%D0%9C%D0%B8%D0%BD%D0%BF%D1%80%D0%BE%D1%81%D0%B2%D0%B5%D1%89%D0%B5%D0%BD%D0%B8%D1%8F-%D0%BE%D1%82-13-%D0%BC%D0%B0%D1%80%D1%82%D0%B0-2019-%E2%84%96-114.docx" </w:instrText>
      </w:r>
      <w:r>
        <w:rPr>
          <w:color w:val="333333"/>
          <w:sz w:val="28"/>
          <w:szCs w:val="28"/>
        </w:rPr>
        <w:fldChar w:fldCharType="separate"/>
      </w:r>
      <w:r>
        <w:rPr>
          <w:rStyle w:val="a4"/>
          <w:color w:val="428BCA"/>
          <w:sz w:val="28"/>
          <w:szCs w:val="28"/>
          <w:u w:val="none"/>
        </w:rPr>
        <w:t xml:space="preserve">ПРИКАЗ МИНИСТЕРСТВА ПРОСВЕЩЕНИЯ Р.Ф. от 13 МАРТА 2019 г. №114  «ОБ УТВЕРЖДЕНИИ ПОКАЗАТЕЛЕЙ, ХАРАКТЕРИЗУЮЩИХ ОБЩИЕ КРИТЕРИИ </w:t>
      </w:r>
      <w:proofErr w:type="gramStart"/>
      <w:r>
        <w:rPr>
          <w:rStyle w:val="a4"/>
          <w:color w:val="428BCA"/>
          <w:sz w:val="28"/>
          <w:szCs w:val="28"/>
          <w:u w:val="none"/>
        </w:rPr>
        <w:t>ОЦЕНКИ КАЧЕСТВА УСЛОВИЙ ОСУЩЕСТВЛЕНИЯ ОБРАЗОВАТЕЛЬНОЙ ДЕЯТЕЛЬНОСТИ</w:t>
      </w:r>
      <w:proofErr w:type="gramEnd"/>
      <w:r>
        <w:rPr>
          <w:rStyle w:val="a4"/>
          <w:color w:val="428BCA"/>
          <w:sz w:val="28"/>
          <w:szCs w:val="28"/>
          <w:u w:val="none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</w:t>
      </w:r>
      <w:r>
        <w:rPr>
          <w:color w:val="333333"/>
          <w:sz w:val="28"/>
          <w:szCs w:val="28"/>
        </w:rPr>
        <w:fldChar w:fldCharType="end"/>
      </w:r>
    </w:p>
    <w:p w:rsidR="00BE1831" w:rsidRDefault="00BE1831" w:rsidP="00BE1831">
      <w:pPr>
        <w:pStyle w:val="consplustitle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hyperlink r:id="rId5" w:history="1">
        <w:r>
          <w:rPr>
            <w:rStyle w:val="a4"/>
            <w:color w:val="428BCA"/>
            <w:sz w:val="28"/>
            <w:szCs w:val="28"/>
            <w:u w:val="none"/>
          </w:rPr>
          <w:t xml:space="preserve">ПРИКАЗ МИНИСТЕРСТВО ТРУДА И СОЦИАЛЬНОЙ ЗАЩИТЫ Р. Ф. от 30 октября 2018 г. N 675 н ОБ УТВЕРЖДЕНИИ МЕТОДИКИ ВЫЯВЛЕНИЯ И ОБОБЩЕНИЯ МНЕНИЯ ГРАЖДАН О КАЧЕСТВЕ УСЛОВИЙ </w:t>
        </w:r>
        <w:bookmarkStart w:id="0" w:name="_GoBack"/>
        <w:bookmarkEnd w:id="0"/>
        <w:r>
          <w:rPr>
            <w:rStyle w:val="a4"/>
            <w:color w:val="428BCA"/>
            <w:sz w:val="28"/>
            <w:szCs w:val="28"/>
            <w:u w:val="none"/>
          </w:rPr>
          <w:t xml:space="preserve">ОКАЗАНИЯ УСЛУГ ОРГАНИЗАЦИЯМИ В СФЕРЕ КУЛЬТУРЫ, ОХРАНЫ ЗДОРОВЬЯ, ОБРАЗОВАНИЯ, СОЦИАЛЬНОГО ОБСЛУЖИВАНИЯ И ФЕДЕРАЛЬНЫМИ УЧРЕЖДЕНИЯМИ </w:t>
        </w:r>
        <w:proofErr w:type="gramStart"/>
        <w:r>
          <w:rPr>
            <w:rStyle w:val="a4"/>
            <w:color w:val="428BCA"/>
            <w:sz w:val="28"/>
            <w:szCs w:val="28"/>
            <w:u w:val="none"/>
          </w:rPr>
          <w:t>МЕДИКО-СОЦИАЛЬНОЙ</w:t>
        </w:r>
        <w:proofErr w:type="gramEnd"/>
        <w:r>
          <w:rPr>
            <w:rStyle w:val="a4"/>
            <w:color w:val="428BCA"/>
            <w:sz w:val="28"/>
            <w:szCs w:val="28"/>
            <w:u w:val="none"/>
          </w:rPr>
          <w:t xml:space="preserve"> ЭКСПЕРТИЗЫ</w:t>
        </w:r>
      </w:hyperlink>
    </w:p>
    <w:p w:rsidR="00BE1831" w:rsidRDefault="00BE1831" w:rsidP="00BE1831">
      <w:pPr>
        <w:pStyle w:val="consplustitle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hyperlink r:id="rId6" w:history="1">
        <w:r>
          <w:rPr>
            <w:rStyle w:val="a4"/>
            <w:color w:val="2A6496"/>
            <w:sz w:val="28"/>
            <w:szCs w:val="28"/>
          </w:rPr>
          <w:t xml:space="preserve">МИНИСТЕРСТВО ТРУДА И СОЦИАЛЬНОЙ ЗАЩИТЫ РОССИЙСКОЙ ФЕДЕРАЦИИ ПРИКАЗ от 31 мая 2018 г. N 344н ОБ УТВЕРЖДЕНИИ ЕДИНОГО ПОРЯДКА РАСЧЕТА ПОКАЗАТЕЛЕЙ, ХАРАКТЕРИЗУЮЩИХ ОБЩИЕ КРИТЕРИИ </w:t>
        </w:r>
        <w:proofErr w:type="gramStart"/>
        <w:r>
          <w:rPr>
            <w:rStyle w:val="a4"/>
            <w:color w:val="2A6496"/>
            <w:sz w:val="28"/>
            <w:szCs w:val="28"/>
          </w:rPr>
          <w:t>ОЦЕНКИ КАЧЕСТВА УСЛОВИЙ ОКАЗАНИЯ УСЛУГ</w:t>
        </w:r>
        <w:proofErr w:type="gramEnd"/>
        <w:r>
          <w:rPr>
            <w:rStyle w:val="a4"/>
            <w:color w:val="2A6496"/>
            <w:sz w:val="28"/>
            <w:szCs w:val="28"/>
          </w:rPr>
  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  </w:r>
      </w:hyperlink>
    </w:p>
    <w:p w:rsidR="00BE1831" w:rsidRDefault="00BE1831" w:rsidP="00BE1831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hyperlink r:id="rId7" w:history="1">
        <w:r>
          <w:rPr>
            <w:rStyle w:val="a4"/>
            <w:color w:val="428BCA"/>
            <w:sz w:val="28"/>
            <w:szCs w:val="28"/>
            <w:u w:val="none"/>
          </w:rPr>
          <w:t xml:space="preserve">Федеральный закон от 29.12.2012 N 273-ФЗ (ред. от 02.12.2019) «Об образовании в Российской </w:t>
        </w:r>
        <w:proofErr w:type="spellStart"/>
        <w:r>
          <w:rPr>
            <w:rStyle w:val="a4"/>
            <w:color w:val="428BCA"/>
            <w:sz w:val="28"/>
            <w:szCs w:val="28"/>
            <w:u w:val="none"/>
          </w:rPr>
          <w:t>Федерации</w:t>
        </w:r>
        <w:proofErr w:type="gramStart"/>
        <w:r>
          <w:rPr>
            <w:rStyle w:val="a4"/>
            <w:color w:val="428BCA"/>
            <w:sz w:val="28"/>
            <w:szCs w:val="28"/>
            <w:u w:val="none"/>
          </w:rPr>
          <w:t>»С</w:t>
        </w:r>
        <w:proofErr w:type="gramEnd"/>
        <w:r>
          <w:rPr>
            <w:rStyle w:val="a4"/>
            <w:color w:val="428BCA"/>
            <w:sz w:val="28"/>
            <w:szCs w:val="28"/>
            <w:u w:val="none"/>
          </w:rPr>
          <w:t>татья</w:t>
        </w:r>
        <w:proofErr w:type="spellEnd"/>
        <w:r>
          <w:rPr>
            <w:rStyle w:val="a4"/>
            <w:color w:val="428BCA"/>
            <w:sz w:val="28"/>
            <w:szCs w:val="28"/>
            <w:u w:val="none"/>
          </w:rPr>
          <w:t xml:space="preserve"> 95.2. Независимая оценка качества условий осуществления образовательной деятельности организациями, осуществляющими образовательную деятельность</w:t>
        </w:r>
      </w:hyperlink>
    </w:p>
    <w:p w:rsidR="00CC459F" w:rsidRDefault="00CC459F"/>
    <w:sectPr w:rsidR="00CC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st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EF"/>
    <w:rsid w:val="00AC2CEF"/>
    <w:rsid w:val="00BE1831"/>
    <w:rsid w:val="00CC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1831"/>
    <w:rPr>
      <w:color w:val="0000FF"/>
      <w:u w:val="single"/>
    </w:rPr>
  </w:style>
  <w:style w:type="paragraph" w:customStyle="1" w:styleId="consplustitle">
    <w:name w:val="consplustitle"/>
    <w:basedOn w:val="a"/>
    <w:rsid w:val="00BE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1831"/>
    <w:rPr>
      <w:color w:val="0000FF"/>
      <w:u w:val="single"/>
    </w:rPr>
  </w:style>
  <w:style w:type="paragraph" w:customStyle="1" w:styleId="consplustitle">
    <w:name w:val="consplustitle"/>
    <w:basedOn w:val="a"/>
    <w:rsid w:val="00BE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sed.ru/irk-mdou176/wp-content/uploads/sites/100/2020/05/%D1%81%D1%82.-95.2-%D0%97%D0%B0%D0%BA%D0%BE%D0%BD-%D0%9E%D0%B1-%D0%9E%D0%B1%D1%80%D0%B0%D0%B7%D0%BE%D0%B2%D0%B0%D0%BD%D0%B8%D0%B8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sed.ru/irk-mdou176/wp-content/uploads/sites/100/2020/05/%D0%9F%D1%80%D0%B8%D0%BA%D0%B0%D0%B7-%D0%9C%D0%B8%D0%BD%D1%82%D1%80%D1%83%D0%B4-%D0%BE%D1%82-31.05.-2018-%E2%84%96-344%D0%9D.docx" TargetMode="External"/><Relationship Id="rId5" Type="http://schemas.openxmlformats.org/officeDocument/2006/relationships/hyperlink" Target="https://rused.ru/irk-mdou176/wp-content/uploads/sites/100/2020/05/%D0%9F%D1%80%D0%B8%D0%BA%D0%B0%D0%B7-%D0%BC%D0%B8%D0%BD%D1%82%D1%80%D1%83%D0%B4-%E2%84%96-675%D0%BD-%D0%BE%D1%82-30.10.2018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2020-05-27T04:31:00Z</dcterms:created>
  <dcterms:modified xsi:type="dcterms:W3CDTF">2020-05-27T04:32:00Z</dcterms:modified>
</cp:coreProperties>
</file>