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6E787" w14:textId="77777777" w:rsidR="00C34032" w:rsidRDefault="00C34032" w:rsidP="0061673C">
      <w:pPr>
        <w:ind w:left="-1080"/>
        <w:jc w:val="center"/>
        <w:rPr>
          <w:rFonts w:ascii="Times New Roman" w:hAnsi="Times New Roman"/>
          <w:b/>
          <w:sz w:val="32"/>
          <w:shd w:val="clear" w:color="auto" w:fill="FFFFFF"/>
        </w:rPr>
      </w:pPr>
      <w:r>
        <w:rPr>
          <w:rFonts w:ascii="Times New Roman" w:hAnsi="Times New Roman"/>
          <w:b/>
          <w:sz w:val="32"/>
          <w:shd w:val="clear" w:color="auto" w:fill="FFFFFF"/>
        </w:rPr>
        <w:t>«Речевая готовность ребёнка к школе»</w:t>
      </w:r>
    </w:p>
    <w:p w14:paraId="2BAD0068" w14:textId="77777777" w:rsidR="00C34032" w:rsidRDefault="00C34032" w:rsidP="0061673C">
      <w:pPr>
        <w:ind w:left="-1080"/>
        <w:jc w:val="right"/>
        <w:rPr>
          <w:rFonts w:ascii="Times New Roman" w:hAnsi="Times New Roman"/>
          <w:sz w:val="28"/>
          <w:shd w:val="clear" w:color="auto" w:fill="FFFFFF"/>
        </w:rPr>
      </w:pPr>
    </w:p>
    <w:p w14:paraId="26F571DF" w14:textId="54A37E44" w:rsidR="00C34032" w:rsidRDefault="002C20B5" w:rsidP="0061673C">
      <w:pPr>
        <w:spacing w:before="195" w:after="255"/>
        <w:ind w:left="-1080" w:firstLine="708"/>
        <w:jc w:val="both"/>
        <w:rPr>
          <w:rFonts w:ascii="Times New Roman" w:hAnsi="Times New Roman"/>
          <w:sz w:val="28"/>
          <w:shd w:val="clear" w:color="auto" w:fill="FFFFFF"/>
        </w:rPr>
      </w:pPr>
      <w:bookmarkStart w:id="0" w:name="_GoBack"/>
      <w:r>
        <w:rPr>
          <w:noProof/>
        </w:rPr>
        <w:pict w14:anchorId="7BC3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4.5pt;width:279.4pt;height:153.4pt;z-index:1;mso-position-horizontal-relative:text;mso-position-vertical-relative:text;mso-width-relative:page;mso-height-relative:page">
            <v:imagedata r:id="rId6" o:title=""/>
            <w10:wrap type="square"/>
          </v:shape>
        </w:pict>
      </w:r>
      <w:bookmarkEnd w:id="0"/>
      <w:r w:rsidR="00C34032" w:rsidRPr="00565BA4">
        <w:rPr>
          <w:rFonts w:ascii="Times New Roman" w:hAnsi="Times New Roman"/>
          <w:b/>
          <w:bCs/>
          <w:sz w:val="28"/>
          <w:shd w:val="clear" w:color="auto" w:fill="FFFFFF"/>
        </w:rPr>
        <w:t>Цель:</w:t>
      </w:r>
      <w:r w:rsidR="00C34032">
        <w:rPr>
          <w:rFonts w:ascii="Times New Roman" w:hAnsi="Times New Roman"/>
          <w:sz w:val="28"/>
          <w:shd w:val="clear" w:color="auto" w:fill="FFFFFF"/>
        </w:rPr>
        <w:t xml:space="preserve"> акцентировать внимание родителей на речевой готовности ребёнка к школе; показать роль родителя в формировании мотивационной сферы готовности к школе.</w:t>
      </w:r>
    </w:p>
    <w:p w14:paraId="311E348E" w14:textId="514B6661" w:rsidR="00C34032" w:rsidRDefault="00C34032" w:rsidP="0061673C">
      <w:pPr>
        <w:spacing w:before="195" w:after="255"/>
        <w:ind w:left="-1080" w:firstLine="708"/>
        <w:jc w:val="right"/>
        <w:rPr>
          <w:rFonts w:ascii="Times New Roman" w:hAnsi="Times New Roman"/>
          <w:sz w:val="28"/>
          <w:shd w:val="clear" w:color="auto" w:fill="FFFFFF"/>
        </w:rPr>
      </w:pPr>
    </w:p>
    <w:p w14:paraId="6ED2FC6E" w14:textId="08BA4CD3" w:rsidR="00C34032" w:rsidRDefault="00C34032" w:rsidP="0061673C">
      <w:pPr>
        <w:ind w:left="-108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школой осталось совсем немного времени, и Вы волнуетесь – готов ли Ваш ребёнок к школе.  Как проверить, насколько хорошо ваш ребенок готов к школьному обучению именно со стороны речевого развития? Справится ли ребенок с чтением и письмом в школе?   По каким направлениям нужно «подтягивать» будущего ученика перед школой? Как определить речевую готовность к школе вашего ребенка?   Давайте рассмотрим все направления, речевого развития.</w:t>
      </w:r>
    </w:p>
    <w:p w14:paraId="2F2B07CA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</w:p>
    <w:p w14:paraId="20D6A5BA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Наша речь – процесс общения, поэтому готовность или неготовность к обучению в школе во многом определяется уровнем речевого развития.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 Сегодня мы поговорим о том, как должны быть развиты компоненты речевой системы к моменту поступления ребёнка в первый класс.</w:t>
      </w:r>
    </w:p>
    <w:p w14:paraId="65A0A623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Родителям в первую очередь следует обратить внимание:</w:t>
      </w:r>
    </w:p>
    <w:p w14:paraId="5F127730" w14:textId="77777777" w:rsidR="00C34032" w:rsidRDefault="00C34032" w:rsidP="0061673C">
      <w:pPr>
        <w:numPr>
          <w:ilvl w:val="0"/>
          <w:numId w:val="1"/>
        </w:numPr>
        <w:ind w:left="-1080" w:hanging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правильное произношение всех звуков;</w:t>
      </w:r>
    </w:p>
    <w:p w14:paraId="62734A8C" w14:textId="77777777" w:rsidR="00C34032" w:rsidRDefault="00C34032" w:rsidP="0061673C">
      <w:pPr>
        <w:numPr>
          <w:ilvl w:val="0"/>
          <w:numId w:val="1"/>
        </w:numPr>
        <w:ind w:left="-1080" w:hanging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умение различать звуки речи на слух;</w:t>
      </w:r>
    </w:p>
    <w:p w14:paraId="7BFFBC17" w14:textId="77777777" w:rsidR="00C34032" w:rsidRDefault="00C34032" w:rsidP="0061673C">
      <w:pPr>
        <w:numPr>
          <w:ilvl w:val="0"/>
          <w:numId w:val="1"/>
        </w:numPr>
        <w:ind w:left="-1080" w:hanging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владение навыками звукового анализа и синтеза;</w:t>
      </w:r>
    </w:p>
    <w:p w14:paraId="1CDFB964" w14:textId="77777777" w:rsidR="00C34032" w:rsidRDefault="00C34032" w:rsidP="0061673C">
      <w:pPr>
        <w:numPr>
          <w:ilvl w:val="0"/>
          <w:numId w:val="1"/>
        </w:numPr>
        <w:ind w:left="-1080" w:hanging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словарный запас;</w:t>
      </w:r>
    </w:p>
    <w:p w14:paraId="4DD7EEB2" w14:textId="77777777" w:rsidR="00C34032" w:rsidRDefault="00C34032" w:rsidP="0061673C">
      <w:pPr>
        <w:numPr>
          <w:ilvl w:val="0"/>
          <w:numId w:val="1"/>
        </w:numPr>
        <w:ind w:left="-1080" w:hanging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грамматического строя речи;</w:t>
      </w:r>
    </w:p>
    <w:p w14:paraId="6FECF36F" w14:textId="77777777" w:rsidR="00C34032" w:rsidRDefault="00C34032" w:rsidP="0061673C">
      <w:pPr>
        <w:numPr>
          <w:ilvl w:val="0"/>
          <w:numId w:val="1"/>
        </w:numPr>
        <w:ind w:left="-1080" w:hanging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связную речь;</w:t>
      </w:r>
    </w:p>
    <w:p w14:paraId="7043E22E" w14:textId="77777777" w:rsidR="00C34032" w:rsidRDefault="00C34032" w:rsidP="0061673C">
      <w:pPr>
        <w:numPr>
          <w:ilvl w:val="0"/>
          <w:numId w:val="1"/>
        </w:numPr>
        <w:ind w:left="-1080" w:hanging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речевую коммуникацию;</w:t>
      </w:r>
    </w:p>
    <w:p w14:paraId="7748FE76" w14:textId="77777777" w:rsidR="00C34032" w:rsidRDefault="00C34032" w:rsidP="0061673C">
      <w:pPr>
        <w:numPr>
          <w:ilvl w:val="0"/>
          <w:numId w:val="1"/>
        </w:numPr>
        <w:ind w:left="-1080" w:hanging="36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графо моторных навыков.</w:t>
      </w:r>
    </w:p>
    <w:p w14:paraId="4656E988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  <w:t>Звукопроизношение и фонематический слух.</w:t>
      </w:r>
    </w:p>
    <w:p w14:paraId="0F49D935" w14:textId="6E21F4CB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14:paraId="1F1E6EB8" w14:textId="27B90E27" w:rsidR="00C34032" w:rsidRDefault="00C34032" w:rsidP="0061673C">
      <w:pPr>
        <w:ind w:left="-108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звукового анализа и синтеза очень важны при обучении грамоте и должны быть хорошо сформированы у будущего первоклассника.</w:t>
      </w:r>
    </w:p>
    <w:p w14:paraId="6D8A3F9D" w14:textId="77777777" w:rsidR="00C34032" w:rsidRDefault="00C34032" w:rsidP="0061673C">
      <w:pPr>
        <w:ind w:left="-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Что относится к навыкам звукового анализа и синтеза:</w:t>
      </w:r>
    </w:p>
    <w:p w14:paraId="6BB761C5" w14:textId="77777777" w:rsidR="00C34032" w:rsidRDefault="00C34032" w:rsidP="0061673C">
      <w:pPr>
        <w:numPr>
          <w:ilvl w:val="0"/>
          <w:numId w:val="2"/>
        </w:numPr>
        <w:ind w:left="-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умение выделять звук на фоне слова;</w:t>
      </w:r>
    </w:p>
    <w:p w14:paraId="752EA698" w14:textId="77777777" w:rsidR="00C34032" w:rsidRDefault="00C34032" w:rsidP="0061673C">
      <w:pPr>
        <w:numPr>
          <w:ilvl w:val="0"/>
          <w:numId w:val="2"/>
        </w:numPr>
        <w:ind w:left="-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Слышать и выделять первый и последний звук в слове;</w:t>
      </w:r>
    </w:p>
    <w:p w14:paraId="19BA01F1" w14:textId="77777777" w:rsidR="00C34032" w:rsidRDefault="00C34032" w:rsidP="0061673C">
      <w:pPr>
        <w:numPr>
          <w:ilvl w:val="0"/>
          <w:numId w:val="2"/>
        </w:numPr>
        <w:ind w:left="-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позицию звука в слове (начало, середина, конец);</w:t>
      </w:r>
    </w:p>
    <w:p w14:paraId="0FE9439C" w14:textId="77777777" w:rsidR="00C34032" w:rsidRDefault="00C34032" w:rsidP="0061673C">
      <w:pPr>
        <w:numPr>
          <w:ilvl w:val="0"/>
          <w:numId w:val="2"/>
        </w:numPr>
        <w:ind w:left="-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количество и последовательность звуков в слове, место звука в слове по отношению к другим звукам;</w:t>
      </w:r>
    </w:p>
    <w:p w14:paraId="02D36EF9" w14:textId="77777777" w:rsidR="00C34032" w:rsidRDefault="00C34032" w:rsidP="0061673C">
      <w:pPr>
        <w:numPr>
          <w:ilvl w:val="0"/>
          <w:numId w:val="2"/>
        </w:numPr>
        <w:ind w:left="-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Называть слова с заданным звуком;</w:t>
      </w:r>
    </w:p>
    <w:p w14:paraId="0454FBE3" w14:textId="77777777" w:rsidR="00C34032" w:rsidRDefault="00C34032" w:rsidP="0061673C">
      <w:pPr>
        <w:numPr>
          <w:ilvl w:val="0"/>
          <w:numId w:val="2"/>
        </w:numPr>
        <w:ind w:left="-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составлять слова из звуков.</w:t>
      </w:r>
    </w:p>
    <w:p w14:paraId="4B4FD423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Дети должны знать и правильно употреблять термины «звук», «слог», «слово», «предложение».</w:t>
      </w:r>
    </w:p>
    <w:p w14:paraId="508A14AD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Без специального обучения ребёнок этими навыками овладеть не может. Обучение звуковому анализу и синтезу проходит на логопедических занятиях и занятиях по обучению грамоте.</w:t>
      </w:r>
    </w:p>
    <w:p w14:paraId="5C4816D3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b/>
          <w:i/>
          <w:color w:val="000000"/>
          <w:sz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u w:val="single"/>
        </w:rPr>
        <w:t>Слоговая структура слова.</w:t>
      </w:r>
    </w:p>
    <w:p w14:paraId="54A07EA8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Ребенку 6 -7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14:paraId="2C27E35A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b/>
          <w:i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  <w:u w:val="single"/>
        </w:rPr>
        <w:t>Словарный запас.</w:t>
      </w:r>
    </w:p>
    <w:p w14:paraId="1149B1E4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7 годам у ребёнка должен быть достаточно большой словарный запас (около  3000  слов)  </w:t>
      </w:r>
    </w:p>
    <w:p w14:paraId="533A2229" w14:textId="0160B222" w:rsidR="00C34032" w:rsidRDefault="00C34032" w:rsidP="0061673C">
      <w:pPr>
        <w:ind w:left="-10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своей речи он активно использует все части речи (существительные, прилагательные, глаголы, наречия, антонимы, синонимы, числительные), понимает переносное значение слов, подбирает обобщающие понятия для группы предметов, знает многозначные слова.</w:t>
      </w:r>
    </w:p>
    <w:p w14:paraId="783D70C8" w14:textId="77777777" w:rsidR="00C34032" w:rsidRDefault="00C34032" w:rsidP="0061673C">
      <w:pPr>
        <w:ind w:left="-1080"/>
        <w:jc w:val="both"/>
        <w:rPr>
          <w:rFonts w:ascii="Times New Roman" w:hAnsi="Times New Roman"/>
          <w:b/>
          <w:i/>
          <w:sz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b/>
          <w:i/>
          <w:sz w:val="28"/>
          <w:u w:val="single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/>
          <w:b/>
          <w:i/>
          <w:sz w:val="28"/>
          <w:u w:val="single"/>
          <w:shd w:val="clear" w:color="auto" w:fill="FFFFFF"/>
        </w:rPr>
        <w:t xml:space="preserve"> грамматического строя речи.</w:t>
      </w:r>
    </w:p>
    <w:p w14:paraId="681CAC74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14:paraId="2F10CB76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  <w:t xml:space="preserve">Связная речь. </w:t>
      </w:r>
    </w:p>
    <w:p w14:paraId="325A483B" w14:textId="70C6FF02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 7 годам ребёнок должен уметь: пересказывать небольшие по объёму</w:t>
      </w:r>
      <w:r w:rsidR="00565BA4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рассказы</w:t>
      </w:r>
      <w:r w:rsidR="00565BA4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сказки; составлять рассказ по картинке; составлять рассказ по серии картин; отвечать на вопросы по тексту. При пересказе (рассказе) обращать внимание  на понимание ребёнком текста (он должен правильно  формулировать основную мысль), на структурирование текста (он должен уметь последовательно и точно строить пересказ),  на лексику (полнота и точность использования слов), на грамматику (он должен правильно строить предложения, уметь использовать сложные предложения). </w:t>
      </w:r>
    </w:p>
    <w:p w14:paraId="4C91DB85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</w:pPr>
    </w:p>
    <w:p w14:paraId="129F603A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</w:pPr>
    </w:p>
    <w:p w14:paraId="073B3B8F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  <w:t>Речевая коммуникация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14:paraId="0668900E" w14:textId="54584A8A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Ребёнок 6- 7 лет достаточно активен в общении: умеет слушать и понимать речь, строить общение с учетом ситуации, легко входить в контакт с детьми и взрослыми, ясно и последовательно выражать свои мысли, пользоваться формами речевого этикета.</w:t>
      </w:r>
    </w:p>
    <w:p w14:paraId="746B17EA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  <w:lastRenderedPageBreak/>
        <w:t>Сформированность</w:t>
      </w:r>
      <w:proofErr w:type="spellEnd"/>
      <w:r>
        <w:rPr>
          <w:rFonts w:ascii="Times New Roman" w:hAnsi="Times New Roman"/>
          <w:b/>
          <w:i/>
          <w:color w:val="000000"/>
          <w:sz w:val="28"/>
          <w:u w:val="single"/>
          <w:shd w:val="clear" w:color="auto" w:fill="FFFFFF"/>
        </w:rPr>
        <w:t xml:space="preserve"> графо моторных навыков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14:paraId="4B815A01" w14:textId="364B66F2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Графомоторный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навык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 </w:t>
      </w:r>
      <w:r w:rsidR="00565BA4">
        <w:rPr>
          <w:rFonts w:ascii="Times New Roman" w:hAnsi="Times New Roman"/>
          <w:color w:val="000000"/>
          <w:sz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это</w:t>
      </w:r>
      <w:r w:rsidR="00565BA4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определенное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предмет.</w:t>
      </w:r>
    </w:p>
    <w:p w14:paraId="3C66A4B7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Графомоторные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навыки включают в себя:</w:t>
      </w:r>
    </w:p>
    <w:p w14:paraId="48C9DDD7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1.  Мелкую мускулатуру пальцев (контроль силы пальцев и быстроты их движений);</w:t>
      </w:r>
    </w:p>
    <w:p w14:paraId="03506763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  Зрительный анализ и синтез (определение правых и левых частей тела; ориентировка в пространстве по отношению к предметам; выполнение заданий с условиями по выбору необходимых направлений);</w:t>
      </w:r>
    </w:p>
    <w:p w14:paraId="3E9AF21E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3. Рисование (штриховка, обвести по контуру, обводка; срисовывание геометрических фигур; зарисовка деталей, предметов;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дорисовывание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незаконченных рисунков;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дорисовывание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рисунков с недостающими деталями);</w:t>
      </w:r>
    </w:p>
    <w:p w14:paraId="594748BC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 Графическую символику (умение рисовать узоры, а также изображать их с помощью символов);</w:t>
      </w:r>
    </w:p>
    <w:p w14:paraId="1EBE2AFE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Правильно сформированный графический навык у дошкольника позволяет ребенку успешно осваивать школьную программу.</w:t>
      </w:r>
    </w:p>
    <w:p w14:paraId="00840BD3" w14:textId="2A99EAC1" w:rsidR="00C34032" w:rsidRDefault="00C34032" w:rsidP="0061673C">
      <w:pPr>
        <w:ind w:left="-1080" w:firstLine="708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Конечно же, всё перечисленное выше должно быть сформировано к школе, но хотелось бы отметить, что самым главным при поступлении в школу должно быть 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желание вашего ребёнка учиться, умение владеть собой и принимать авторитет учителя.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Чтобы у вашего ребёнка было желание учиться, вам необходимо создать положительную мотивацию. 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Это ваше спокойное и радостное отношение к школе, отсутствие завышенных требований к успехам ребёнка, оптимистические рассказы о школе, отсутствие страха у ребёнка перед возможной ошибкой.</w:t>
      </w:r>
    </w:p>
    <w:p w14:paraId="64C63DF2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</w:p>
    <w:p w14:paraId="244351C5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Желаю успехов в занятиях с ребенком и позитивного настроя всем родителям, чьи дети скоро пойдут в 1-й класс!</w:t>
      </w:r>
    </w:p>
    <w:p w14:paraId="45A4C43D" w14:textId="77777777" w:rsidR="00C34032" w:rsidRDefault="00C34032" w:rsidP="0061673C">
      <w:pPr>
        <w:ind w:left="-1080"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5D09318C" w14:textId="77777777" w:rsidR="00C34032" w:rsidRDefault="00C34032" w:rsidP="0061673C">
      <w:pPr>
        <w:ind w:left="-1080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подготовила: учитель-логопед ОРЛОВА Н.В.</w:t>
      </w:r>
    </w:p>
    <w:p w14:paraId="44BEBC73" w14:textId="77777777" w:rsidR="00C34032" w:rsidRPr="0061673C" w:rsidRDefault="00C34032" w:rsidP="0061673C">
      <w:pPr>
        <w:ind w:left="-1080"/>
        <w:jc w:val="both"/>
        <w:rPr>
          <w:rFonts w:ascii="Verdana" w:hAnsi="Verdana" w:cs="Verdana"/>
          <w:color w:val="000000"/>
          <w:sz w:val="28"/>
          <w:shd w:val="clear" w:color="auto" w:fill="FFFFFF"/>
        </w:rPr>
      </w:pPr>
    </w:p>
    <w:sectPr w:rsidR="00C34032" w:rsidRPr="0061673C" w:rsidSect="00B1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7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7229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C27"/>
    <w:rsid w:val="002C20B5"/>
    <w:rsid w:val="00565BA4"/>
    <w:rsid w:val="00565C27"/>
    <w:rsid w:val="0061673C"/>
    <w:rsid w:val="008844C5"/>
    <w:rsid w:val="00AF5F93"/>
    <w:rsid w:val="00B151A8"/>
    <w:rsid w:val="00C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2F1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Tanya</cp:lastModifiedBy>
  <cp:revision>5</cp:revision>
  <dcterms:created xsi:type="dcterms:W3CDTF">2019-05-27T04:26:00Z</dcterms:created>
  <dcterms:modified xsi:type="dcterms:W3CDTF">2023-03-23T23:49:00Z</dcterms:modified>
</cp:coreProperties>
</file>