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ind w:left="720"/>
        <w:contextualSpacing w:val="on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АДМИНИСТРАЦИЯ ГОРОДА  ИРКУТСКА  ДЕПАРТАМЕНТ ОБРАЗОВАНИЯ КОМИТЕТА  ПО СОЦИАЛЬНОЙ   ПОЛИТИКЕ И КУЛЬТУРЕ</w:t>
      </w:r>
    </w:p>
    <w:p w14:paraId="00000002">
      <w:pPr>
        <w:spacing w:line="240" w:lineRule="exact"/>
        <w:ind w:left="720"/>
        <w:contextualSpacing w:val="on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Муниципальное бюджетное дошкольное образовательное учреждение</w:t>
      </w:r>
    </w:p>
    <w:p w14:paraId="00000003">
      <w:pPr>
        <w:spacing w:line="240" w:lineRule="exact"/>
        <w:contextualSpacing w:val="on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города Иркутска детский сад № 77</w:t>
      </w:r>
    </w:p>
    <w:p w14:paraId="00000004">
      <w:pPr>
        <w:ind w:left="720"/>
        <w:contextualSpacing w:val="on"/>
        <w:jc w:val="center"/>
        <w:rPr>
          <w:b/>
          <w:sz w:val="18"/>
          <w:szCs w:val="18"/>
          <w:lang w:val="ru-RU"/>
        </w:rPr>
      </w:pPr>
      <w:r>
        <w:rPr>
          <w:rFonts w:eastAsiaTheme="minorHAnsi"/>
          <w:lang w:val="ru-RU"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8240" simplePos="0">
                <wp:simplePos x="0" y="0"/>
                <wp:positionH relativeFrom="column">
                  <wp:posOffset>-708660</wp:posOffset>
                </wp:positionH>
                <wp:positionV relativeFrom="paragraph">
                  <wp:posOffset>139699</wp:posOffset>
                </wp:positionV>
                <wp:extent cx="6800850" cy="0"/>
                <wp:effectExtent l="0" t="0" r="0" b="28576"/>
                <wp:wrapNone/>
                <wp:docPr id="10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98" name="AutoShape 31"/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79A0BCFB-2D18-E726-EEF83992F9C0" coordsize="21600,21600" style="position:absolute;width:535.5pt;height:0pt;mso-width-percent:0;mso-width-relative:page;mso-height-percent:0;mso-height-relative:page;margin-top:10.9999pt;margin-left:-55.8pt;mso-wrap-distance-left:9pt;mso-wrap-distance-right:9pt;mso-wrap-distance-top:0pt;mso-wrap-distance-bottom:0pt;rotation:0.000000;z-index:251658240;" strokecolor="#404040" strokeweight="2.25pt" o:spt="32" o:oned="t" path="m0,0 l21600,21600 e">
                <v:stroke color="#404040" filltype="solid" joinstyle="round" linestyle="single" mitterlimit="800000" weight="2.25pt"/>
                <w10:wrap side="both"/>
                <o:lock/>
              </v:shape>
            </w:pict>
          </mc:Fallback>
        </mc:AlternateContent>
      </w:r>
      <w:r>
        <w:rPr>
          <w:rFonts w:eastAsiaTheme="minorHAnsi"/>
          <w:lang w:val="ru-RU" w:eastAsia="ru-RU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" simplePos="0">
                <wp:simplePos x="0" y="0"/>
                <wp:positionH relativeFrom="column">
                  <wp:posOffset>-892175</wp:posOffset>
                </wp:positionH>
                <wp:positionV relativeFrom="paragraph">
                  <wp:posOffset>50799</wp:posOffset>
                </wp:positionV>
                <wp:extent cx="7149465" cy="0"/>
                <wp:effectExtent l="0" t="0" r="0" b="12700"/>
                <wp:wrapNone/>
                <wp:docPr id="10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99" name="AutoShape 30"/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1494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DA7F23D-572F-1D5C-83A1EF3ED2FC" coordsize="21600,21600" style="position:absolute;width:562.95pt;height:0pt;mso-width-percent:0;mso-width-relative:page;mso-height-percent:0;mso-height-relative:page;margin-top:3.99992pt;margin-left:-70.25pt;mso-wrap-distance-left:9pt;mso-wrap-distance-right:9pt;mso-wrap-distance-top:0pt;mso-wrap-distance-bottom:0pt;rotation:0.000000;z-index:2;" strokecolor="#404040" o:spt="32" o:oned="t" path="m0,0 l21600,21600 e">
                <v:stroke color="#404040" filltype="solid" joinstyle="round" linestyle="single" mitterlimit="800000" weight="1pt"/>
                <w10:wrap side="both"/>
                <o:lock/>
              </v:shape>
            </w:pict>
          </mc:Fallback>
        </mc:AlternateContent>
      </w:r>
    </w:p>
    <w:p w14:paraId="00000005">
      <w:pPr>
        <w:ind w:left="-567"/>
        <w:contextualSpacing w:val="on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664043  г. Иркутск, бульвар Рябикова, 4 б. Е-</w:t>
      </w:r>
      <w:r>
        <w:rPr>
          <w:b/>
          <w:sz w:val="18"/>
          <w:szCs w:val="18"/>
        </w:rPr>
        <w:t>mail</w:t>
      </w:r>
      <w:r>
        <w:rPr>
          <w:b/>
          <w:sz w:val="18"/>
          <w:szCs w:val="18"/>
          <w:lang w:val="ru-RU"/>
        </w:rPr>
        <w:t>:</w:t>
      </w:r>
      <w:r>
        <w:rPr>
          <w:b/>
          <w:sz w:val="18"/>
          <w:szCs w:val="18"/>
        </w:rPr>
        <w:t>sad</w:t>
      </w:r>
      <w:r>
        <w:rPr>
          <w:b/>
          <w:sz w:val="18"/>
          <w:szCs w:val="18"/>
          <w:lang w:val="ru-RU"/>
        </w:rPr>
        <w:t>_</w:t>
      </w:r>
      <w:r>
        <w:rPr>
          <w:b/>
          <w:sz w:val="18"/>
          <w:szCs w:val="18"/>
        </w:rPr>
        <w:t>karlson</w:t>
      </w:r>
      <w:r>
        <w:rPr>
          <w:b/>
          <w:sz w:val="18"/>
          <w:szCs w:val="18"/>
          <w:lang w:val="ru-RU"/>
        </w:rPr>
        <w:t>_77@</w:t>
      </w:r>
      <w:r>
        <w:rPr>
          <w:b/>
          <w:sz w:val="18"/>
          <w:szCs w:val="18"/>
        </w:rPr>
        <w:t>mail</w:t>
      </w:r>
      <w:r>
        <w:rPr>
          <w:b/>
          <w:sz w:val="18"/>
          <w:szCs w:val="18"/>
          <w:lang w:val="ru-RU"/>
        </w:rPr>
        <w:t>.</w:t>
      </w:r>
      <w:r>
        <w:rPr>
          <w:b/>
          <w:sz w:val="18"/>
          <w:szCs w:val="18"/>
        </w:rPr>
        <w:t>ru</w:t>
      </w:r>
      <w:r>
        <w:rPr>
          <w:b/>
          <w:sz w:val="18"/>
          <w:szCs w:val="18"/>
          <w:lang w:val="ru-RU"/>
        </w:rPr>
        <w:tab/>
        <w:t>Тел.: 8(3952) 300-068</w:t>
      </w:r>
    </w:p>
    <w:p w14:paraId="00000006">
      <w:pPr>
        <w:jc w:val="center"/>
        <w:rPr>
          <w:rFonts w:eastAsia="Calibri"/>
          <w:b/>
          <w:sz w:val="28"/>
          <w:szCs w:val="28"/>
          <w:lang w:val="ru-RU"/>
        </w:rPr>
      </w:pPr>
    </w:p>
    <w:p w14:paraId="00000007">
      <w:pPr>
        <w:jc w:val="center"/>
        <w:rPr>
          <w:rFonts w:eastAsia="Calibri"/>
          <w:b/>
          <w:sz w:val="28"/>
          <w:szCs w:val="28"/>
          <w:lang w:val="ru-RU"/>
        </w:rPr>
      </w:pPr>
    </w:p>
    <w:p w14:paraId="00000008">
      <w:pPr>
        <w:jc w:val="center"/>
        <w:rPr>
          <w:sz w:val="20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510"/>
        <w:gridCol w:w="4510"/>
      </w:tblGrid>
      <w:tr>
        <w:trPr/>
        <w:tc>
          <w:tcPr>
            <w:cnfStyle w:val="101000000000"/>
            <w:tcW w:w="4618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0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cnfStyle w:val="100000000000"/>
            <w:tcW w:w="4618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0A">
            <w:pPr>
              <w:ind w:right="-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ТВЕРЖДАЮ:</w:t>
            </w:r>
          </w:p>
          <w:p w14:paraId="0000000B">
            <w:pPr>
              <w:ind w:right="-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МБДОУ г. Иркутска</w:t>
            </w:r>
          </w:p>
          <w:p w14:paraId="0000000C">
            <w:pPr>
              <w:ind w:right="-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Детского сада № 77</w:t>
            </w:r>
            <w:r>
              <w:rPr>
                <w:sz w:val="24"/>
                <w:szCs w:val="24"/>
                <w:lang w:val="ru-RU"/>
              </w:rPr>
              <w:t xml:space="preserve">                                                          ___________   </w:t>
            </w:r>
            <w:r>
              <w:rPr>
                <w:sz w:val="24"/>
                <w:szCs w:val="24"/>
                <w:lang w:val="ru-RU"/>
              </w:rPr>
              <w:t>С.В. Волкова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000000D">
            <w:pPr>
              <w:rPr>
                <w:sz w:val="20"/>
                <w:lang w:val="ru-RU"/>
              </w:rPr>
            </w:pPr>
            <w:r>
              <w:rPr>
                <w:sz w:val="24"/>
                <w:szCs w:val="24"/>
              </w:rPr>
              <w:t>Приказ № ____ от «__»______ 20__ г.</w:t>
            </w:r>
          </w:p>
          <w:p w14:paraId="0000000E">
            <w:pPr>
              <w:rPr>
                <w:sz w:val="20"/>
                <w:lang w:val="ru-RU"/>
              </w:rPr>
            </w:pPr>
          </w:p>
        </w:tc>
      </w:tr>
    </w:tbl>
    <w:p w14:paraId="0000000F">
      <w:pPr>
        <w:jc w:val="center"/>
        <w:rPr>
          <w:sz w:val="20"/>
          <w:lang w:val="ru-RU"/>
        </w:rPr>
      </w:pPr>
    </w:p>
    <w:p w14:paraId="00000010">
      <w:pPr>
        <w:jc w:val="center"/>
        <w:rPr>
          <w:sz w:val="20"/>
          <w:lang w:val="ru-RU"/>
        </w:rPr>
      </w:pPr>
    </w:p>
    <w:p w14:paraId="00000011">
      <w:pPr>
        <w:ind w:firstLine="720"/>
        <w:jc w:val="center"/>
        <w:rPr>
          <w:b/>
          <w:bCs/>
          <w:sz w:val="20"/>
          <w:lang w:val="ru-RU"/>
        </w:rPr>
      </w:pPr>
    </w:p>
    <w:p w14:paraId="00000012">
      <w:pPr>
        <w:spacing w:line="276" w:lineRule="auto"/>
        <w:ind w:firstLine="72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Положение</w:t>
      </w:r>
    </w:p>
    <w:p w14:paraId="00000013">
      <w:pPr>
        <w:spacing w:line="276" w:lineRule="auto"/>
        <w:ind w:firstLine="72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 конкурсе среди</w:t>
      </w:r>
      <w:r>
        <w:rPr>
          <w:b/>
          <w:bCs/>
          <w:sz w:val="24"/>
          <w:szCs w:val="24"/>
          <w:lang w:val="ru-RU"/>
        </w:rPr>
        <w:t xml:space="preserve"> педагогических работников</w:t>
      </w:r>
    </w:p>
    <w:p w14:paraId="00000014">
      <w:pPr>
        <w:spacing w:line="276" w:lineRule="auto"/>
        <w:ind w:firstLine="72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Образовательных организаций свердловского района </w:t>
      </w:r>
    </w:p>
    <w:p w14:paraId="00000015">
      <w:pPr>
        <w:spacing w:line="276" w:lineRule="auto"/>
        <w:ind w:firstLine="72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Г. Иркутска “утренняя звезда - 2025”</w:t>
      </w:r>
    </w:p>
    <w:p w14:paraId="00000016">
      <w:pPr>
        <w:spacing w:line="276" w:lineRule="auto"/>
        <w:ind w:firstLine="72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Лучший педагог, воспитатель дошкольного учреждения</w:t>
      </w:r>
    </w:p>
    <w:p w14:paraId="00000017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1. Общие положения</w:t>
      </w:r>
    </w:p>
    <w:p w14:paraId="00000018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Настоящее Положение определяет порядок и условия организации и п</w:t>
      </w:r>
      <w:r>
        <w:rPr>
          <w:sz w:val="24"/>
          <w:szCs w:val="24"/>
          <w:lang w:val="ru-RU"/>
        </w:rPr>
        <w:t>роведения конкурса среди</w:t>
      </w:r>
      <w:r>
        <w:rPr>
          <w:sz w:val="24"/>
          <w:szCs w:val="24"/>
          <w:lang w:val="ru-RU"/>
        </w:rPr>
        <w:t xml:space="preserve"> педагогических рабо</w:t>
      </w:r>
      <w:r>
        <w:rPr>
          <w:sz w:val="24"/>
          <w:szCs w:val="24"/>
          <w:lang w:val="ru-RU"/>
        </w:rPr>
        <w:t>тников образовательных организац</w:t>
      </w:r>
      <w:r>
        <w:rPr>
          <w:sz w:val="24"/>
          <w:szCs w:val="24"/>
          <w:lang w:val="ru-RU"/>
        </w:rPr>
        <w:t>ий Свердловского района г. Иркутска. (далее - Конкурс, Положение).</w:t>
      </w:r>
    </w:p>
    <w:p w14:paraId="00000019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</w:t>
      </w:r>
      <w:r>
        <w:rPr>
          <w:sz w:val="24"/>
          <w:szCs w:val="24"/>
          <w:lang w:val="ru-RU"/>
        </w:rPr>
        <w:t xml:space="preserve"> педагогическими работниками образовательных организаций в настоящем Положении понимаются педагогические работники муниципальных образовательных организаций в Свердловском районе, государственных образовательных организаций, реализующих образовательные программы дошкольн</w:t>
      </w:r>
      <w:r>
        <w:rPr>
          <w:sz w:val="24"/>
          <w:szCs w:val="24"/>
          <w:lang w:val="ru-RU"/>
        </w:rPr>
        <w:t>ого образования (далее</w:t>
      </w:r>
      <w:r>
        <w:rPr>
          <w:sz w:val="24"/>
          <w:szCs w:val="24"/>
          <w:lang w:val="ru-RU"/>
        </w:rPr>
        <w:t xml:space="preserve"> педагоги).</w:t>
      </w:r>
    </w:p>
    <w:p w14:paraId="0000001A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Цели конкур</w:t>
      </w:r>
      <w:r>
        <w:rPr>
          <w:sz w:val="24"/>
          <w:szCs w:val="24"/>
          <w:lang w:val="ru-RU"/>
        </w:rPr>
        <w:t>са выявление талантливых</w:t>
      </w:r>
      <w:r>
        <w:rPr>
          <w:sz w:val="24"/>
          <w:szCs w:val="24"/>
          <w:lang w:val="ru-RU"/>
        </w:rPr>
        <w:t xml:space="preserve"> педагогов, их поддержка и поощрение.</w:t>
      </w:r>
    </w:p>
    <w:p w14:paraId="0000001B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Организация проведения конкурса осуществляется Муниципальным бюджетным дошкольным образовательным учреждением города Иркутска детским садом № 77 (далее МБДОУ г. Иркутска детский сад № 77).</w:t>
      </w:r>
    </w:p>
    <w:p w14:paraId="0000001C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Извещение о проведении конкурса публикуется на сайте МБДОУ г. Иркутска детского сада № 77 (</w:t>
      </w:r>
      <w:r>
        <w:fldChar w:fldCharType="begin"/>
      </w:r>
      <w:r>
        <w:instrText xml:space="preserve">HYPERLINK "https://rused.ru/irk-mdou77/" </w:instrText>
      </w:r>
      <w:r>
        <w:fldChar w:fldCharType="separate"/>
      </w:r>
      <w:r>
        <w:rPr>
          <w:rStyle w:val="Hyperlink"/>
          <w:sz w:val="24"/>
          <w:szCs w:val="24"/>
          <w:lang w:val="ru-RU"/>
        </w:rPr>
        <w:t>https://rused.ru/irk-mdou77/</w:t>
      </w:r>
      <w:r>
        <w:fldChar w:fldCharType="end"/>
      </w:r>
      <w:r>
        <w:rPr>
          <w:sz w:val="24"/>
          <w:szCs w:val="24"/>
          <w:lang w:val="ru-RU"/>
        </w:rPr>
        <w:t xml:space="preserve"> )</w:t>
      </w:r>
    </w:p>
    <w:p w14:paraId="0000001D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2. Организация и деятельность экспертной комиссии по проведению конкурса</w:t>
      </w:r>
    </w:p>
    <w:p w14:paraId="0000001E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>
        <w:rPr>
          <w:sz w:val="24"/>
          <w:szCs w:val="24"/>
          <w:lang w:val="ru-RU"/>
        </w:rPr>
        <w:t>Рассмотрение вопросов, связанных с проведени</w:t>
      </w:r>
      <w:r>
        <w:rPr>
          <w:sz w:val="24"/>
          <w:szCs w:val="24"/>
          <w:lang w:val="ru-RU"/>
        </w:rPr>
        <w:t>ем конкурса и поощрением</w:t>
      </w:r>
      <w:r>
        <w:rPr>
          <w:sz w:val="24"/>
          <w:szCs w:val="24"/>
          <w:lang w:val="ru-RU"/>
        </w:rPr>
        <w:t xml:space="preserve"> педагогов, осуществляет экспертная комиссия по проведению конкурса (далее - экспертная комиссия).</w:t>
      </w:r>
    </w:p>
    <w:p w14:paraId="0000001F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 экспертной комиссии формируется из представителей </w:t>
      </w:r>
      <w:r>
        <w:rPr>
          <w:sz w:val="24"/>
          <w:szCs w:val="24"/>
          <w:lang w:val="ru-RU"/>
        </w:rPr>
        <w:t xml:space="preserve">ИГУ Педагогического университета и руководителей </w:t>
      </w:r>
      <w:r>
        <w:rPr>
          <w:sz w:val="24"/>
          <w:szCs w:val="24"/>
          <w:lang w:val="ru-RU"/>
        </w:rPr>
        <w:t>ДО Свердловского района.</w:t>
      </w:r>
    </w:p>
    <w:p w14:paraId="00000020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 экспертной комиссии утверждается приказом МБДОУ г. Иркутска </w:t>
      </w:r>
      <w:r>
        <w:rPr>
          <w:sz w:val="24"/>
          <w:szCs w:val="24"/>
          <w:lang w:val="ru-RU"/>
        </w:rPr>
        <w:t>детского сада № 77.</w:t>
      </w:r>
    </w:p>
    <w:p w14:paraId="00000021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>
        <w:rPr>
          <w:sz w:val="24"/>
          <w:szCs w:val="24"/>
          <w:lang w:val="ru-RU"/>
        </w:rPr>
        <w:t>Работа экспертной комиссии осуществляется в форме заседаний. Возглавляет заседание экспертной комиссии председатель экспертной комиссии (при его отсутствии - заместитель председателя экспертной комиссии).</w:t>
      </w:r>
    </w:p>
    <w:p w14:paraId="00000022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Экспертная комиссия правомочна решать вопросы, отнесенные к её компетенции, при наличии более половины лиц, входящих в состав экспертной комиссии.</w:t>
      </w:r>
    </w:p>
    <w:p w14:paraId="00000023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Решения экспертной комиссии оформляются протоколом, который подписывается председателем экспертной комиссии (при его отсутствии - заместителем председателя экспертной комиссии) и секретарем экспертной комиссии. </w:t>
      </w:r>
    </w:p>
    <w:p w14:paraId="00000024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3. Порядок проведения конкурса и поощрение педагогов</w:t>
      </w:r>
    </w:p>
    <w:p w14:paraId="00000025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Конкурсе могут принять участие педагогические работники, имеющие среднее профессиональное или высшее образование, стаж педагогической работы не менее трёх лет и работающие в образовательных организациях, реализующих образовательные программы дошкольного образования, без ограничений по возрасту (далее педагоги), а также педагоги в возрасте до 30 лет включительно </w:t>
      </w:r>
      <w:r>
        <w:rPr>
          <w:sz w:val="24"/>
          <w:szCs w:val="24"/>
          <w:lang w:val="ru-RU"/>
        </w:rPr>
        <w:t>со стажем работы не более 5 лет. (Д</w:t>
      </w:r>
      <w:r>
        <w:rPr>
          <w:sz w:val="24"/>
          <w:szCs w:val="24"/>
          <w:lang w:val="ru-RU"/>
        </w:rPr>
        <w:t>алее молодые педагоги).</w:t>
      </w:r>
    </w:p>
    <w:p w14:paraId="00000026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Первая категория педагогов: молодой педагог дошкольной организации</w:t>
      </w:r>
    </w:p>
    <w:p w14:paraId="00000027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Вторая категория: педагог дошкольной организации</w:t>
      </w:r>
    </w:p>
    <w:p w14:paraId="00000028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>
        <w:rPr>
          <w:sz w:val="24"/>
          <w:szCs w:val="24"/>
          <w:lang w:val="ru-RU"/>
        </w:rPr>
        <w:t>Конкурс проводится в два тура:</w:t>
      </w:r>
    </w:p>
    <w:p w14:paraId="00000029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</w:t>
      </w:r>
      <w:r>
        <w:rPr>
          <w:b/>
          <w:bCs/>
          <w:sz w:val="24"/>
          <w:szCs w:val="24"/>
          <w:u w:val="single"/>
          <w:lang w:val="ru-RU"/>
        </w:rPr>
        <w:t>Первый (заочный тур</w:t>
      </w:r>
      <w:r>
        <w:rPr>
          <w:sz w:val="24"/>
          <w:szCs w:val="24"/>
          <w:u w:val="single"/>
          <w:lang w:val="ru-RU"/>
        </w:rPr>
        <w:t>)</w:t>
      </w:r>
      <w:r>
        <w:rPr>
          <w:sz w:val="24"/>
          <w:szCs w:val="24"/>
          <w:lang w:val="ru-RU"/>
        </w:rPr>
        <w:t xml:space="preserve">  - оценка документов на основании перечня критериев и показателей, применяемых при п</w:t>
      </w:r>
      <w:r>
        <w:rPr>
          <w:sz w:val="24"/>
          <w:szCs w:val="24"/>
          <w:lang w:val="ru-RU"/>
        </w:rPr>
        <w:t>роведении конкурса (приложение</w:t>
      </w:r>
      <w:r>
        <w:rPr>
          <w:sz w:val="24"/>
          <w:szCs w:val="24"/>
          <w:lang w:val="ru-RU"/>
        </w:rPr>
        <w:t>);</w:t>
      </w:r>
    </w:p>
    <w:p w14:paraId="0000002A">
      <w:pPr>
        <w:spacing w:line="276" w:lineRule="auto"/>
        <w:ind w:firstLine="720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Конкурсное испытание “Самопрезентация”</w:t>
      </w:r>
    </w:p>
    <w:p w14:paraId="0000002B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-  видео-эссе “Самопрезентация”, опубликованное в госпаблике нашей организации </w:t>
      </w:r>
      <w:r>
        <w:fldChar w:fldCharType="begin"/>
      </w:r>
      <w:r>
        <w:instrText xml:space="preserve">HYPERLINK "https://vk.com/public216705692"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4"/>
          <w:szCs w:val="24"/>
          <w:lang w:val="ru-RU"/>
        </w:rPr>
        <w:t>https://vk.com/public216705692</w:t>
      </w:r>
      <w:r>
        <w:fldChar w:fldCharType="end"/>
      </w:r>
      <w:r>
        <w:rPr>
          <w:rFonts w:ascii="Times New Roman" w:cs="Times New Roman" w:hAnsi="Times New Roman"/>
          <w:sz w:val="24"/>
          <w:szCs w:val="24"/>
          <w:lang w:val="ru-RU"/>
        </w:rPr>
        <w:t>, по кнопке «Предложить пост» по одной из следующих тем: “Мой первый педагогический успех”, “Что значит быть воспитателем?”, “Воспитатель состояние души”, “Профессия, которую я выбрала”, “Мои маленькие учителя”, “Моё педагогическое кредо” (визитная карточка участника, представляющего себя и образовательную организацию, краткое резюмирование в посте);</w:t>
      </w:r>
    </w:p>
    <w:p w14:paraId="0000002C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Объем видео-эссе </w:t>
      </w:r>
      <w:r>
        <w:rPr>
          <w:rFonts w:ascii="Times New Roman" w:cs="Times New Roman" w:hAnsi="Times New Roman"/>
          <w:sz w:val="24"/>
          <w:szCs w:val="24"/>
          <w:lang w:val="ru-RU"/>
        </w:rPr>
        <w:t>не более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2 минут.</w:t>
      </w:r>
    </w:p>
    <w:p w14:paraId="0000002D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Участники сами определяют жанр видеоролика (интервью, репортаж, видеоклип и т.д.)</w:t>
      </w:r>
    </w:p>
    <w:p w14:paraId="0000002E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Срок проведения за</w:t>
      </w:r>
      <w:r>
        <w:rPr>
          <w:rFonts w:ascii="Times New Roman" w:cs="Times New Roman" w:hAnsi="Times New Roman"/>
          <w:sz w:val="24"/>
          <w:szCs w:val="24"/>
          <w:lang w:val="ru-RU"/>
        </w:rPr>
        <w:t>очного тура с 09.01.2025 г по 26</w:t>
      </w:r>
      <w:r>
        <w:rPr>
          <w:rFonts w:ascii="Times New Roman" w:cs="Times New Roman" w:hAnsi="Times New Roman"/>
          <w:sz w:val="24"/>
          <w:szCs w:val="24"/>
          <w:lang w:val="ru-RU"/>
        </w:rPr>
        <w:t>.01.2025 г.</w:t>
      </w:r>
    </w:p>
    <w:p w14:paraId="0000002F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По результатам общественного голосования определяются победители в номинации «Общественное признание – 2025» 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место, </w:t>
      </w:r>
      <w:r>
        <w:rPr>
          <w:rFonts w:ascii="Times New Roman" w:cs="Times New Roman" w:hAnsi="Times New Roman"/>
          <w:sz w:val="24"/>
          <w:szCs w:val="24"/>
        </w:rPr>
        <w:t>II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место, </w:t>
      </w:r>
      <w:r>
        <w:rPr>
          <w:rFonts w:ascii="Times New Roman" w:cs="Times New Roman" w:hAnsi="Times New Roman"/>
          <w:sz w:val="24"/>
          <w:szCs w:val="24"/>
        </w:rPr>
        <w:t>III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место) в каждой из категорий участников.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(педагоги и молодые педагоги).</w:t>
      </w:r>
    </w:p>
    <w:p w14:paraId="00000030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>
        <w:rPr>
          <w:b/>
          <w:sz w:val="24"/>
          <w:szCs w:val="24"/>
          <w:u w:val="single"/>
          <w:lang w:val="ru-RU" w:eastAsia="ru-RU"/>
        </w:rPr>
        <w:t>Конкурсное испытание «Блог педагога»</w:t>
      </w:r>
      <w:r>
        <w:rPr>
          <w:b/>
          <w:sz w:val="24"/>
          <w:szCs w:val="24"/>
          <w:u w:val="single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(интернет-ресурс участника Конкурса).</w:t>
      </w:r>
    </w:p>
    <w:p w14:paraId="00000031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Формат конкурсного задания: страница участника Конкурса на интернет-сайте образовательной организации, реализующей программы дошкольного образования, включающая методические и (или) иные авторские разработки, фото </w:t>
      </w:r>
      <w:r>
        <w:rPr>
          <w:sz w:val="24"/>
          <w:szCs w:val="24"/>
          <w:lang w:val="ru-RU" w:eastAsia="ru-RU"/>
        </w:rPr>
        <w:br w:type="textWrapping"/>
      </w:r>
      <w:r>
        <w:rPr>
          <w:sz w:val="24"/>
          <w:szCs w:val="24"/>
          <w:lang w:val="ru-RU" w:eastAsia="ru-RU"/>
        </w:rPr>
        <w:t xml:space="preserve">и видеоматериалы, отражающие опыт работы Конкурсанта. </w:t>
      </w:r>
    </w:p>
    <w:p w14:paraId="00000032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Адрес интернет-ресурса указывается при регистрации. Прописывается только </w:t>
      </w:r>
      <w:r>
        <w:rPr>
          <w:sz w:val="24"/>
          <w:szCs w:val="24"/>
          <w:lang w:val="ru-RU" w:eastAsia="ru-RU"/>
        </w:rPr>
        <w:t>один интернет-адрес. Интернет-адрес должен быть активным при открытии в случае входа через любой браузер (</w:t>
      </w:r>
      <w:r>
        <w:rPr>
          <w:sz w:val="24"/>
          <w:szCs w:val="24"/>
          <w:lang w:eastAsia="ru-RU"/>
        </w:rPr>
        <w:t>InternetExplorer</w:t>
      </w:r>
      <w:r>
        <w:rPr>
          <w:sz w:val="24"/>
          <w:szCs w:val="24"/>
          <w:lang w:val="ru-RU" w:eastAsia="ru-RU"/>
        </w:rPr>
        <w:t xml:space="preserve">, </w:t>
      </w:r>
      <w:r>
        <w:rPr>
          <w:sz w:val="24"/>
          <w:szCs w:val="24"/>
          <w:lang w:eastAsia="ru-RU"/>
        </w:rPr>
        <w:t>MozillaFirefox</w:t>
      </w:r>
      <w:r>
        <w:rPr>
          <w:sz w:val="24"/>
          <w:szCs w:val="24"/>
          <w:lang w:val="ru-RU" w:eastAsia="ru-RU"/>
        </w:rPr>
        <w:t xml:space="preserve">, </w:t>
      </w:r>
      <w:r>
        <w:rPr>
          <w:sz w:val="24"/>
          <w:szCs w:val="24"/>
          <w:lang w:eastAsia="ru-RU"/>
        </w:rPr>
        <w:t>GoogleChrome</w:t>
      </w:r>
      <w:r>
        <w:rPr>
          <w:sz w:val="24"/>
          <w:szCs w:val="24"/>
          <w:lang w:val="ru-RU" w:eastAsia="ru-RU"/>
        </w:rPr>
        <w:t xml:space="preserve">, </w:t>
      </w:r>
      <w:r>
        <w:rPr>
          <w:sz w:val="24"/>
          <w:szCs w:val="24"/>
          <w:lang w:eastAsia="ru-RU"/>
        </w:rPr>
        <w:t>Opera</w:t>
      </w:r>
      <w:r>
        <w:rPr>
          <w:sz w:val="24"/>
          <w:szCs w:val="24"/>
          <w:lang w:val="ru-RU" w:eastAsia="ru-RU"/>
        </w:rPr>
        <w:t>).</w:t>
      </w:r>
    </w:p>
    <w:p w14:paraId="00000033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Жюри первого (заочного) тура Конку</w:t>
      </w:r>
      <w:r>
        <w:rPr>
          <w:rFonts w:ascii="Times New Roman" w:cs="Times New Roman" w:hAnsi="Times New Roman"/>
          <w:sz w:val="24"/>
          <w:szCs w:val="24"/>
          <w:lang w:val="ru-RU"/>
        </w:rPr>
        <w:t>рса в срок с 27.01.2025 г. по 31</w:t>
      </w:r>
      <w:r>
        <w:rPr>
          <w:rFonts w:ascii="Times New Roman" w:cs="Times New Roman" w:hAnsi="Times New Roman"/>
          <w:sz w:val="24"/>
          <w:szCs w:val="24"/>
          <w:lang w:val="ru-RU"/>
        </w:rPr>
        <w:t>.01.2025 г. Осуществляет оценку представленного на конкурс информационного материала в соответствии с критериями, указанными в Приложении настоящего Положения.</w:t>
      </w:r>
    </w:p>
    <w:p w14:paraId="00000034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 w:eastAsia="ru-RU"/>
        </w:rPr>
        <w:t xml:space="preserve">По итогам конкурсных мероприятий первого (заочного) тура выстраивается общий рейтинг </w:t>
      </w:r>
      <w:r>
        <w:rPr>
          <w:rFonts w:ascii="Times New Roman" w:cs="Times New Roman" w:hAnsi="Times New Roman"/>
          <w:sz w:val="24"/>
          <w:szCs w:val="24"/>
          <w:lang w:val="ru-RU" w:eastAsia="ru-RU"/>
        </w:rPr>
        <w:t xml:space="preserve">из 5 </w:t>
      </w:r>
      <w:r>
        <w:rPr>
          <w:rFonts w:ascii="Times New Roman" w:cs="Times New Roman" w:hAnsi="Times New Roman"/>
          <w:sz w:val="24"/>
          <w:szCs w:val="24"/>
          <w:lang w:val="ru-RU" w:eastAsia="ru-RU"/>
        </w:rPr>
        <w:t xml:space="preserve">участников </w:t>
      </w:r>
      <w:r>
        <w:rPr>
          <w:rFonts w:ascii="Times New Roman" w:cs="Times New Roman" w:hAnsi="Times New Roman"/>
          <w:sz w:val="24"/>
          <w:szCs w:val="24"/>
          <w:lang w:val="ru-RU" w:eastAsia="ru-RU"/>
        </w:rPr>
        <w:t xml:space="preserve">в каждой из категорий </w:t>
      </w:r>
      <w:r>
        <w:rPr>
          <w:rFonts w:ascii="Times New Roman" w:cs="Times New Roman" w:hAnsi="Times New Roman"/>
          <w:sz w:val="24"/>
          <w:szCs w:val="24"/>
          <w:lang w:val="ru-RU" w:eastAsia="ru-RU"/>
        </w:rPr>
        <w:t>и определяются победители, которые признаются участниками очного тура Конкурса и переходят во второй (очный) тур.</w:t>
      </w:r>
    </w:p>
    <w:p w14:paraId="00000035">
      <w:pPr>
        <w:spacing w:line="276" w:lineRule="auto"/>
        <w:ind w:firstLine="720"/>
        <w:jc w:val="both"/>
        <w:rPr>
          <w:i/>
          <w:sz w:val="24"/>
          <w:szCs w:val="24"/>
          <w:lang w:val="ru-RU" w:eastAsia="ru-RU"/>
        </w:rPr>
      </w:pPr>
      <w:r>
        <w:rPr>
          <w:i/>
          <w:sz w:val="24"/>
          <w:szCs w:val="24"/>
          <w:lang w:val="ru-RU" w:eastAsia="ru-RU"/>
        </w:rPr>
        <w:t>Конкурсные испытания второго (очного) тура состоится на базе муниципального бюджетного дошкольного образовательного учреждения города Иркутска детский сад № 77.</w:t>
      </w:r>
    </w:p>
    <w:p w14:paraId="00000036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2) </w:t>
      </w:r>
      <w:r>
        <w:rPr>
          <w:b/>
          <w:bCs/>
          <w:sz w:val="24"/>
          <w:szCs w:val="24"/>
          <w:lang w:val="ru-RU" w:eastAsia="ru-RU"/>
        </w:rPr>
        <w:t>Второй (очный) тур</w:t>
      </w:r>
      <w:r>
        <w:rPr>
          <w:sz w:val="24"/>
          <w:szCs w:val="24"/>
          <w:lang w:val="ru-RU" w:eastAsia="ru-RU"/>
        </w:rPr>
        <w:t xml:space="preserve"> включает:</w:t>
      </w:r>
    </w:p>
    <w:p w14:paraId="00000037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Срок про</w:t>
      </w:r>
      <w:r>
        <w:rPr>
          <w:sz w:val="24"/>
          <w:szCs w:val="24"/>
          <w:lang w:val="ru-RU" w:eastAsia="ru-RU"/>
        </w:rPr>
        <w:t>ведения второго очного тура с 03.02.2025 по 14</w:t>
      </w:r>
      <w:r>
        <w:rPr>
          <w:sz w:val="24"/>
          <w:szCs w:val="24"/>
          <w:lang w:val="ru-RU" w:eastAsia="ru-RU"/>
        </w:rPr>
        <w:t>.02.2025 г.</w:t>
      </w:r>
    </w:p>
    <w:p w14:paraId="00000038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Для проведения проводится жеребьевка. Кроме очередности проведения, жеребьевкой определяется также возраст детей и группа. </w:t>
      </w:r>
    </w:p>
    <w:p w14:paraId="00000039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Участники Конкурса проводят мероприятие в соответствии с расписанием занятий и распорядком пребывания воспитанников в группе образовательной организации, в которой проходит конкурсное мероприятие.</w:t>
      </w:r>
    </w:p>
    <w:p w14:paraId="0000003A">
      <w:pPr>
        <w:spacing w:line="276" w:lineRule="auto"/>
        <w:ind w:firstLine="720"/>
        <w:jc w:val="both"/>
        <w:rPr>
          <w:b/>
          <w:sz w:val="24"/>
          <w:szCs w:val="24"/>
          <w:u w:val="single"/>
          <w:lang w:val="ru-RU" w:eastAsia="ru-RU"/>
        </w:rPr>
      </w:pPr>
      <w:r>
        <w:rPr>
          <w:b/>
          <w:sz w:val="24"/>
          <w:szCs w:val="24"/>
          <w:u w:val="single"/>
          <w:lang w:val="ru-RU" w:eastAsia="ru-RU"/>
        </w:rPr>
        <w:t>1 конкурсное испытание для первой категории</w:t>
      </w:r>
      <w:r>
        <w:rPr>
          <w:b/>
          <w:sz w:val="24"/>
          <w:szCs w:val="24"/>
          <w:u w:val="single"/>
          <w:lang w:val="ru-RU" w:eastAsia="ru-RU"/>
        </w:rPr>
        <w:t xml:space="preserve"> </w:t>
      </w:r>
      <w:bookmarkStart w:id="0" w:name="_Hlk186998641"/>
      <w:r>
        <w:rPr>
          <w:b/>
          <w:sz w:val="24"/>
          <w:szCs w:val="24"/>
          <w:u w:val="single"/>
          <w:lang w:val="ru-RU" w:eastAsia="ru-RU"/>
        </w:rPr>
        <w:t>(молодые педагоги)</w:t>
      </w:r>
      <w:r>
        <w:rPr>
          <w:b/>
          <w:sz w:val="24"/>
          <w:szCs w:val="24"/>
          <w:u w:val="single"/>
          <w:lang w:val="ru-RU" w:eastAsia="ru-RU"/>
        </w:rPr>
        <w:t xml:space="preserve"> </w:t>
      </w:r>
      <w:bookmarkEnd w:id="0"/>
      <w:r>
        <w:rPr>
          <w:b/>
          <w:sz w:val="24"/>
          <w:szCs w:val="24"/>
          <w:u w:val="single"/>
          <w:lang w:val="ru-RU" w:eastAsia="ru-RU"/>
        </w:rPr>
        <w:t>участников:</w:t>
      </w:r>
    </w:p>
    <w:p w14:paraId="0000003B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- представление молодым педагогом публичного выступления продолжительностью 8 минут на тему, проблематика которой, по мнению докладчика, вызывает широкое и открытое общественное обсуждение.</w:t>
      </w:r>
    </w:p>
    <w:p w14:paraId="0000003C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Примерные темы для обсуждения “Профстандарт педагога: теория и практика”, “Какой должна быть образовательная организация, чтобы в ней хотелось работать?”, “Как обеспечить информационную безопасность детей?”, “Как снизить бумажную нагрузку на педагога?”, “Современные формы работы с родителями в образовательной организации”</w:t>
      </w:r>
      <w:r>
        <w:rPr>
          <w:rFonts w:ascii="Times New Roman" w:cs="Times New Roman" w:hAnsi="Times New Roman"/>
          <w:sz w:val="24"/>
          <w:szCs w:val="24"/>
          <w:lang w:val="ru-RU"/>
        </w:rPr>
        <w:t>;</w:t>
      </w:r>
    </w:p>
    <w:p w14:paraId="0000003D">
      <w:pPr>
        <w:spacing w:line="276" w:lineRule="auto"/>
        <w:ind w:firstLine="720"/>
        <w:jc w:val="both"/>
        <w:rPr>
          <w:b/>
          <w:sz w:val="24"/>
          <w:szCs w:val="24"/>
          <w:u w:val="single"/>
          <w:lang w:val="ru-RU" w:eastAsia="ru-RU"/>
        </w:rPr>
      </w:pPr>
      <w:r>
        <w:rPr>
          <w:b/>
          <w:sz w:val="24"/>
          <w:szCs w:val="24"/>
          <w:u w:val="single"/>
          <w:lang w:val="ru-RU" w:eastAsia="ru-RU"/>
        </w:rPr>
        <w:t>2</w:t>
      </w:r>
      <w:r>
        <w:rPr>
          <w:b/>
          <w:sz w:val="24"/>
          <w:szCs w:val="24"/>
          <w:u w:val="single"/>
          <w:lang w:val="ru-RU" w:eastAsia="ru-RU"/>
        </w:rPr>
        <w:t xml:space="preserve"> конкурсное испытание для первой категории </w:t>
      </w:r>
      <w:r>
        <w:rPr>
          <w:b/>
          <w:sz w:val="24"/>
          <w:szCs w:val="24"/>
          <w:u w:val="single"/>
          <w:lang w:val="ru-RU" w:eastAsia="ru-RU"/>
        </w:rPr>
        <w:t>(молодые педагоги)</w:t>
      </w:r>
      <w:r>
        <w:rPr>
          <w:b/>
          <w:sz w:val="24"/>
          <w:szCs w:val="24"/>
          <w:u w:val="single"/>
          <w:lang w:val="ru-RU" w:eastAsia="ru-RU"/>
        </w:rPr>
        <w:t xml:space="preserve"> </w:t>
      </w:r>
      <w:r>
        <w:rPr>
          <w:b/>
          <w:sz w:val="24"/>
          <w:szCs w:val="24"/>
          <w:u w:val="single"/>
          <w:lang w:val="ru-RU" w:eastAsia="ru-RU"/>
        </w:rPr>
        <w:t>участников:</w:t>
      </w:r>
    </w:p>
    <w:p w14:paraId="0000003E">
      <w:pPr>
        <w:widowControl w:val="on"/>
        <w:numPr>
          <w:ilvl w:val="0"/>
          <w:numId w:val="9"/>
        </w:numPr>
        <w:tabs>
          <w:tab w:val="left" w:pos="1134"/>
        </w:tabs>
        <w:ind w:left="0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>
        <w:rPr>
          <w:sz w:val="24"/>
          <w:szCs w:val="24"/>
          <w:lang w:val="ru-RU" w:eastAsia="ru-RU"/>
        </w:rPr>
        <w:t>Образовательный проект</w:t>
      </w:r>
      <w:r>
        <w:rPr>
          <w:sz w:val="24"/>
          <w:szCs w:val="24"/>
          <w:lang w:eastAsia="ru-RU"/>
        </w:rPr>
        <w:t>»</w:t>
      </w:r>
    </w:p>
    <w:p w14:paraId="0000003F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Цель: демонстрация проектирования в образовании, видения существующих проблем и путей их решения, умения продуктивно работать в команде </w:t>
      </w:r>
      <w:r>
        <w:rPr>
          <w:sz w:val="24"/>
          <w:szCs w:val="24"/>
          <w:lang w:val="ru-RU" w:eastAsia="ru-RU"/>
        </w:rPr>
        <w:br w:type="textWrapping"/>
      </w:r>
      <w:r>
        <w:rPr>
          <w:sz w:val="24"/>
          <w:szCs w:val="24"/>
          <w:lang w:val="ru-RU" w:eastAsia="ru-RU"/>
        </w:rPr>
        <w:t>и выстраивать конструктивное взаимодействие.</w:t>
      </w:r>
    </w:p>
    <w:p w14:paraId="00000040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Формат конкурсного испытания: груп</w:t>
      </w:r>
      <w:r>
        <w:rPr>
          <w:sz w:val="24"/>
          <w:szCs w:val="24"/>
          <w:lang w:val="ru-RU" w:eastAsia="ru-RU"/>
        </w:rPr>
        <w:t>пы из 3 конкурсантов</w:t>
      </w:r>
      <w:r>
        <w:rPr>
          <w:sz w:val="24"/>
          <w:szCs w:val="24"/>
          <w:lang w:val="ru-RU" w:eastAsia="ru-RU"/>
        </w:rPr>
        <w:t xml:space="preserve"> в течени</w:t>
      </w:r>
      <w:r>
        <w:rPr>
          <w:sz w:val="24"/>
          <w:szCs w:val="24"/>
          <w:lang w:val="ru-RU" w:eastAsia="ru-RU"/>
        </w:rPr>
        <w:t xml:space="preserve">е 15 минут проводят обсуждение  </w:t>
      </w:r>
      <w:r>
        <w:rPr>
          <w:sz w:val="24"/>
          <w:szCs w:val="24"/>
          <w:lang w:val="ru-RU" w:eastAsia="ru-RU"/>
        </w:rPr>
        <w:t xml:space="preserve">и выбирают тему образовательного проекта, распределяют зоны ответственности каждого члена команды. Группы получают не менее 2-х часов для разработки образовательного проекта и его оформления. Для представления образовательного проекта на сцене группа получает 7-10 минут </w:t>
      </w:r>
      <w:r>
        <w:rPr>
          <w:sz w:val="24"/>
          <w:szCs w:val="24"/>
          <w:lang w:val="ru-RU" w:eastAsia="ru-RU"/>
        </w:rPr>
        <w:t xml:space="preserve">и в течение 3-х минут отвечает </w:t>
      </w:r>
      <w:r>
        <w:rPr>
          <w:sz w:val="24"/>
          <w:szCs w:val="24"/>
          <w:lang w:val="ru-RU" w:eastAsia="ru-RU"/>
        </w:rPr>
        <w:t>на вопросы экспертов.</w:t>
      </w:r>
    </w:p>
    <w:p w14:paraId="00000041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Оценка выполнения конкурсного испытания осуществляется по 5 критериям. По каждому критерию выставляется максимально 6 баллов, максимальный общий балл - 30. Последовательность критериев и показателей не имеет принципиального значения. Оценивается индивидуальное участие каждого конкурсанта в групповой разработке и </w:t>
      </w:r>
      <w:r>
        <w:rPr>
          <w:sz w:val="24"/>
          <w:szCs w:val="24"/>
          <w:lang w:val="ru-RU" w:eastAsia="ru-RU"/>
        </w:rPr>
        <w:t>представлении образовательного проекта.</w:t>
      </w:r>
    </w:p>
    <w:p w14:paraId="00000042">
      <w:pPr>
        <w:spacing w:line="276" w:lineRule="auto"/>
        <w:ind w:firstLine="720"/>
        <w:jc w:val="both"/>
        <w:rPr>
          <w:b/>
          <w:sz w:val="24"/>
          <w:szCs w:val="24"/>
          <w:u w:val="single"/>
          <w:lang w:val="ru-RU" w:eastAsia="ru-RU"/>
        </w:rPr>
      </w:pPr>
      <w:r>
        <w:rPr>
          <w:b/>
          <w:sz w:val="24"/>
          <w:szCs w:val="24"/>
          <w:u w:val="single"/>
          <w:lang w:val="ru-RU" w:eastAsia="ru-RU"/>
        </w:rPr>
        <w:t>1 конкурсное испытание</w:t>
      </w:r>
      <w:r>
        <w:rPr>
          <w:b/>
          <w:sz w:val="24"/>
          <w:szCs w:val="24"/>
          <w:u w:val="single"/>
          <w:lang w:val="ru-RU" w:eastAsia="ru-RU"/>
        </w:rPr>
        <w:t xml:space="preserve"> для второй категории </w:t>
      </w:r>
      <w:r>
        <w:rPr>
          <w:b/>
          <w:sz w:val="24"/>
          <w:szCs w:val="24"/>
          <w:u w:val="single"/>
          <w:lang w:val="ru-RU" w:eastAsia="ru-RU"/>
        </w:rPr>
        <w:t xml:space="preserve">(педагоги) </w:t>
      </w:r>
      <w:r>
        <w:rPr>
          <w:b/>
          <w:sz w:val="24"/>
          <w:szCs w:val="24"/>
          <w:u w:val="single"/>
          <w:lang w:val="ru-RU" w:eastAsia="ru-RU"/>
        </w:rPr>
        <w:t>участников:</w:t>
      </w:r>
    </w:p>
    <w:p w14:paraId="00000043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>
        <w:rPr>
          <w:sz w:val="24"/>
          <w:szCs w:val="24"/>
          <w:lang w:val="ru-RU" w:eastAsia="ru-RU"/>
        </w:rPr>
        <w:t>“Педаго</w:t>
      </w:r>
      <w:r>
        <w:rPr>
          <w:sz w:val="24"/>
          <w:szCs w:val="24"/>
          <w:lang w:val="ru-RU" w:eastAsia="ru-RU"/>
        </w:rPr>
        <w:t>гическое мероприятие с детьми”</w:t>
      </w:r>
    </w:p>
    <w:p w14:paraId="00000044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Формат: педагогическое мероприятие с детьми, демонстрирующее практический опыт участника Конкурса, отражающее сущность используемых образовательных технологий, методов и приемов. Образовательная деятельность с воспитанниками дошкольного возраста может быть представлена в разных форматах. </w:t>
      </w:r>
    </w:p>
    <w:p w14:paraId="00000045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Регламент: педагогическое мероприятие с детьми - до 20 минут, самоанализ - до 5 минут, вопросы членов жюри второго (очного) Конкурса - до 10 минут.</w:t>
      </w:r>
    </w:p>
    <w:p w14:paraId="00000046">
      <w:pPr>
        <w:spacing w:line="276" w:lineRule="auto"/>
        <w:ind w:firstLine="720"/>
        <w:jc w:val="both"/>
        <w:rPr>
          <w:b/>
          <w:sz w:val="24"/>
          <w:szCs w:val="24"/>
          <w:u w:val="single"/>
          <w:lang w:val="ru-RU" w:eastAsia="ru-RU"/>
        </w:rPr>
      </w:pPr>
      <w:r>
        <w:rPr>
          <w:b/>
          <w:sz w:val="24"/>
          <w:szCs w:val="24"/>
          <w:u w:val="single"/>
          <w:lang w:val="ru-RU" w:eastAsia="ru-RU"/>
        </w:rPr>
        <w:t xml:space="preserve">2 конкурсное испытание для второй категории </w:t>
      </w:r>
      <w:r>
        <w:rPr>
          <w:b/>
          <w:sz w:val="24"/>
          <w:szCs w:val="24"/>
          <w:u w:val="single"/>
          <w:lang w:val="ru-RU" w:eastAsia="ru-RU"/>
        </w:rPr>
        <w:t xml:space="preserve">(педагоги) </w:t>
      </w:r>
      <w:r>
        <w:rPr>
          <w:b/>
          <w:sz w:val="24"/>
          <w:szCs w:val="24"/>
          <w:u w:val="single"/>
          <w:lang w:val="ru-RU" w:eastAsia="ru-RU"/>
        </w:rPr>
        <w:t>участников:</w:t>
      </w:r>
    </w:p>
    <w:p w14:paraId="00000047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«Мастерская педагога»</w:t>
      </w:r>
    </w:p>
    <w:p w14:paraId="00000048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Формат: мастер-класс участника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её оригинальность, эффективность и тиражируемость.</w:t>
      </w:r>
    </w:p>
    <w:p w14:paraId="00000049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Тему, форму проведения мастер-класса (тренинговое занятие, деловая имитационная игра, моделирование, мастерская, творческая лаборатория, воркшоп и др.)</w:t>
      </w:r>
      <w:r>
        <w:rPr>
          <w:sz w:val="24"/>
          <w:szCs w:val="24"/>
          <w:lang w:val="ru-RU" w:eastAsia="ru-RU"/>
        </w:rPr>
        <w:t xml:space="preserve"> наличие фокус-группы и ее количественный состав участники конкурса определяют самостоятельно.</w:t>
      </w:r>
    </w:p>
    <w:p w14:paraId="0000004A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Рег</w:t>
      </w:r>
      <w:r>
        <w:rPr>
          <w:sz w:val="24"/>
          <w:szCs w:val="24"/>
          <w:lang w:val="ru-RU" w:eastAsia="ru-RU"/>
        </w:rPr>
        <w:t>ламент проведения конкурсного испытания – до 10 минут.</w:t>
      </w:r>
    </w:p>
    <w:p w14:paraId="0000004B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 итогам конкурсного испытания «Мастерская педагога» участнику, набравшему дольше количество баллов</w:t>
      </w:r>
      <w:r>
        <w:rPr>
          <w:sz w:val="24"/>
          <w:szCs w:val="24"/>
          <w:lang w:val="ru-RU" w:eastAsia="ru-RU"/>
        </w:rPr>
        <w:t xml:space="preserve"> в соответствии с критериями конкурсного отбора согласно приложению 2 к настоящему Положению, присуждается номинация «Воспитатель-наставник».</w:t>
      </w:r>
    </w:p>
    <w:p w14:paraId="0000004C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9. </w:t>
      </w:r>
      <w:r>
        <w:rPr>
          <w:rFonts w:ascii="Times New Roman" w:cs="Times New Roman" w:hAnsi="Times New Roman"/>
          <w:sz w:val="24"/>
          <w:szCs w:val="24"/>
          <w:lang w:val="ru-RU"/>
        </w:rPr>
        <w:t>Участниками конкурса могут быть педагогиче</w:t>
      </w:r>
      <w:r>
        <w:rPr>
          <w:rFonts w:ascii="Times New Roman" w:cs="Times New Roman" w:hAnsi="Times New Roman"/>
          <w:sz w:val="24"/>
          <w:szCs w:val="24"/>
          <w:lang w:val="ru-RU"/>
        </w:rPr>
        <w:t>ские работники:</w:t>
      </w:r>
    </w:p>
    <w:p w14:paraId="0000004D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1)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имеющие среднее </w:t>
      </w:r>
      <w:r>
        <w:rPr>
          <w:rFonts w:ascii="Times New Roman" w:cs="Times New Roman" w:hAnsi="Times New Roman"/>
          <w:sz w:val="24"/>
          <w:szCs w:val="24"/>
          <w:lang w:val="ru-RU"/>
        </w:rPr>
        <w:t>профессиональное или высшее образование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, стаж педагогической работы не менее трёх лет и работающие в образовательных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организациях, реализующих образовательные программы дошкольного образования, </w:t>
      </w:r>
      <w:r>
        <w:rPr>
          <w:rFonts w:ascii="Times New Roman" w:cs="Times New Roman" w:hAnsi="Times New Roman"/>
          <w:sz w:val="24"/>
          <w:szCs w:val="24"/>
          <w:lang w:val="ru-RU"/>
        </w:rPr>
        <w:t>без ограничений по возрасту;</w:t>
      </w:r>
    </w:p>
    <w:p w14:paraId="0000004E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2)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молодые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педагог</w:t>
      </w:r>
      <w:r>
        <w:rPr>
          <w:rFonts w:ascii="Times New Roman" w:cs="Times New Roman" w:hAnsi="Times New Roman"/>
          <w:sz w:val="24"/>
          <w:szCs w:val="24"/>
          <w:lang w:val="ru-RU"/>
        </w:rPr>
        <w:t>и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дошкольной организации</w:t>
      </w:r>
      <w:r>
        <w:rPr>
          <w:rFonts w:ascii="Times New Roman" w:cs="Times New Roman" w:hAnsi="Times New Roman"/>
          <w:sz w:val="24"/>
          <w:szCs w:val="24"/>
          <w:lang w:val="ru-RU"/>
        </w:rPr>
        <w:t>:</w:t>
      </w:r>
    </w:p>
    <w:p w14:paraId="0000004F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т</w:t>
      </w:r>
      <w:r>
        <w:rPr>
          <w:rFonts w:ascii="Times New Roman" w:cs="Times New Roman" w:hAnsi="Times New Roman"/>
          <w:sz w:val="24"/>
          <w:szCs w:val="24"/>
          <w:lang w:val="ru-RU"/>
        </w:rPr>
        <w:t>ребования к молодому педагогу, участвующему в конкурсе</w:t>
      </w:r>
      <w:r>
        <w:rPr>
          <w:rFonts w:ascii="Times New Roman" w:cs="Times New Roman" w:hAnsi="Times New Roman"/>
          <w:sz w:val="24"/>
          <w:szCs w:val="24"/>
          <w:lang w:val="ru-RU"/>
        </w:rPr>
        <w:t>:</w:t>
      </w:r>
    </w:p>
    <w:p w14:paraId="00000050">
      <w:pPr>
        <w:pStyle w:val="NoSpacing"/>
        <w:spacing w:line="276" w:lineRule="auto"/>
        <w:ind w:left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cs="Times New Roman" w:hAnsi="Times New Roman"/>
          <w:sz w:val="24"/>
          <w:szCs w:val="24"/>
          <w:lang w:val="ru-RU"/>
        </w:rPr>
        <w:t>Возраст до 30 лет включительно;</w:t>
      </w:r>
    </w:p>
    <w:p w14:paraId="00000051">
      <w:pPr>
        <w:pStyle w:val="NoSpacing"/>
        <w:spacing w:line="276" w:lineRule="auto"/>
        <w:ind w:left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cs="Times New Roman" w:hAnsi="Times New Roman"/>
          <w:sz w:val="24"/>
          <w:szCs w:val="24"/>
          <w:lang w:val="ru-RU"/>
        </w:rPr>
        <w:t>Место работы - образовательная организация;</w:t>
      </w:r>
    </w:p>
    <w:p w14:paraId="00000052">
      <w:pPr>
        <w:pStyle w:val="NoSpacing"/>
        <w:spacing w:line="276" w:lineRule="auto"/>
        <w:ind w:left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cs="Times New Roman" w:hAnsi="Times New Roman"/>
          <w:sz w:val="24"/>
          <w:szCs w:val="24"/>
          <w:lang w:val="ru-RU"/>
        </w:rPr>
        <w:t>Стаж работы в системе образования - не более 5 (пять) лет.</w:t>
      </w:r>
    </w:p>
    <w:p w14:paraId="00000053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10. </w:t>
      </w:r>
      <w:r>
        <w:rPr>
          <w:rFonts w:ascii="Times New Roman" w:cs="Times New Roman" w:hAnsi="Times New Roman"/>
          <w:sz w:val="24"/>
          <w:szCs w:val="24"/>
          <w:lang w:val="ru-RU"/>
        </w:rPr>
        <w:t>Выдвижение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педагогов для участия в конкурсе осуществляется с их согласия органа ДОУ, путем представления следующих документов (далее - документы):</w:t>
      </w:r>
    </w:p>
    <w:p w14:paraId="00000054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1) </w:t>
      </w:r>
      <w:r>
        <w:rPr>
          <w:rFonts w:ascii="Times New Roman" w:cs="Times New Roman" w:hAnsi="Times New Roman"/>
          <w:sz w:val="24"/>
          <w:szCs w:val="24"/>
          <w:lang w:val="ru-RU"/>
        </w:rPr>
        <w:t>заявление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педагога на участие в конкурсе по форме (приложение 1);</w:t>
      </w:r>
    </w:p>
    <w:p w14:paraId="00000055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2) </w:t>
      </w:r>
      <w:r>
        <w:rPr>
          <w:rFonts w:ascii="Times New Roman" w:cs="Times New Roman" w:hAnsi="Times New Roman"/>
          <w:sz w:val="24"/>
          <w:szCs w:val="24"/>
          <w:lang w:val="ru-RU"/>
        </w:rPr>
        <w:t>копии решения органа, осу</w:t>
      </w:r>
      <w:r>
        <w:rPr>
          <w:rFonts w:ascii="Times New Roman" w:cs="Times New Roman" w:hAnsi="Times New Roman"/>
          <w:sz w:val="24"/>
          <w:szCs w:val="24"/>
          <w:lang w:val="ru-RU"/>
        </w:rPr>
        <w:t>ществляющего выдвижение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педагога, о его выдвижении с мотивированным обоснованием принятия решени</w:t>
      </w:r>
      <w:r>
        <w:rPr>
          <w:rFonts w:ascii="Times New Roman" w:cs="Times New Roman" w:hAnsi="Times New Roman"/>
          <w:sz w:val="24"/>
          <w:szCs w:val="24"/>
          <w:lang w:val="ru-RU"/>
        </w:rPr>
        <w:t>я с отметкой о согласии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педагога на выдвижения для участия в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конкурсе по форме (приложение 3</w:t>
      </w:r>
      <w:r>
        <w:rPr>
          <w:rFonts w:ascii="Times New Roman" w:cs="Times New Roman" w:hAnsi="Times New Roman"/>
          <w:sz w:val="24"/>
          <w:szCs w:val="24"/>
          <w:lang w:val="ru-RU"/>
        </w:rPr>
        <w:t>);</w:t>
      </w:r>
    </w:p>
    <w:p w14:paraId="00000056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3) </w:t>
      </w:r>
      <w:r>
        <w:rPr>
          <w:rFonts w:ascii="Times New Roman" w:cs="Times New Roman" w:hAnsi="Times New Roman"/>
          <w:sz w:val="24"/>
          <w:szCs w:val="24"/>
          <w:lang w:val="ru-RU"/>
        </w:rPr>
        <w:t>анкеты участника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конкурса по форме (приложение 4</w:t>
      </w:r>
      <w:r>
        <w:rPr>
          <w:rFonts w:ascii="Times New Roman" w:cs="Times New Roman" w:hAnsi="Times New Roman"/>
          <w:sz w:val="24"/>
          <w:szCs w:val="24"/>
          <w:lang w:val="ru-RU"/>
        </w:rPr>
        <w:t>);</w:t>
      </w:r>
    </w:p>
    <w:p w14:paraId="00000057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4) </w:t>
      </w:r>
      <w:r>
        <w:rPr>
          <w:rFonts w:ascii="Times New Roman" w:cs="Times New Roman" w:hAnsi="Times New Roman"/>
          <w:sz w:val="24"/>
          <w:szCs w:val="24"/>
          <w:lang w:val="ru-RU"/>
        </w:rPr>
        <w:t>вып</w:t>
      </w:r>
      <w:r>
        <w:rPr>
          <w:rFonts w:ascii="Times New Roman" w:cs="Times New Roman" w:hAnsi="Times New Roman"/>
          <w:sz w:val="24"/>
          <w:szCs w:val="24"/>
          <w:lang w:val="ru-RU"/>
        </w:rPr>
        <w:t>иски из трудовой книжки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педагога, заверенной в установленном порядке;</w:t>
      </w:r>
    </w:p>
    <w:p w14:paraId="00000058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i/>
          <w:sz w:val="24"/>
          <w:szCs w:val="24"/>
          <w:lang w:val="ru-RU"/>
        </w:rPr>
      </w:pPr>
      <w:r>
        <w:rPr>
          <w:rFonts w:ascii="Times New Roman" w:cs="Times New Roman" w:hAnsi="Times New Roman"/>
          <w:i/>
          <w:sz w:val="24"/>
          <w:szCs w:val="24"/>
          <w:lang w:val="ru-RU" w:eastAsia="ru-RU"/>
        </w:rPr>
        <w:t xml:space="preserve">Список участников Конкурса, допущенных к участию второго (очного) тура, </w:t>
      </w:r>
      <w:r>
        <w:rPr>
          <w:rFonts w:ascii="Times New Roman" w:cs="Times New Roman" w:hAnsi="Times New Roman"/>
          <w:i/>
          <w:sz w:val="24"/>
          <w:szCs w:val="24"/>
          <w:lang w:val="ru-RU" w:eastAsia="ru-RU"/>
        </w:rPr>
        <w:t>будет размещен на сайте МБДО</w:t>
      </w:r>
      <w:r>
        <w:rPr>
          <w:rFonts w:ascii="Times New Roman" w:cs="Times New Roman" w:hAnsi="Times New Roman"/>
          <w:i/>
          <w:sz w:val="24"/>
          <w:szCs w:val="24"/>
          <w:lang w:val="ru-RU" w:eastAsia="ru-RU"/>
        </w:rPr>
        <w:t>У г. Иркутска детского сада №77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>;</w:t>
      </w:r>
    </w:p>
    <w:p w14:paraId="00000059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11.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Приём документов осуществляется с момента размещения извещения о проведении конкурса по 15 января 2025 года, в электронном виде отправленными на </w:t>
      </w:r>
      <w:r>
        <w:rPr>
          <w:rFonts w:ascii="Times New Roman" w:cs="Times New Roman" w:hAnsi="Times New Roman"/>
          <w:sz w:val="24"/>
          <w:szCs w:val="24"/>
          <w:lang w:val="en-GB"/>
        </w:rPr>
        <w:t>e</w:t>
      </w:r>
      <w:r>
        <w:rPr>
          <w:rFonts w:ascii="Times New Roman" w:cs="Times New Roman" w:hAnsi="Times New Roman"/>
          <w:sz w:val="24"/>
          <w:szCs w:val="24"/>
          <w:lang w:val="ru-RU"/>
        </w:rPr>
        <w:t>-</w:t>
      </w:r>
      <w:r>
        <w:rPr>
          <w:rFonts w:ascii="Times New Roman" w:cs="Times New Roman" w:hAnsi="Times New Roman"/>
          <w:sz w:val="24"/>
          <w:szCs w:val="24"/>
          <w:lang w:val="en-GB"/>
        </w:rPr>
        <w:t>mail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cs="Times New Roman" w:hAnsi="Times New Roman"/>
          <w:sz w:val="24"/>
          <w:szCs w:val="24"/>
          <w:lang w:val="ru-RU"/>
        </w:rPr>
        <w:t>далее - почту) МБДОУ г. Иркутска детского сада № 77.</w:t>
      </w:r>
    </w:p>
    <w:p w14:paraId="0000005A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12.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Регистрация документов проводится по входящим сообщениям. Уведомления о регистрации документов направляется автоматически на электронную почту ДОУ, осуществляющего выдвижение молодого педагога. </w:t>
      </w:r>
    </w:p>
    <w:p w14:paraId="0000005B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13. </w:t>
      </w:r>
      <w:r>
        <w:rPr>
          <w:rFonts w:ascii="Times New Roman" w:cs="Times New Roman" w:hAnsi="Times New Roman"/>
          <w:sz w:val="24"/>
          <w:szCs w:val="24"/>
          <w:lang w:val="ru-RU"/>
        </w:rPr>
        <w:t>В период с 15.01.2025 по 17.01.2025 г. МБДОУ г. Иркутска детский сад № 77 рассматривает представленные документы и принимает одно из следующих решений:</w:t>
      </w:r>
    </w:p>
    <w:p w14:paraId="0000005C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1) </w:t>
      </w:r>
      <w:r>
        <w:rPr>
          <w:rFonts w:ascii="Times New Roman" w:cs="Times New Roman" w:hAnsi="Times New Roman"/>
          <w:sz w:val="24"/>
          <w:szCs w:val="24"/>
          <w:lang w:val="ru-RU"/>
        </w:rPr>
        <w:t>о допуске педагога к участию в конкурсе;</w:t>
      </w:r>
    </w:p>
    <w:p w14:paraId="0000005D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2) </w:t>
      </w:r>
      <w:r>
        <w:rPr>
          <w:rFonts w:ascii="Times New Roman" w:cs="Times New Roman" w:hAnsi="Times New Roman"/>
          <w:sz w:val="24"/>
          <w:szCs w:val="24"/>
          <w:lang w:val="ru-RU"/>
        </w:rPr>
        <w:t>об отказе в допуске педагога к участию в конкурсе;</w:t>
      </w:r>
    </w:p>
    <w:p w14:paraId="0000005E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14. </w:t>
      </w:r>
      <w:r>
        <w:rPr>
          <w:rFonts w:ascii="Times New Roman" w:cs="Times New Roman" w:hAnsi="Times New Roman"/>
          <w:sz w:val="24"/>
          <w:szCs w:val="24"/>
          <w:lang w:val="ru-RU"/>
        </w:rPr>
        <w:t>Основаниями для отказа в допуске педагога к участию в конкурсе являются:</w:t>
      </w:r>
    </w:p>
    <w:p w14:paraId="0000005F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1) </w:t>
      </w:r>
      <w:r>
        <w:rPr>
          <w:rFonts w:ascii="Times New Roman" w:cs="Times New Roman" w:hAnsi="Times New Roman"/>
          <w:sz w:val="24"/>
          <w:szCs w:val="24"/>
          <w:lang w:val="ru-RU"/>
        </w:rPr>
        <w:t>несоответствие педагогического работника требованиям, установленным в пункте 9 настоящего Положения;</w:t>
      </w:r>
    </w:p>
    <w:p w14:paraId="00000060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2) </w:t>
      </w:r>
      <w:r>
        <w:rPr>
          <w:rFonts w:ascii="Times New Roman" w:cs="Times New Roman" w:hAnsi="Times New Roman"/>
          <w:sz w:val="24"/>
          <w:szCs w:val="24"/>
          <w:lang w:val="ru-RU"/>
        </w:rPr>
        <w:t>представление неполного перечня документов, установленного пунктом 10 настоящего Положения;</w:t>
      </w:r>
    </w:p>
    <w:p w14:paraId="00000061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3) </w:t>
      </w:r>
      <w:r>
        <w:rPr>
          <w:rFonts w:ascii="Times New Roman" w:cs="Times New Roman" w:hAnsi="Times New Roman"/>
          <w:sz w:val="24"/>
          <w:szCs w:val="24"/>
          <w:lang w:val="ru-RU"/>
        </w:rPr>
        <w:t>представление документов позже срока, установленного пунктом 11 настоящего Положения;</w:t>
      </w:r>
    </w:p>
    <w:p w14:paraId="00000062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В случае устранения оснований для отказа в допуске педагога к участию в конкурсе орган, осуществляющий выдвижение педагогического работника, вправе повторно представить документы не позднее 15.01.2025 г.</w:t>
      </w:r>
    </w:p>
    <w:p w14:paraId="00000063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15. </w:t>
      </w:r>
      <w:r>
        <w:rPr>
          <w:rFonts w:ascii="Times New Roman" w:cs="Times New Roman" w:hAnsi="Times New Roman"/>
          <w:sz w:val="24"/>
          <w:szCs w:val="24"/>
          <w:lang w:val="ru-RU"/>
        </w:rPr>
        <w:t>Экспертная к</w:t>
      </w:r>
      <w:r>
        <w:rPr>
          <w:rFonts w:ascii="Times New Roman" w:cs="Times New Roman" w:hAnsi="Times New Roman"/>
          <w:sz w:val="24"/>
          <w:szCs w:val="24"/>
          <w:lang w:val="ru-RU"/>
        </w:rPr>
        <w:t>омиссия в срок с 16.01.25 г.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осуществляет оценку документов на основании перечня критериев и показателей, применяемых при про</w:t>
      </w:r>
      <w:r>
        <w:rPr>
          <w:rFonts w:ascii="Times New Roman" w:cs="Times New Roman" w:hAnsi="Times New Roman"/>
          <w:sz w:val="24"/>
          <w:szCs w:val="24"/>
          <w:lang w:val="ru-RU"/>
        </w:rPr>
        <w:t>ведении конкурса (приложение 2).</w:t>
      </w:r>
    </w:p>
    <w:p w14:paraId="00000064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16. По итогам заочного этапа экспертной комиссией выстраивается рейтинг участников конкур</w:t>
      </w:r>
      <w:r>
        <w:rPr>
          <w:rFonts w:ascii="Times New Roman" w:cs="Times New Roman" w:hAnsi="Times New Roman"/>
          <w:sz w:val="24"/>
          <w:szCs w:val="24"/>
          <w:lang w:val="ru-RU"/>
        </w:rPr>
        <w:t>са. Первые по рейтингу 5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педагогов заочного этапа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в каждой категогрии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и допускаются к участию в очном этапе конкурса (далее - финалисты).</w:t>
      </w:r>
    </w:p>
    <w:p w14:paraId="00000065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17. По результатам проведения очного этапа выстраивается рейтинг финалистов и формируется список победителей и лауреатов конкурса, который оформляется протоколом экспертной комиссии.</w:t>
      </w:r>
    </w:p>
    <w:p w14:paraId="00000066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18. Информация о победителях и лауреатах конкурса публикуется на сайте  МБДОУ г. Иркутска детского сада № 77.</w:t>
      </w:r>
    </w:p>
    <w:p w14:paraId="00000067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19. Все участники конкурса награждаются грамотами и дипломами.</w:t>
      </w:r>
    </w:p>
    <w:tbl>
      <w:tblPr>
        <w:tblW w:w="0" w:type="auto"/>
        <w:tblInd w:w="5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383"/>
      </w:tblGrid>
      <w:tr>
        <w:trPr/>
        <w:tc>
          <w:tcPr>
            <w:cnfStyle w:val="101000000000"/>
            <w:tcW w:w="4677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</w:tcPr>
          <w:p w14:paraId="00000068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69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6A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6B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6C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6D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6E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6F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70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71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72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73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74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75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76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77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78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14:paraId="00000079">
            <w:pPr>
              <w:widowControl w:val="on"/>
              <w:ind w:left="-108"/>
              <w:jc w:val="both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Приложение 1 </w:t>
            </w:r>
          </w:p>
          <w:p w14:paraId="0000007A">
            <w:pPr>
              <w:widowControl w:val="on"/>
              <w:ind w:left="-108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к положению профессионал</w:t>
            </w:r>
            <w:r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ьного конкурса «Утренняя звезда </w:t>
            </w:r>
            <w:r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–</w:t>
            </w:r>
            <w:r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2025» </w:t>
            </w:r>
            <w:r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Лучший педагог, воспитатель дошкольного учреждения</w:t>
            </w:r>
          </w:p>
        </w:tc>
      </w:tr>
    </w:tbl>
    <w:p w14:paraId="0000007B">
      <w:pPr>
        <w:widowControl w:val="on"/>
        <w:rPr>
          <w:bCs/>
          <w:color w:val="000000"/>
          <w:spacing w:val="8"/>
          <w:sz w:val="24"/>
          <w:szCs w:val="24"/>
          <w:lang w:val="ru-RU" w:eastAsia="ru-RU"/>
        </w:rPr>
      </w:pPr>
    </w:p>
    <w:p w14:paraId="0000007C">
      <w:pPr>
        <w:widowControl w:val="on"/>
        <w:ind w:left="3969"/>
        <w:rPr>
          <w:rFonts w:eastAsia="Calibri"/>
          <w:color w:val="000000"/>
          <w:spacing w:val="8"/>
          <w:sz w:val="24"/>
          <w:szCs w:val="24"/>
          <w:lang w:val="ru-RU"/>
        </w:rPr>
      </w:pPr>
      <w:r>
        <w:rPr>
          <w:rFonts w:eastAsia="Calibri"/>
          <w:color w:val="000000"/>
          <w:spacing w:val="8"/>
          <w:sz w:val="24"/>
          <w:szCs w:val="24"/>
          <w:lang w:val="ru-RU"/>
        </w:rPr>
        <w:t xml:space="preserve">В организационный комитет </w:t>
      </w:r>
    </w:p>
    <w:p w14:paraId="0000007D">
      <w:pPr>
        <w:widowControl w:val="on"/>
        <w:ind w:left="3960"/>
        <w:rPr>
          <w:color w:val="000000"/>
          <w:spacing w:val="8"/>
          <w:sz w:val="24"/>
          <w:szCs w:val="24"/>
          <w:lang w:val="ru-RU" w:eastAsia="ru-RU"/>
        </w:rPr>
      </w:pPr>
      <w:r>
        <w:rPr>
          <w:color w:val="000000"/>
          <w:spacing w:val="8"/>
          <w:sz w:val="24"/>
          <w:szCs w:val="24"/>
          <w:lang w:val="ru-RU" w:eastAsia="ru-RU"/>
        </w:rPr>
        <w:t>_______________________________________</w:t>
      </w:r>
    </w:p>
    <w:p w14:paraId="0000007E">
      <w:pPr>
        <w:widowControl w:val="on"/>
        <w:ind w:left="3960"/>
        <w:rPr>
          <w:color w:val="000000"/>
          <w:spacing w:val="8"/>
          <w:sz w:val="24"/>
          <w:szCs w:val="24"/>
          <w:lang w:val="ru-RU" w:eastAsia="ru-RU"/>
        </w:rPr>
      </w:pPr>
      <w:r>
        <w:rPr>
          <w:color w:val="000000"/>
          <w:spacing w:val="8"/>
          <w:sz w:val="24"/>
          <w:szCs w:val="24"/>
          <w:lang w:val="ru-RU" w:eastAsia="ru-RU"/>
        </w:rPr>
        <w:t>_______________________________________(Ф.И.О. воспитателя, наименование дошкольной образовательной организации, в которой осуществляет трудовую деятельность воспитатель)</w:t>
      </w:r>
    </w:p>
    <w:p w14:paraId="0000007F">
      <w:pPr>
        <w:widowControl w:val="on"/>
        <w:tabs>
          <w:tab w:val="left" w:pos="6266"/>
        </w:tabs>
        <w:rPr>
          <w:color w:val="000000"/>
          <w:spacing w:val="8"/>
          <w:sz w:val="24"/>
          <w:szCs w:val="24"/>
          <w:lang w:val="ru-RU" w:eastAsia="ru-RU"/>
        </w:rPr>
      </w:pPr>
    </w:p>
    <w:p w14:paraId="00000080">
      <w:pPr>
        <w:widowControl w:val="on"/>
        <w:jc w:val="center"/>
        <w:rPr>
          <w:b/>
          <w:color w:val="000000"/>
          <w:spacing w:val="8"/>
          <w:sz w:val="24"/>
          <w:szCs w:val="24"/>
          <w:lang w:val="ru-RU" w:eastAsia="ru-RU"/>
        </w:rPr>
      </w:pPr>
      <w:r>
        <w:rPr>
          <w:b/>
          <w:color w:val="000000"/>
          <w:spacing w:val="8"/>
          <w:sz w:val="24"/>
          <w:szCs w:val="24"/>
          <w:lang w:val="ru-RU" w:eastAsia="ru-RU"/>
        </w:rPr>
        <w:t>ЗАЯВЛЕНИЕ НА УЧАСТИЕ В ПРОФЕССИОНАЛЬНОМ КОНКУРСЕ «Утренняя звезда</w:t>
      </w:r>
      <w:r>
        <w:rPr>
          <w:b/>
          <w:color w:val="000000"/>
          <w:spacing w:val="8"/>
          <w:sz w:val="24"/>
          <w:szCs w:val="24"/>
          <w:lang w:val="ru-RU" w:eastAsia="ru-RU"/>
        </w:rPr>
        <w:t>- 2025</w:t>
      </w:r>
      <w:r>
        <w:rPr>
          <w:b/>
          <w:color w:val="000000"/>
          <w:spacing w:val="8"/>
          <w:sz w:val="24"/>
          <w:szCs w:val="24"/>
          <w:lang w:val="ru-RU" w:eastAsia="ru-RU"/>
        </w:rPr>
        <w:t>» Лучший педагог, воспитатель дошкольного учреждения</w:t>
      </w:r>
    </w:p>
    <w:p w14:paraId="00000081">
      <w:pPr>
        <w:widowControl w:val="on"/>
        <w:jc w:val="center"/>
        <w:rPr>
          <w:color w:val="000000"/>
          <w:spacing w:val="8"/>
          <w:sz w:val="24"/>
          <w:szCs w:val="24"/>
          <w:lang w:val="ru-RU" w:eastAsia="ru-RU"/>
        </w:rPr>
      </w:pPr>
    </w:p>
    <w:p w14:paraId="00000082">
      <w:pPr>
        <w:widowControl w:val="on"/>
        <w:ind w:firstLine="709"/>
        <w:jc w:val="both"/>
        <w:rPr>
          <w:color w:val="000000"/>
          <w:spacing w:val="8"/>
          <w:sz w:val="24"/>
          <w:szCs w:val="24"/>
          <w:lang w:val="ru-RU" w:eastAsia="ru-RU"/>
        </w:rPr>
      </w:pPr>
      <w:r>
        <w:rPr>
          <w:color w:val="000000"/>
          <w:spacing w:val="8"/>
          <w:sz w:val="24"/>
          <w:szCs w:val="24"/>
          <w:lang w:val="ru-RU" w:eastAsia="ru-RU"/>
        </w:rPr>
        <w:t>Прошу принять документы для участия в профессиональном конкурсе «Утренняя звезда</w:t>
      </w:r>
      <w:r>
        <w:rPr>
          <w:color w:val="000000"/>
          <w:spacing w:val="8"/>
          <w:sz w:val="24"/>
          <w:szCs w:val="24"/>
          <w:lang w:val="ru-RU" w:eastAsia="ru-RU"/>
        </w:rPr>
        <w:t xml:space="preserve"> – 2025»</w:t>
      </w:r>
      <w:r>
        <w:rPr>
          <w:color w:val="000000"/>
          <w:spacing w:val="8"/>
          <w:sz w:val="24"/>
          <w:szCs w:val="24"/>
          <w:lang w:val="ru-RU" w:eastAsia="ru-RU"/>
        </w:rPr>
        <w:t xml:space="preserve"> Лучший педагог, воспитатель дошкольного учреждения.</w:t>
      </w:r>
    </w:p>
    <w:p w14:paraId="00000083">
      <w:pPr>
        <w:widowControl w:val="on"/>
        <w:ind w:firstLine="709"/>
        <w:jc w:val="both"/>
        <w:rPr>
          <w:spacing w:val="8"/>
          <w:sz w:val="24"/>
          <w:szCs w:val="24"/>
          <w:lang w:val="ru-RU" w:eastAsia="ru-RU"/>
        </w:rPr>
      </w:pPr>
      <w:r>
        <w:rPr>
          <w:spacing w:val="8"/>
          <w:sz w:val="24"/>
          <w:szCs w:val="24"/>
          <w:lang w:val="ru-RU" w:eastAsia="ru-RU"/>
        </w:rPr>
        <w:t xml:space="preserve">Даю свое согласие на обработку моих персональных данных, а именно совершение действий, предусмотренных </w:t>
      </w:r>
      <w:r>
        <w:fldChar w:fldCharType="begin"/>
      </w:r>
      <w:r>
        <w:instrText xml:space="preserve">HYPERLINK "consultantplus://offline/ref=554F840D25F6177300814130515DC63DD1D123584B5C6F0B8624A31A838C20CA7D63272801F0F697x7Z1K" </w:instrText>
      </w:r>
      <w:r>
        <w:fldChar w:fldCharType="separate"/>
      </w:r>
      <w:r>
        <w:rPr>
          <w:spacing w:val="8"/>
          <w:sz w:val="24"/>
          <w:szCs w:val="24"/>
          <w:lang w:val="ru-RU" w:eastAsia="ru-RU"/>
        </w:rPr>
        <w:t>пунктом 3 части 1 статьи 3</w:t>
      </w:r>
      <w:r>
        <w:fldChar w:fldCharType="end"/>
      </w:r>
      <w:r>
        <w:rPr>
          <w:spacing w:val="8"/>
          <w:sz w:val="24"/>
          <w:szCs w:val="24"/>
          <w:lang w:val="ru-RU" w:eastAsia="ru-RU"/>
        </w:rPr>
        <w:t xml:space="preserve"> Федерального закона от 27 июля 2006 года № 152-ФЗ «О персональных данных», указанных в документах, для проверки достоверности представленной мной информации.</w:t>
      </w:r>
    </w:p>
    <w:p w14:paraId="00000084">
      <w:pPr>
        <w:widowControl w:val="on"/>
        <w:ind w:firstLine="709"/>
        <w:jc w:val="both"/>
        <w:rPr>
          <w:spacing w:val="8"/>
          <w:sz w:val="24"/>
          <w:szCs w:val="24"/>
          <w:lang w:val="ru-RU" w:eastAsia="ru-RU"/>
        </w:rPr>
      </w:pPr>
      <w:r>
        <w:rPr>
          <w:spacing w:val="8"/>
          <w:sz w:val="24"/>
          <w:szCs w:val="24"/>
          <w:lang w:val="ru-RU" w:eastAsia="ru-RU"/>
        </w:rPr>
        <w:t xml:space="preserve">Даю свое согласие на использование моей фотографии, фамилии, имени и отчества, и информации о должности на официальном сайте МБДОУ города Иркутска детского сада № 77. С целью формирования статистических отчетов и информации о Конкурсе. </w:t>
      </w:r>
    </w:p>
    <w:p w14:paraId="00000085">
      <w:pPr>
        <w:widowControl w:val="on"/>
        <w:tabs>
          <w:tab w:val="left" w:pos="0"/>
        </w:tabs>
        <w:jc w:val="both"/>
        <w:rPr>
          <w:color w:val="000000"/>
          <w:spacing w:val="8"/>
          <w:sz w:val="24"/>
          <w:szCs w:val="24"/>
          <w:lang w:val="ru-RU" w:eastAsia="ru-RU"/>
        </w:rPr>
      </w:pPr>
    </w:p>
    <w:p w14:paraId="00000086">
      <w:pPr>
        <w:widowControl w:val="on"/>
        <w:tabs>
          <w:tab w:val="center" w:pos="4677"/>
          <w:tab w:val="left" w:pos="6318"/>
        </w:tabs>
        <w:jc w:val="center"/>
        <w:rPr>
          <w:color w:val="000000"/>
          <w:spacing w:val="8"/>
          <w:sz w:val="24"/>
          <w:szCs w:val="24"/>
          <w:lang w:val="ru-RU" w:eastAsia="ru-RU"/>
        </w:rPr>
      </w:pPr>
    </w:p>
    <w:p w14:paraId="00000087">
      <w:pPr>
        <w:widowControl w:val="on"/>
        <w:tabs>
          <w:tab w:val="center" w:pos="4677"/>
          <w:tab w:val="left" w:pos="6318"/>
        </w:tabs>
        <w:jc w:val="center"/>
        <w:rPr>
          <w:color w:val="000000"/>
          <w:spacing w:val="8"/>
          <w:sz w:val="24"/>
          <w:szCs w:val="24"/>
          <w:lang w:val="ru-RU" w:eastAsia="ru-RU"/>
        </w:rPr>
      </w:pPr>
    </w:p>
    <w:p w14:paraId="00000088">
      <w:pPr>
        <w:widowControl w:val="on"/>
        <w:tabs>
          <w:tab w:val="center" w:pos="4677"/>
          <w:tab w:val="left" w:pos="6318"/>
        </w:tabs>
        <w:jc w:val="center"/>
        <w:rPr>
          <w:color w:val="000000"/>
          <w:spacing w:val="8"/>
          <w:sz w:val="24"/>
          <w:szCs w:val="24"/>
          <w:lang w:val="ru-RU" w:eastAsia="ru-RU"/>
        </w:rPr>
      </w:pPr>
    </w:p>
    <w:p w14:paraId="00000089">
      <w:pPr>
        <w:widowControl w:val="on"/>
        <w:jc w:val="both"/>
        <w:rPr>
          <w:color w:val="000000"/>
          <w:spacing w:val="8"/>
          <w:sz w:val="24"/>
          <w:szCs w:val="24"/>
          <w:lang w:val="ru-RU" w:eastAsia="ru-RU"/>
        </w:rPr>
      </w:pPr>
      <w:r>
        <w:rPr>
          <w:color w:val="000000"/>
          <w:spacing w:val="8"/>
          <w:sz w:val="24"/>
          <w:szCs w:val="24"/>
          <w:lang w:val="ru-RU" w:eastAsia="ru-RU"/>
        </w:rPr>
        <w:t xml:space="preserve"> «___»____________ год___________/_______________________</w:t>
      </w:r>
    </w:p>
    <w:p w14:paraId="0000008A">
      <w:pPr>
        <w:widowControl w:val="on"/>
        <w:ind w:left="360"/>
        <w:jc w:val="both"/>
        <w:rPr>
          <w:color w:val="000000"/>
          <w:spacing w:val="8"/>
          <w:sz w:val="24"/>
          <w:szCs w:val="24"/>
          <w:lang w:val="ru-RU" w:eastAsia="ru-RU"/>
        </w:rPr>
      </w:pPr>
      <w:r>
        <w:rPr>
          <w:color w:val="000000"/>
          <w:spacing w:val="8"/>
          <w:sz w:val="24"/>
          <w:szCs w:val="24"/>
          <w:lang w:val="ru-RU" w:eastAsia="ru-RU"/>
        </w:rPr>
        <w:t xml:space="preserve">                                                       (подпись)          расшифровка подписи (Ф.И.О.)</w:t>
      </w:r>
    </w:p>
    <w:p w14:paraId="0000008B">
      <w:pPr>
        <w:widowControl w:val="on"/>
        <w:rPr>
          <w:spacing w:val="8"/>
          <w:sz w:val="24"/>
          <w:szCs w:val="24"/>
          <w:lang w:val="ru-RU" w:eastAsia="ru-RU"/>
        </w:rPr>
      </w:pPr>
    </w:p>
    <w:p w14:paraId="0000008C">
      <w:pPr>
        <w:widowControl w:val="on"/>
        <w:rPr>
          <w:spacing w:val="8"/>
          <w:sz w:val="24"/>
          <w:szCs w:val="24"/>
          <w:lang w:val="ru-RU" w:eastAsia="ru-RU"/>
        </w:rPr>
      </w:pPr>
    </w:p>
    <w:p w14:paraId="0000008D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8E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8F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90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91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92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93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94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95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96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97">
      <w:pPr>
        <w:pStyle w:val="NoSpacing"/>
        <w:spacing w:line="276" w:lineRule="auto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tbl>
      <w:tblPr>
        <w:tblStyle w:val="TableNormal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5682"/>
      </w:tblGrid>
      <w:tr>
        <w:trPr>
          <w:jc w:val="right"/>
        </w:trPr>
        <w:tc>
          <w:tcPr>
            <w:cnfStyle w:val="101000000000"/>
            <w:tcW w:w="5682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</w:tcPr>
          <w:p w14:paraId="00000098">
            <w:pPr>
              <w:spacing w:line="276" w:lineRule="auto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spacing w:val="8"/>
                <w:sz w:val="24"/>
                <w:szCs w:val="24"/>
                <w:lang w:val="ru-RU" w:eastAsia="ru-RU"/>
              </w:rPr>
              <w:br w:type="page"/>
            </w:r>
            <w:r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            Приложение 2 </w:t>
            </w:r>
          </w:p>
          <w:p w14:paraId="00000099">
            <w:pPr>
              <w:spacing w:line="276" w:lineRule="auto"/>
              <w:ind w:left="930"/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к положению профессионального конкурса «</w:t>
            </w:r>
            <w:r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Утренняя звезда</w:t>
            </w:r>
            <w:r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- 2025</w:t>
            </w:r>
            <w:r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Лучший педагог, воспитатель дошкольного учреждения</w:t>
            </w:r>
          </w:p>
        </w:tc>
      </w:tr>
    </w:tbl>
    <w:p w14:paraId="0000009A">
      <w:pPr>
        <w:tabs>
          <w:tab w:val="left" w:pos="6266"/>
        </w:tabs>
        <w:spacing w:line="276" w:lineRule="auto"/>
        <w:rPr>
          <w:color w:val="000000"/>
          <w:spacing w:val="8"/>
          <w:sz w:val="24"/>
          <w:szCs w:val="24"/>
          <w:lang w:val="ru-RU" w:eastAsia="ru-RU"/>
        </w:rPr>
      </w:pPr>
    </w:p>
    <w:p w14:paraId="0000009B">
      <w:pPr>
        <w:spacing w:line="276" w:lineRule="auto"/>
        <w:jc w:val="center"/>
        <w:rPr>
          <w:b/>
          <w:color w:val="000000"/>
          <w:spacing w:val="8"/>
          <w:sz w:val="24"/>
          <w:szCs w:val="24"/>
          <w:lang w:val="ru-RU" w:eastAsia="ru-RU"/>
        </w:rPr>
      </w:pPr>
      <w:r>
        <w:rPr>
          <w:b/>
          <w:color w:val="000000"/>
          <w:spacing w:val="8"/>
          <w:sz w:val="24"/>
          <w:szCs w:val="24"/>
          <w:lang w:val="ru-RU" w:eastAsia="ru-RU"/>
        </w:rPr>
        <w:t xml:space="preserve">КРИТЕРИИ КОНКУРСНОГО ОТБОРА ПРОФЕССИОНАЛЬНОГО КОНКУРСА </w:t>
      </w:r>
      <w:r>
        <w:rPr>
          <w:b/>
          <w:color w:val="000000"/>
          <w:spacing w:val="8"/>
          <w:sz w:val="24"/>
          <w:szCs w:val="24"/>
          <w:lang w:val="ru-RU" w:eastAsia="ru-RU"/>
        </w:rPr>
        <w:t>«УТРЕННЯЯ ЗВЕЗДА – 2025»</w:t>
      </w:r>
    </w:p>
    <w:p w14:paraId="0000009C">
      <w:pPr>
        <w:spacing w:line="276" w:lineRule="auto"/>
        <w:jc w:val="center"/>
        <w:rPr>
          <w:b/>
          <w:color w:val="000000"/>
          <w:spacing w:val="8"/>
          <w:sz w:val="24"/>
          <w:szCs w:val="24"/>
          <w:lang w:val="ru-RU" w:eastAsia="ru-RU"/>
        </w:rPr>
      </w:pPr>
      <w:r>
        <w:rPr>
          <w:b/>
          <w:color w:val="000000"/>
          <w:spacing w:val="8"/>
          <w:sz w:val="24"/>
          <w:szCs w:val="24"/>
          <w:lang w:val="ru-RU" w:eastAsia="ru-RU"/>
        </w:rPr>
        <w:t>Лучший педагог, вос</w:t>
      </w:r>
      <w:r>
        <w:rPr>
          <w:b/>
          <w:color w:val="000000"/>
          <w:spacing w:val="8"/>
          <w:sz w:val="24"/>
          <w:szCs w:val="24"/>
          <w:lang w:val="ru-RU" w:eastAsia="ru-RU"/>
        </w:rPr>
        <w:t>питатель дошкольного учреждения</w:t>
      </w:r>
    </w:p>
    <w:p w14:paraId="0000009D">
      <w:pPr>
        <w:spacing w:before="86" w:line="276" w:lineRule="auto"/>
        <w:jc w:val="center"/>
        <w:rPr>
          <w:b/>
          <w:bCs/>
          <w:sz w:val="24"/>
          <w:szCs w:val="24"/>
          <w:u w:val="single"/>
          <w:lang w:val="ru-RU" w:eastAsia="ru-RU"/>
        </w:rPr>
      </w:pPr>
      <w:r>
        <w:rPr>
          <w:b/>
          <w:bCs/>
          <w:sz w:val="24"/>
          <w:szCs w:val="24"/>
          <w:u w:val="single"/>
          <w:lang w:val="ru-RU" w:eastAsia="ru-RU"/>
        </w:rPr>
        <w:t>Конкурсные задания заочных туров</w:t>
      </w:r>
    </w:p>
    <w:p w14:paraId="0000009E">
      <w:pPr>
        <w:spacing w:before="86" w:line="276" w:lineRule="auto"/>
        <w:jc w:val="center"/>
        <w:rPr>
          <w:b/>
          <w:bCs/>
          <w:sz w:val="24"/>
          <w:szCs w:val="24"/>
          <w:u w:val="single"/>
          <w:lang w:val="ru-RU" w:eastAsia="ru-RU"/>
        </w:rPr>
      </w:pPr>
    </w:p>
    <w:p w14:paraId="0000009F">
      <w:pPr>
        <w:spacing w:line="276" w:lineRule="auto"/>
        <w:ind w:right="163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Конкурсное испытание:</w:t>
      </w:r>
      <w:r>
        <w:rPr>
          <w:b/>
          <w:bCs/>
          <w:sz w:val="24"/>
          <w:szCs w:val="24"/>
          <w:lang w:val="ru-RU" w:eastAsia="ru-RU"/>
        </w:rPr>
        <w:t xml:space="preserve"> «Самопрезентация</w:t>
      </w:r>
      <w:r>
        <w:rPr>
          <w:b/>
          <w:bCs/>
          <w:sz w:val="24"/>
          <w:szCs w:val="24"/>
          <w:lang w:val="ru-RU" w:eastAsia="ru-RU"/>
        </w:rPr>
        <w:t>»</w:t>
      </w:r>
    </w:p>
    <w:tbl>
      <w:tblPr>
        <w:tblStyle w:val="TableNormal"/>
        <w:tblW w:w="0" w:type="auto"/>
        <w:tblLayout w:type="fixed"/>
        <w:tblLook w:val="0000"/>
      </w:tblPr>
      <w:tblGrid>
        <w:gridCol w:w="4843"/>
        <w:gridCol w:w="2558"/>
        <w:gridCol w:w="1858"/>
      </w:tblGrid>
      <w:tr>
        <w:trPr>
          <w:trHeight w:val="859" w:hRule="exact"/>
        </w:trPr>
        <w:tc>
          <w:tcPr>
            <w:cnfStyle w:val="000010100000"/>
            <w:tcW w:w="4843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Критерий</w:t>
            </w:r>
          </w:p>
        </w:tc>
        <w:tc>
          <w:tcPr>
            <w:cnfStyle w:val="000001100000"/>
            <w:tcW w:w="25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A1">
            <w:pPr>
              <w:ind w:left="3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Шкалаоценивания</w:t>
            </w:r>
          </w:p>
        </w:tc>
        <w:tc>
          <w:tcPr>
            <w:cnfStyle w:val="000010100000"/>
            <w:tcW w:w="18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single" w:color="auto" w:sz="4" w:space="0"/>
            </w:tcBorders>
            <w:shd w:val="clear" w:color="auto" w:fill="ffffff"/>
          </w:tcPr>
          <w:p w14:paraId="00000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Максимальное</w:t>
            </w:r>
          </w:p>
          <w:p w14:paraId="000000A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</w:p>
          <w:p w14:paraId="000000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баллов</w:t>
            </w:r>
          </w:p>
        </w:tc>
      </w:tr>
      <w:tr>
        <w:trPr>
          <w:trHeight w:val="461" w:hRule="exact"/>
        </w:trPr>
        <w:tc>
          <w:tcPr>
            <w:cnfStyle w:val="000010010000"/>
            <w:tcW w:w="4843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A5">
            <w:pPr>
              <w:ind w:left="147" w:right="160" w:firstLine="14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1. Соответствиетеме</w:t>
            </w:r>
          </w:p>
        </w:tc>
        <w:tc>
          <w:tcPr>
            <w:cnfStyle w:val="000001010000"/>
            <w:tcW w:w="25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A6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0-5 баллов</w:t>
            </w:r>
          </w:p>
        </w:tc>
        <w:tc>
          <w:tcPr>
            <w:cnfStyle w:val="000010010000"/>
            <w:tcW w:w="18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single" w:color="auto" w:sz="4" w:space="0"/>
            </w:tcBorders>
            <w:shd w:val="clear" w:color="auto" w:fill="ffffff"/>
          </w:tcPr>
          <w:p w14:paraId="000000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>
        <w:trPr>
          <w:trHeight w:val="456" w:hRule="exact"/>
        </w:trPr>
        <w:tc>
          <w:tcPr>
            <w:cnfStyle w:val="000010100000"/>
            <w:tcW w:w="4843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A8">
            <w:pPr>
              <w:ind w:left="147" w:right="160" w:firstLine="14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2. Информативность</w:t>
            </w:r>
          </w:p>
        </w:tc>
        <w:tc>
          <w:tcPr>
            <w:cnfStyle w:val="000001100000"/>
            <w:tcW w:w="25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A9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0-5 баллов</w:t>
            </w:r>
          </w:p>
        </w:tc>
        <w:tc>
          <w:tcPr>
            <w:cnfStyle w:val="000010100000"/>
            <w:tcW w:w="18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single" w:color="auto" w:sz="4" w:space="0"/>
            </w:tcBorders>
            <w:shd w:val="clear" w:color="auto" w:fill="ffffff"/>
          </w:tcPr>
          <w:p w14:paraId="000000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>
        <w:trPr>
          <w:trHeight w:val="461" w:hRule="exact"/>
        </w:trPr>
        <w:tc>
          <w:tcPr>
            <w:cnfStyle w:val="000010010000"/>
            <w:tcW w:w="4843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AB">
            <w:pPr>
              <w:ind w:left="147" w:right="160" w:firstLine="14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3. Оригинальность</w:t>
            </w:r>
          </w:p>
        </w:tc>
        <w:tc>
          <w:tcPr>
            <w:cnfStyle w:val="000001010000"/>
            <w:tcW w:w="25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AC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0-5 баллов</w:t>
            </w:r>
          </w:p>
        </w:tc>
        <w:tc>
          <w:tcPr>
            <w:cnfStyle w:val="000010010000"/>
            <w:tcW w:w="18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single" w:color="auto" w:sz="4" w:space="0"/>
            </w:tcBorders>
            <w:shd w:val="clear" w:color="auto" w:fill="ffffff"/>
          </w:tcPr>
          <w:p w14:paraId="000000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>
        <w:trPr>
          <w:trHeight w:val="648" w:hRule="exact"/>
        </w:trPr>
        <w:tc>
          <w:tcPr>
            <w:cnfStyle w:val="000010100000"/>
            <w:tcW w:w="4843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AE">
            <w:pPr>
              <w:ind w:left="147" w:right="160" w:firstLine="14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>4.Полнота и корректность подачи информации</w:t>
            </w:r>
          </w:p>
        </w:tc>
        <w:tc>
          <w:tcPr>
            <w:cnfStyle w:val="000001100000"/>
            <w:tcW w:w="25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AF">
            <w:pPr>
              <w:ind w:left="12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0-5 баллов</w:t>
            </w:r>
          </w:p>
        </w:tc>
        <w:tc>
          <w:tcPr>
            <w:cnfStyle w:val="000010100000"/>
            <w:tcW w:w="18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single" w:color="auto" w:sz="4" w:space="0"/>
            </w:tcBorders>
            <w:shd w:val="clear" w:color="auto" w:fill="ffffff"/>
          </w:tcPr>
          <w:p w14:paraId="000000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>
        <w:trPr>
          <w:trHeight w:val="475" w:hRule="exact"/>
        </w:trPr>
        <w:tc>
          <w:tcPr>
            <w:cnfStyle w:val="000010010000"/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 w:sz="4" w:space="0"/>
            </w:tcBorders>
            <w:shd w:val="clear" w:color="auto" w:fill="ffffff"/>
          </w:tcPr>
          <w:p w14:paraId="000000B1">
            <w:pPr>
              <w:ind w:left="14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cnfStyle w:val="000001010000"/>
            <w:tcW w:w="4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000B2">
            <w:pPr>
              <w:ind w:right="1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Максимальное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баллов - 20</w:t>
            </w:r>
          </w:p>
        </w:tc>
      </w:tr>
    </w:tbl>
    <w:p w14:paraId="000000B3">
      <w:pPr>
        <w:spacing w:before="86"/>
        <w:rPr>
          <w:b/>
          <w:bCs/>
          <w:sz w:val="24"/>
          <w:szCs w:val="24"/>
          <w:lang w:val="ru-RU" w:eastAsia="ru-RU"/>
        </w:rPr>
      </w:pPr>
    </w:p>
    <w:p w14:paraId="000000B4">
      <w:pPr>
        <w:spacing w:before="86"/>
        <w:rPr>
          <w:b/>
          <w:bCs/>
          <w:sz w:val="24"/>
          <w:szCs w:val="24"/>
          <w:lang w:val="ru-RU" w:eastAsia="ru-RU"/>
        </w:rPr>
      </w:pPr>
    </w:p>
    <w:p w14:paraId="000000B5">
      <w:pPr>
        <w:jc w:val="center"/>
        <w:rPr>
          <w:sz w:val="24"/>
          <w:szCs w:val="24"/>
          <w:lang w:eastAsia="ru-RU"/>
        </w:rPr>
      </w:pPr>
      <w:r>
        <w:rPr>
          <w:b/>
          <w:bCs/>
          <w:spacing w:val="8"/>
          <w:sz w:val="24"/>
          <w:szCs w:val="24"/>
          <w:lang w:eastAsia="ru-RU"/>
        </w:rPr>
        <w:t>Конкурсное</w:t>
      </w:r>
      <w:r>
        <w:rPr>
          <w:b/>
          <w:bCs/>
          <w:spacing w:val="8"/>
          <w:sz w:val="24"/>
          <w:szCs w:val="24"/>
          <w:lang w:val="ru-RU" w:eastAsia="ru-RU"/>
        </w:rPr>
        <w:t xml:space="preserve"> </w:t>
      </w:r>
      <w:r>
        <w:rPr>
          <w:b/>
          <w:bCs/>
          <w:spacing w:val="8"/>
          <w:sz w:val="24"/>
          <w:szCs w:val="24"/>
          <w:lang w:eastAsia="ru-RU"/>
        </w:rPr>
        <w:t>задание</w:t>
      </w:r>
      <w:r>
        <w:rPr>
          <w:b/>
          <w:bCs/>
          <w:sz w:val="24"/>
          <w:szCs w:val="24"/>
          <w:lang w:eastAsia="ru-RU"/>
        </w:rPr>
        <w:t>«Блог</w:t>
      </w:r>
      <w:r>
        <w:rPr>
          <w:b/>
          <w:bCs/>
          <w:sz w:val="24"/>
          <w:szCs w:val="24"/>
          <w:lang w:val="ru-RU"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педагога»</w:t>
      </w:r>
    </w:p>
    <w:tbl>
      <w:tblPr>
        <w:tblStyle w:val="TableNormal"/>
        <w:tblW w:w="0" w:type="auto"/>
        <w:tblLayout w:type="fixed"/>
        <w:tblLook w:val="0000"/>
      </w:tblPr>
      <w:tblGrid>
        <w:gridCol w:w="4661"/>
        <w:gridCol w:w="2741"/>
        <w:gridCol w:w="1858"/>
      </w:tblGrid>
      <w:tr>
        <w:trPr>
          <w:trHeight w:val="845" w:hRule="exact"/>
        </w:trPr>
        <w:tc>
          <w:tcPr>
            <w:cnfStyle w:val="000010100000"/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 w:sz="4" w:space="0"/>
            </w:tcBorders>
            <w:shd w:val="clear" w:color="auto" w:fill="ffffff"/>
          </w:tcPr>
          <w:p w14:paraId="000000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Критерий</w:t>
            </w:r>
          </w:p>
        </w:tc>
        <w:tc>
          <w:tcPr>
            <w:cnfStyle w:val="000001100000"/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 w:sz="4" w:space="0"/>
            </w:tcBorders>
            <w:shd w:val="clear" w:color="auto" w:fill="ffffff"/>
          </w:tcPr>
          <w:p w14:paraId="000000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Шкала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оценивания</w:t>
            </w:r>
          </w:p>
        </w:tc>
        <w:tc>
          <w:tcPr>
            <w:cnfStyle w:val="000010100000"/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000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Максимальное</w:t>
            </w:r>
          </w:p>
          <w:p w14:paraId="000000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</w:p>
          <w:p w14:paraId="000000BA">
            <w:pPr>
              <w:jc w:val="center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баллов</w:t>
            </w:r>
          </w:p>
          <w:p w14:paraId="000000BB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>
        <w:trPr>
          <w:trHeight w:val="1825" w:hRule="exact"/>
        </w:trPr>
        <w:tc>
          <w:tcPr>
            <w:cnfStyle w:val="000010010000"/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000BC">
            <w:pPr>
              <w:ind w:left="147" w:right="261" w:firstLine="14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>1.Содержательность (актуальность, информативность, тематическая организованность контента; отражение опыта работы конкурсанта и практическая значимость материалов; культура представления информации)</w:t>
            </w:r>
          </w:p>
        </w:tc>
        <w:tc>
          <w:tcPr>
            <w:cnfStyle w:val="000001010000"/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000BD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0-15 баллов</w:t>
            </w:r>
          </w:p>
        </w:tc>
        <w:tc>
          <w:tcPr>
            <w:cnfStyle w:val="000010010000"/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000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>
        <w:trPr>
          <w:trHeight w:val="1424" w:hRule="exact"/>
        </w:trPr>
        <w:tc>
          <w:tcPr>
            <w:cnfStyle w:val="000010100000"/>
            <w:tcW w:w="4661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BF">
            <w:pPr>
              <w:ind w:left="147" w:right="261" w:firstLine="14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>2. Концептуальность и эргономичность: соответствие типа ресурса его содержанию; доступность использования; обеспечение обратной связи</w:t>
            </w:r>
          </w:p>
        </w:tc>
        <w:tc>
          <w:tcPr>
            <w:cnfStyle w:val="000001100000"/>
            <w:tcW w:w="2741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C0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0-10 баллов</w:t>
            </w:r>
          </w:p>
        </w:tc>
        <w:tc>
          <w:tcPr>
            <w:cnfStyle w:val="000010100000"/>
            <w:tcW w:w="18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single" w:color="auto" w:sz="4" w:space="0"/>
            </w:tcBorders>
            <w:shd w:val="clear" w:color="auto" w:fill="ffffff"/>
          </w:tcPr>
          <w:p w14:paraId="000000C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>
        <w:trPr>
          <w:trHeight w:val="480" w:hRule="exact"/>
        </w:trPr>
        <w:tc>
          <w:tcPr>
            <w:cnfStyle w:val="000010010000"/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 w:sz="4" w:space="0"/>
            </w:tcBorders>
            <w:shd w:val="clear" w:color="auto" w:fill="ffffff"/>
          </w:tcPr>
          <w:p w14:paraId="000000C2">
            <w:pPr>
              <w:ind w:left="147" w:right="26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cnfStyle w:val="000001010000"/>
            <w:tcW w:w="4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000C3">
            <w:pPr>
              <w:ind w:right="14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Максимальное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баллов - 25</w:t>
            </w:r>
          </w:p>
        </w:tc>
      </w:tr>
    </w:tbl>
    <w:p w14:paraId="000000C4">
      <w:pPr>
        <w:spacing w:before="86"/>
        <w:rPr>
          <w:b/>
          <w:bCs/>
          <w:sz w:val="24"/>
          <w:szCs w:val="24"/>
          <w:u w:val="single"/>
          <w:lang w:val="ru-RU" w:eastAsia="ru-RU"/>
        </w:rPr>
      </w:pPr>
    </w:p>
    <w:p w14:paraId="000000C5">
      <w:pPr>
        <w:spacing w:before="86" w:line="276" w:lineRule="auto"/>
        <w:jc w:val="center"/>
        <w:rPr>
          <w:b/>
          <w:bCs/>
          <w:sz w:val="24"/>
          <w:szCs w:val="24"/>
          <w:u w:val="single"/>
          <w:lang w:val="ru-RU" w:eastAsia="ru-RU"/>
        </w:rPr>
      </w:pPr>
      <w:r>
        <w:rPr>
          <w:b/>
          <w:bCs/>
          <w:sz w:val="24"/>
          <w:szCs w:val="24"/>
          <w:u w:val="single"/>
          <w:lang w:eastAsia="ru-RU"/>
        </w:rPr>
        <w:t>Конкурсные</w:t>
      </w:r>
      <w:r>
        <w:rPr>
          <w:b/>
          <w:bCs/>
          <w:sz w:val="24"/>
          <w:szCs w:val="24"/>
          <w:u w:val="single"/>
          <w:lang w:val="ru-RU" w:eastAsia="ru-RU"/>
        </w:rPr>
        <w:t xml:space="preserve"> </w:t>
      </w:r>
      <w:r>
        <w:rPr>
          <w:b/>
          <w:bCs/>
          <w:sz w:val="24"/>
          <w:szCs w:val="24"/>
          <w:u w:val="single"/>
          <w:lang w:eastAsia="ru-RU"/>
        </w:rPr>
        <w:t>задания</w:t>
      </w:r>
      <w:r>
        <w:rPr>
          <w:b/>
          <w:bCs/>
          <w:sz w:val="24"/>
          <w:szCs w:val="24"/>
          <w:u w:val="single"/>
          <w:lang w:val="ru-RU" w:eastAsia="ru-RU"/>
        </w:rPr>
        <w:t xml:space="preserve"> </w:t>
      </w:r>
      <w:r>
        <w:rPr>
          <w:b/>
          <w:bCs/>
          <w:sz w:val="24"/>
          <w:szCs w:val="24"/>
          <w:u w:val="single"/>
          <w:lang w:eastAsia="ru-RU"/>
        </w:rPr>
        <w:t>очн</w:t>
      </w:r>
      <w:r>
        <w:rPr>
          <w:b/>
          <w:bCs/>
          <w:sz w:val="24"/>
          <w:szCs w:val="24"/>
          <w:u w:val="single"/>
          <w:lang w:val="ru-RU" w:eastAsia="ru-RU"/>
        </w:rPr>
        <w:t>ого</w:t>
      </w:r>
      <w:r>
        <w:rPr>
          <w:b/>
          <w:bCs/>
          <w:sz w:val="24"/>
          <w:szCs w:val="24"/>
          <w:u w:val="single"/>
          <w:lang w:val="ru-RU" w:eastAsia="ru-RU"/>
        </w:rPr>
        <w:t xml:space="preserve"> </w:t>
      </w:r>
      <w:r>
        <w:rPr>
          <w:b/>
          <w:bCs/>
          <w:sz w:val="24"/>
          <w:szCs w:val="24"/>
          <w:u w:val="single"/>
          <w:lang w:eastAsia="ru-RU"/>
        </w:rPr>
        <w:t>тур</w:t>
      </w:r>
      <w:r>
        <w:rPr>
          <w:b/>
          <w:bCs/>
          <w:sz w:val="24"/>
          <w:szCs w:val="24"/>
          <w:u w:val="single"/>
          <w:lang w:val="ru-RU" w:eastAsia="ru-RU"/>
        </w:rPr>
        <w:t>а</w:t>
      </w:r>
    </w:p>
    <w:p w14:paraId="000000C6">
      <w:pPr>
        <w:spacing w:line="276" w:lineRule="auto"/>
        <w:ind w:firstLine="709"/>
        <w:jc w:val="center"/>
        <w:rPr>
          <w:sz w:val="24"/>
          <w:szCs w:val="24"/>
          <w:lang w:val="ru-RU" w:eastAsia="ru-RU"/>
        </w:rPr>
      </w:pPr>
      <w:r>
        <w:rPr>
          <w:b/>
          <w:bCs/>
          <w:spacing w:val="8"/>
          <w:sz w:val="24"/>
          <w:szCs w:val="24"/>
          <w:lang w:val="ru-RU" w:eastAsia="ru-RU"/>
        </w:rPr>
        <w:t>Конкурсное задание</w:t>
      </w:r>
      <w:r>
        <w:rPr>
          <w:b/>
          <w:bCs/>
          <w:sz w:val="24"/>
          <w:szCs w:val="24"/>
          <w:lang w:val="ru-RU" w:eastAsia="ru-RU"/>
        </w:rPr>
        <w:t xml:space="preserve"> «Педагогическое мероприятие с детьми</w:t>
      </w:r>
      <w:r>
        <w:rPr>
          <w:b/>
          <w:bCs/>
          <w:i/>
          <w:iCs/>
          <w:sz w:val="24"/>
          <w:szCs w:val="24"/>
          <w:lang w:val="ru-RU" w:eastAsia="ru-RU"/>
        </w:rPr>
        <w:t>»</w:t>
      </w:r>
    </w:p>
    <w:tbl>
      <w:tblPr>
        <w:tblStyle w:val="TableNormal"/>
        <w:tblW w:w="0" w:type="auto"/>
        <w:tblLayout w:type="fixed"/>
        <w:tblLook w:val="0000"/>
      </w:tblPr>
      <w:tblGrid>
        <w:gridCol w:w="4825"/>
        <w:gridCol w:w="2577"/>
        <w:gridCol w:w="1858"/>
      </w:tblGrid>
      <w:tr>
        <w:trPr>
          <w:trHeight w:val="854" w:hRule="exact"/>
        </w:trPr>
        <w:tc>
          <w:tcPr>
            <w:cnfStyle w:val="000010100000"/>
            <w:tcW w:w="4825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C7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Критерий</w:t>
            </w:r>
          </w:p>
        </w:tc>
        <w:tc>
          <w:tcPr>
            <w:cnfStyle w:val="000001100000"/>
            <w:tcW w:w="2577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C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Шкала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оценивания</w:t>
            </w:r>
          </w:p>
        </w:tc>
        <w:tc>
          <w:tcPr>
            <w:cnfStyle w:val="000010100000"/>
            <w:tcW w:w="18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single" w:color="auto" w:sz="4" w:space="0"/>
            </w:tcBorders>
            <w:shd w:val="clear" w:color="auto" w:fill="ffffff"/>
          </w:tcPr>
          <w:p w14:paraId="000000C9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  <w:lang w:eastAsia="ru-RU"/>
              </w:rPr>
              <w:t>Максимальное</w:t>
            </w:r>
          </w:p>
          <w:p w14:paraId="000000CA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  <w:lang w:eastAsia="ru-RU"/>
              </w:rPr>
              <w:t>количество</w:t>
            </w:r>
          </w:p>
          <w:p w14:paraId="000000C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  <w:lang w:eastAsia="ru-RU"/>
              </w:rPr>
              <w:t>баллов</w:t>
            </w:r>
          </w:p>
        </w:tc>
      </w:tr>
      <w:tr>
        <w:trPr>
          <w:trHeight w:val="2344" w:hRule="exact"/>
        </w:trPr>
        <w:tc>
          <w:tcPr>
            <w:cnfStyle w:val="000010010000"/>
            <w:tcW w:w="4825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CC">
            <w:pPr>
              <w:ind w:left="147" w:right="120" w:firstLine="14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>1.Педагогическая мобильность (способность конструировать и реализовывать процесс воспитания и обучения в условиях конкретной образовательной ситуации и организовывать совместную деятельность с другими субъектами образовательной деятельности)</w:t>
            </w:r>
          </w:p>
        </w:tc>
        <w:tc>
          <w:tcPr>
            <w:cnfStyle w:val="000001010000"/>
            <w:tcW w:w="2577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CD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0-10 баллов</w:t>
            </w:r>
          </w:p>
        </w:tc>
        <w:tc>
          <w:tcPr>
            <w:cnfStyle w:val="000010010000"/>
            <w:tcW w:w="18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single" w:color="auto" w:sz="4" w:space="0"/>
            </w:tcBorders>
            <w:shd w:val="clear" w:color="auto" w:fill="ffffff"/>
          </w:tcPr>
          <w:p w14:paraId="000000C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>
        <w:trPr>
          <w:trHeight w:val="1547" w:hRule="exact"/>
        </w:trPr>
        <w:tc>
          <w:tcPr>
            <w:cnfStyle w:val="000010100000"/>
            <w:tcW w:w="4825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CF">
            <w:pPr>
              <w:ind w:left="147" w:right="120" w:firstLine="14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>2.Методическая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</w:t>
            </w:r>
          </w:p>
        </w:tc>
        <w:tc>
          <w:tcPr>
            <w:cnfStyle w:val="000001100000"/>
            <w:tcW w:w="2577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D0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0-10 баллов</w:t>
            </w:r>
          </w:p>
        </w:tc>
        <w:tc>
          <w:tcPr>
            <w:cnfStyle w:val="000010100000"/>
            <w:tcW w:w="18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single" w:color="auto" w:sz="4" w:space="0"/>
            </w:tcBorders>
            <w:shd w:val="clear" w:color="auto" w:fill="ffffff"/>
          </w:tcPr>
          <w:p w14:paraId="000000D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>
        <w:trPr>
          <w:trHeight w:val="2420" w:hRule="exact"/>
        </w:trPr>
        <w:tc>
          <w:tcPr>
            <w:cnfStyle w:val="000010010000"/>
            <w:tcW w:w="4825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D2">
            <w:pPr>
              <w:ind w:left="147" w:right="120" w:firstLine="14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>3.Умение организовать и удерживать интерес детей в течение образовательной деятельности, поддержать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психического и физического здоровья</w:t>
            </w:r>
          </w:p>
        </w:tc>
        <w:tc>
          <w:tcPr>
            <w:cnfStyle w:val="000001010000"/>
            <w:tcW w:w="2577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D3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0-15 баллов</w:t>
            </w:r>
          </w:p>
        </w:tc>
        <w:tc>
          <w:tcPr>
            <w:cnfStyle w:val="000010010000"/>
            <w:tcW w:w="18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single" w:color="auto" w:sz="4" w:space="0"/>
            </w:tcBorders>
            <w:shd w:val="clear" w:color="auto" w:fill="ffffff"/>
          </w:tcPr>
          <w:p w14:paraId="000000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>
        <w:trPr>
          <w:trHeight w:val="1831" w:hRule="exact"/>
        </w:trPr>
        <w:tc>
          <w:tcPr>
            <w:cnfStyle w:val="000010100000"/>
            <w:tcW w:w="4825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D5">
            <w:pPr>
              <w:ind w:left="147" w:right="120" w:firstLine="14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>4.Организация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cnfStyle w:val="000001100000"/>
            <w:tcW w:w="2577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D6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0-10 баллов</w:t>
            </w:r>
          </w:p>
        </w:tc>
        <w:tc>
          <w:tcPr>
            <w:cnfStyle w:val="000010100000"/>
            <w:tcW w:w="18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single" w:color="auto" w:sz="4" w:space="0"/>
            </w:tcBorders>
            <w:shd w:val="clear" w:color="auto" w:fill="ffffff"/>
          </w:tcPr>
          <w:p w14:paraId="000000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>
        <w:trPr>
          <w:trHeight w:val="2328" w:hRule="exact"/>
        </w:trPr>
        <w:tc>
          <w:tcPr>
            <w:cnfStyle w:val="000010010000"/>
            <w:tcW w:w="4825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D8">
            <w:pPr>
              <w:ind w:left="147" w:right="120" w:firstLine="14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>5. Соответствие созданной образовательной среды требованиям федерального государственного образовательного стандарта дошкольного образования (обеспечение физического и психологического здоровья, эмоционального благополучия и развития детей)</w:t>
            </w:r>
          </w:p>
        </w:tc>
        <w:tc>
          <w:tcPr>
            <w:cnfStyle w:val="000001010000"/>
            <w:tcW w:w="2577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D9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0-10 баллов</w:t>
            </w:r>
          </w:p>
        </w:tc>
        <w:tc>
          <w:tcPr>
            <w:cnfStyle w:val="000010010000"/>
            <w:tcW w:w="18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single" w:color="auto" w:sz="4" w:space="0"/>
            </w:tcBorders>
            <w:shd w:val="clear" w:color="auto" w:fill="ffffff"/>
          </w:tcPr>
          <w:p w14:paraId="000000D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>
        <w:trPr>
          <w:trHeight w:val="711" w:hRule="exact"/>
        </w:trPr>
        <w:tc>
          <w:tcPr>
            <w:cnfStyle w:val="000010100000"/>
            <w:tcW w:w="4825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DB">
            <w:pPr>
              <w:ind w:left="147" w:right="120" w:firstLine="147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>6.  Соответствие содержания мероприятия теме, поставленным целям и задачам</w:t>
            </w:r>
          </w:p>
        </w:tc>
        <w:tc>
          <w:tcPr>
            <w:cnfStyle w:val="000001100000"/>
            <w:tcW w:w="2577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nil" w:sz="4" w:space="0"/>
            </w:tcBorders>
            <w:shd w:val="clear" w:color="auto" w:fill="ffffff"/>
          </w:tcPr>
          <w:p w14:paraId="000000DC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0-5 баллов</w:t>
            </w:r>
          </w:p>
        </w:tc>
        <w:tc>
          <w:tcPr>
            <w:cnfStyle w:val="000010100000"/>
            <w:tcW w:w="1858" w:type="dxa"/>
            <w:tcBorders>
              <w:top w:val="single" w:color="auto" w:sz="4" w:space="0"/>
              <w:left w:val="single" w:color="auto" w:sz="4" w:space="0"/>
              <w:bottom w:val="nil" w:sz="4" w:space="0"/>
              <w:right w:val="single" w:color="auto" w:sz="4" w:space="0"/>
            </w:tcBorders>
            <w:shd w:val="clear" w:color="auto" w:fill="ffffff"/>
          </w:tcPr>
          <w:p w14:paraId="000000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>
        <w:trPr>
          <w:trHeight w:val="475" w:hRule="exact"/>
        </w:trPr>
        <w:tc>
          <w:tcPr>
            <w:cnfStyle w:val="000010010000"/>
            <w:tcW w:w="4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 w:sz="4" w:space="0"/>
            </w:tcBorders>
            <w:shd w:val="clear" w:color="auto" w:fill="ffffff"/>
          </w:tcPr>
          <w:p w14:paraId="000000DE">
            <w:pPr>
              <w:ind w:left="147"/>
              <w:rPr>
                <w:spacing w:val="8"/>
                <w:sz w:val="24"/>
                <w:szCs w:val="24"/>
                <w:lang w:eastAsia="ru-RU"/>
              </w:rPr>
            </w:pPr>
            <w:r>
              <w:rPr>
                <w:spacing w:val="8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cnfStyle w:val="000001010000"/>
            <w:tcW w:w="4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000DF">
            <w:pPr>
              <w:ind w:right="12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Максимальное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баллов - 60</w:t>
            </w:r>
          </w:p>
        </w:tc>
      </w:tr>
    </w:tbl>
    <w:p w14:paraId="000000E0">
      <w:pPr>
        <w:spacing w:line="276" w:lineRule="auto"/>
        <w:jc w:val="both"/>
        <w:rPr>
          <w:rFonts w:eastAsiaTheme="minorHAnsi"/>
          <w:sz w:val="24"/>
          <w:szCs w:val="24"/>
          <w:lang w:val="ru-RU"/>
        </w:rPr>
      </w:pPr>
    </w:p>
    <w:p w14:paraId="000000E1">
      <w:pPr>
        <w:spacing w:line="276" w:lineRule="auto"/>
        <w:jc w:val="both"/>
        <w:rPr>
          <w:rFonts w:eastAsiaTheme="minorHAnsi"/>
          <w:sz w:val="24"/>
          <w:szCs w:val="24"/>
          <w:lang w:val="ru-RU"/>
        </w:rPr>
      </w:pPr>
    </w:p>
    <w:p w14:paraId="000000E2">
      <w:pPr>
        <w:spacing w:line="276" w:lineRule="auto"/>
        <w:jc w:val="both"/>
        <w:rPr>
          <w:rFonts w:eastAsiaTheme="minorHAnsi"/>
          <w:sz w:val="24"/>
          <w:szCs w:val="24"/>
          <w:lang w:val="ru-RU"/>
        </w:rPr>
      </w:pPr>
    </w:p>
    <w:p w14:paraId="000000E3">
      <w:pPr>
        <w:jc w:val="center"/>
        <w:rPr>
          <w:b/>
          <w:sz w:val="24"/>
          <w:szCs w:val="24"/>
          <w:u w:val="single"/>
          <w:lang w:val="ru-RU" w:eastAsia="ru-RU"/>
        </w:rPr>
      </w:pPr>
      <w:r>
        <w:rPr>
          <w:b/>
          <w:sz w:val="24"/>
          <w:szCs w:val="24"/>
          <w:u w:val="single"/>
          <w:lang w:val="ru-RU" w:eastAsia="ru-RU"/>
        </w:rPr>
        <w:t xml:space="preserve">Конкурсное испытание: </w:t>
      </w:r>
      <w:r>
        <w:rPr>
          <w:b/>
          <w:sz w:val="24"/>
          <w:szCs w:val="24"/>
          <w:u w:val="single"/>
          <w:lang w:val="ru-RU"/>
        </w:rPr>
        <w:t>представление молодым педагогом публичного выступления</w:t>
      </w:r>
    </w:p>
    <w:p w14:paraId="000000E4">
      <w:pPr>
        <w:jc w:val="both"/>
        <w:rPr>
          <w:rFonts w:eastAsia="Calibri"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Критерий 1. </w:t>
      </w:r>
      <w:r>
        <w:rPr>
          <w:rFonts w:eastAsia="Calibri"/>
          <w:bCs/>
          <w:sz w:val="24"/>
          <w:szCs w:val="24"/>
          <w:lang w:val="ru-RU"/>
        </w:rPr>
        <w:t>Оценка темы, заявленной для общественного обсуждения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5"/>
        <w:gridCol w:w="7065"/>
        <w:gridCol w:w="1050"/>
      </w:tblGrid>
      <w:tr>
        <w:trPr>
          <w:jc w:val="center"/>
        </w:trPr>
        <w:tc>
          <w:tcPr>
            <w:cnfStyle w:val="000010100000"/>
            <w:tcW w:w="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0000E5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</w:p>
        </w:tc>
        <w:tc>
          <w:tcPr>
            <w:cnfStyle w:val="000001100000"/>
            <w:tcW w:w="7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0000E6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cnfStyle w:val="000010100000"/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0000E7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Максимальный балл</w:t>
            </w:r>
          </w:p>
        </w:tc>
      </w:tr>
      <w:tr>
        <w:trPr>
          <w:jc w:val="center"/>
        </w:trPr>
        <w:tc>
          <w:tcPr>
            <w:cnfStyle w:val="000010010000"/>
            <w:tcW w:w="745" w:type="dxa"/>
            <w:vMerge w:val="restart"/>
            <w:tcBorders>
              <w:top w:val="single" w:color="auto" w:sz="4" w:space="0"/>
            </w:tcBorders>
            <w:vAlign w:val="center"/>
          </w:tcPr>
          <w:p w14:paraId="000000E8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</w:p>
        </w:tc>
        <w:tc>
          <w:tcPr>
            <w:cnfStyle w:val="000001010000"/>
            <w:tcW w:w="81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0000E9">
            <w:pPr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Ясность и четкость аргументов по заявленной теме </w:t>
            </w:r>
          </w:p>
        </w:tc>
      </w:tr>
      <w:tr>
        <w:trPr>
          <w:jc w:val="center"/>
        </w:trPr>
        <w:tc>
          <w:tcPr>
            <w:cnfStyle w:val="000010100000"/>
            <w:tcW w:w="745" w:type="dxa"/>
            <w:vMerge w:val="continue"/>
            <w:tcBorders>
              <w:bottom w:val="single" w:color="auto" w:sz="4" w:space="0"/>
            </w:tcBorders>
            <w:vAlign w:val="center"/>
          </w:tcPr>
          <w:p w14:paraId="000000EA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7065" w:type="dxa"/>
            <w:tcBorders>
              <w:top w:val="single" w:color="auto" w:sz="4" w:space="0"/>
              <w:bottom w:val="single" w:color="auto" w:sz="4" w:space="0"/>
            </w:tcBorders>
          </w:tcPr>
          <w:p w14:paraId="000000EB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информация  представлена в полном объеме - 2;</w:t>
            </w:r>
          </w:p>
          <w:p w14:paraId="000000EC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информация  представлена не в полном объеме - 1;</w:t>
            </w:r>
          </w:p>
          <w:p w14:paraId="000000E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информация не представлена - 0</w:t>
            </w:r>
          </w:p>
        </w:tc>
        <w:tc>
          <w:tcPr>
            <w:cnfStyle w:val="000010100000"/>
            <w:tcW w:w="1050" w:type="dxa"/>
            <w:tcBorders>
              <w:top w:val="single" w:color="auto" w:sz="4" w:space="0"/>
              <w:bottom w:val="single" w:color="auto" w:sz="4" w:space="0"/>
            </w:tcBorders>
          </w:tcPr>
          <w:p w14:paraId="000000EE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EF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  <w:p w14:paraId="000000F0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insideH w:val="none" w:sz="4" w:space="0"/>
          </w:tblBorders>
        </w:tblPrEx>
        <w:trPr>
          <w:jc w:val="center"/>
        </w:trPr>
        <w:tc>
          <w:tcPr>
            <w:cnfStyle w:val="000010010000"/>
            <w:tcW w:w="745" w:type="dxa"/>
            <w:vMerge w:val="restart"/>
            <w:tcBorders>
              <w:top w:val="single" w:color="auto" w:sz="4" w:space="0"/>
            </w:tcBorders>
          </w:tcPr>
          <w:p w14:paraId="000000F1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</w:p>
        </w:tc>
        <w:tc>
          <w:tcPr>
            <w:cnfStyle w:val="000001010000"/>
            <w:tcW w:w="81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00000F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Глубина и оригинальность раскрытия темы, умение рассмотреть проблему с нетрадиционной точки зрения</w:t>
            </w:r>
          </w:p>
        </w:tc>
      </w:tr>
      <w:tr>
        <w:tblPrEx>
          <w:tblBorders>
            <w:insideH w:val="none" w:sz="4" w:space="0"/>
          </w:tblBorders>
        </w:tblPrEx>
        <w:trPr>
          <w:jc w:val="center"/>
        </w:trPr>
        <w:tc>
          <w:tcPr>
            <w:cnfStyle w:val="000010100000"/>
            <w:tcW w:w="745" w:type="dxa"/>
            <w:vMerge w:val="continue"/>
            <w:tcBorders>
              <w:bottom w:val="single" w:color="auto" w:sz="4" w:space="0"/>
            </w:tcBorders>
          </w:tcPr>
          <w:p w14:paraId="000000F3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7065" w:type="dxa"/>
            <w:tcBorders>
              <w:top w:val="single" w:color="auto" w:sz="4" w:space="0"/>
              <w:bottom w:val="single" w:color="auto" w:sz="4" w:space="0"/>
            </w:tcBorders>
          </w:tcPr>
          <w:p w14:paraId="000000F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информация  представлена в полном объеме - 2;</w:t>
            </w:r>
          </w:p>
          <w:p w14:paraId="000000F5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информация  представлена не в полном объеме - 1;</w:t>
            </w:r>
          </w:p>
          <w:p w14:paraId="000000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информация не представлена - 0</w:t>
            </w:r>
          </w:p>
        </w:tc>
        <w:tc>
          <w:tcPr>
            <w:cnfStyle w:val="000010100000"/>
            <w:tcW w:w="1050" w:type="dxa"/>
            <w:tcBorders>
              <w:top w:val="single" w:color="auto" w:sz="4" w:space="0"/>
              <w:bottom w:val="single" w:color="auto" w:sz="4" w:space="0"/>
            </w:tcBorders>
          </w:tcPr>
          <w:p w14:paraId="000000F7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F8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insideH w:val="none" w:sz="4" w:space="0"/>
          </w:tblBorders>
        </w:tblPrEx>
        <w:trPr>
          <w:jc w:val="center"/>
        </w:trPr>
        <w:tc>
          <w:tcPr>
            <w:cnfStyle w:val="000010010000"/>
            <w:tcW w:w="745" w:type="dxa"/>
            <w:vMerge w:val="restart"/>
            <w:tcBorders>
              <w:top w:val="single" w:color="auto" w:sz="4" w:space="0"/>
            </w:tcBorders>
          </w:tcPr>
          <w:p w14:paraId="000000F9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</w:p>
        </w:tc>
        <w:tc>
          <w:tcPr>
            <w:cnfStyle w:val="000001010000"/>
            <w:tcW w:w="81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00000F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Наличие собственной позиции по заявленной теме  </w:t>
            </w:r>
          </w:p>
        </w:tc>
      </w:tr>
      <w:tr>
        <w:tblPrEx>
          <w:tblBorders>
            <w:insideH w:val="none" w:sz="4" w:space="0"/>
          </w:tblBorders>
        </w:tblPrEx>
        <w:trPr>
          <w:jc w:val="center"/>
        </w:trPr>
        <w:tc>
          <w:tcPr>
            <w:cnfStyle w:val="000010100000"/>
            <w:tcW w:w="745" w:type="dxa"/>
            <w:vMerge w:val="continue"/>
            <w:tcBorders>
              <w:bottom w:val="single" w:color="auto" w:sz="4" w:space="0"/>
            </w:tcBorders>
          </w:tcPr>
          <w:p w14:paraId="000000FB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7065" w:type="dxa"/>
            <w:tcBorders>
              <w:top w:val="single" w:color="auto" w:sz="4" w:space="0"/>
              <w:bottom w:val="single" w:color="auto" w:sz="4" w:space="0"/>
            </w:tcBorders>
          </w:tcPr>
          <w:p w14:paraId="000000F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 - 2;</w:t>
            </w:r>
          </w:p>
          <w:p w14:paraId="000000F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нет - 0</w:t>
            </w:r>
          </w:p>
        </w:tc>
        <w:tc>
          <w:tcPr>
            <w:cnfStyle w:val="000010100000"/>
            <w:tcW w:w="1050" w:type="dxa"/>
            <w:tcBorders>
              <w:top w:val="single" w:color="auto" w:sz="4" w:space="0"/>
              <w:bottom w:val="single" w:color="auto" w:sz="4" w:space="0"/>
            </w:tcBorders>
          </w:tcPr>
          <w:p w14:paraId="000000FE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insideH w:val="none" w:sz="4" w:space="0"/>
          </w:tblBorders>
        </w:tblPrEx>
        <w:trPr>
          <w:jc w:val="center"/>
        </w:trPr>
        <w:tc>
          <w:tcPr>
            <w:cnfStyle w:val="000010010000"/>
            <w:tcW w:w="745" w:type="dxa"/>
            <w:vMerge w:val="restart"/>
            <w:tcBorders>
              <w:top w:val="single" w:color="auto" w:sz="4" w:space="0"/>
            </w:tcBorders>
          </w:tcPr>
          <w:p w14:paraId="000000FF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</w:t>
            </w:r>
          </w:p>
        </w:tc>
        <w:tc>
          <w:tcPr>
            <w:cnfStyle w:val="000001010000"/>
            <w:tcW w:w="81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00001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Взаимодействие с коллегами при обсуждении темы (установить диалог с коллегами при обсуждении темы, 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внимательно слушать, не уходить от темы обсуждения и др.)   </w:t>
            </w:r>
          </w:p>
        </w:tc>
      </w:tr>
      <w:tr>
        <w:tblPrEx>
          <w:tblBorders>
            <w:insideH w:val="none" w:sz="4" w:space="0"/>
          </w:tblBorders>
        </w:tblPrEx>
        <w:trPr>
          <w:jc w:val="center"/>
        </w:trPr>
        <w:tc>
          <w:tcPr>
            <w:cnfStyle w:val="000010100000"/>
            <w:tcW w:w="745" w:type="dxa"/>
            <w:vMerge w:val="continue"/>
            <w:tcBorders>
              <w:bottom w:val="single" w:color="auto" w:sz="4" w:space="0"/>
            </w:tcBorders>
          </w:tcPr>
          <w:p w14:paraId="00000101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7065" w:type="dxa"/>
            <w:tcBorders>
              <w:top w:val="single" w:color="auto" w:sz="4" w:space="0"/>
              <w:bottom w:val="single" w:color="auto" w:sz="4" w:space="0"/>
            </w:tcBorders>
          </w:tcPr>
          <w:p w14:paraId="00000102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соответствует показателю в полном объеме - 2;</w:t>
            </w:r>
          </w:p>
          <w:p w14:paraId="00000103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соответствует показателю не в полном объеме - 1;</w:t>
            </w:r>
          </w:p>
          <w:p w14:paraId="000001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соответствует - 0</w:t>
            </w:r>
          </w:p>
        </w:tc>
        <w:tc>
          <w:tcPr>
            <w:cnfStyle w:val="000010100000"/>
            <w:tcW w:w="1050" w:type="dxa"/>
            <w:tcBorders>
              <w:top w:val="single" w:color="auto" w:sz="4" w:space="0"/>
              <w:bottom w:val="single" w:color="auto" w:sz="4" w:space="0"/>
            </w:tcBorders>
          </w:tcPr>
          <w:p w14:paraId="00000105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</w:tbl>
    <w:p w14:paraId="00000106">
      <w:pPr>
        <w:rPr>
          <w:rFonts w:eastAsia="Calibri"/>
          <w:b/>
          <w:bCs/>
          <w:sz w:val="24"/>
          <w:szCs w:val="24"/>
        </w:rPr>
      </w:pPr>
    </w:p>
    <w:p w14:paraId="00000107">
      <w:pPr>
        <w:jc w:val="both"/>
        <w:rPr>
          <w:rFonts w:eastAsia="Calibri"/>
          <w:bCs/>
          <w:sz w:val="24"/>
          <w:szCs w:val="24"/>
          <w:lang w:val="ru-RU"/>
        </w:rPr>
      </w:pPr>
      <w:r>
        <w:rPr>
          <w:sz w:val="24"/>
          <w:szCs w:val="24"/>
        </w:rPr>
        <w:t xml:space="preserve">Критерий 2. </w:t>
      </w:r>
      <w:r>
        <w:rPr>
          <w:rFonts w:eastAsia="Calibri"/>
          <w:bCs/>
          <w:sz w:val="24"/>
          <w:szCs w:val="24"/>
        </w:rPr>
        <w:t>Культура представления публичного выступления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2"/>
        <w:gridCol w:w="7011"/>
        <w:gridCol w:w="1050"/>
      </w:tblGrid>
      <w:tr>
        <w:trPr>
          <w:jc w:val="center"/>
        </w:trPr>
        <w:tc>
          <w:tcPr>
            <w:cnfStyle w:val="000010100000"/>
            <w:tcW w:w="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000108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</w:p>
        </w:tc>
        <w:tc>
          <w:tcPr>
            <w:cnfStyle w:val="000001100000"/>
            <w:tcW w:w="70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000109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cnfStyle w:val="000010100000"/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00010A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Максимальный балл</w:t>
            </w:r>
          </w:p>
        </w:tc>
      </w:tr>
      <w:tr>
        <w:trPr>
          <w:jc w:val="center"/>
        </w:trPr>
        <w:tc>
          <w:tcPr>
            <w:cnfStyle w:val="000010010000"/>
            <w:tcW w:w="692" w:type="dxa"/>
            <w:vMerge w:val="restart"/>
            <w:tcBorders>
              <w:top w:val="single" w:color="auto" w:sz="4" w:space="0"/>
            </w:tcBorders>
            <w:vAlign w:val="center"/>
          </w:tcPr>
          <w:p w14:paraId="0000010B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</w:p>
        </w:tc>
        <w:tc>
          <w:tcPr>
            <w:cnfStyle w:val="000001010000"/>
            <w:tcW w:w="80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00010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Убедительность выступления</w:t>
            </w:r>
          </w:p>
        </w:tc>
      </w:tr>
      <w:tr>
        <w:trPr>
          <w:jc w:val="center"/>
        </w:trPr>
        <w:tc>
          <w:tcPr>
            <w:cnfStyle w:val="000010100000"/>
            <w:tcW w:w="692" w:type="dxa"/>
            <w:vMerge w:val="continue"/>
            <w:tcBorders>
              <w:bottom w:val="single" w:color="auto" w:sz="4" w:space="0"/>
            </w:tcBorders>
            <w:vAlign w:val="center"/>
          </w:tcPr>
          <w:p w14:paraId="0000010D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7011" w:type="dxa"/>
            <w:tcBorders>
              <w:top w:val="single" w:color="auto" w:sz="4" w:space="0"/>
              <w:bottom w:val="single" w:color="auto" w:sz="4" w:space="0"/>
            </w:tcBorders>
          </w:tcPr>
          <w:p w14:paraId="0000010E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 высоком уровне - 2;</w:t>
            </w:r>
          </w:p>
          <w:p w14:paraId="0000010F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 среднем уровне - 1</w:t>
            </w:r>
          </w:p>
        </w:tc>
        <w:tc>
          <w:tcPr>
            <w:cnfStyle w:val="000010100000"/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000110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  <w:p w14:paraId="00000111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insideH w:val="none" w:sz="4" w:space="0"/>
          </w:tblBorders>
        </w:tblPrEx>
        <w:trPr>
          <w:jc w:val="center"/>
        </w:trPr>
        <w:tc>
          <w:tcPr>
            <w:cnfStyle w:val="000010010000"/>
            <w:tcW w:w="692" w:type="dxa"/>
            <w:vMerge w:val="restart"/>
            <w:tcBorders>
              <w:top w:val="single" w:color="auto" w:sz="4" w:space="0"/>
            </w:tcBorders>
          </w:tcPr>
          <w:p w14:paraId="00000112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</w:p>
        </w:tc>
        <w:tc>
          <w:tcPr>
            <w:cnfStyle w:val="000001010000"/>
            <w:tcW w:w="806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000011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Умение аргументированно отвечать на вопросы</w:t>
            </w:r>
          </w:p>
        </w:tc>
      </w:tr>
      <w:tr>
        <w:tblPrEx>
          <w:tblBorders>
            <w:insideH w:val="none" w:sz="4" w:space="0"/>
          </w:tblBorders>
        </w:tblPrEx>
        <w:trPr>
          <w:jc w:val="center"/>
        </w:trPr>
        <w:tc>
          <w:tcPr>
            <w:cnfStyle w:val="000010100000"/>
            <w:tcW w:w="692" w:type="dxa"/>
            <w:vMerge w:val="continue"/>
            <w:tcBorders>
              <w:bottom w:val="single" w:color="auto" w:sz="4" w:space="0"/>
            </w:tcBorders>
          </w:tcPr>
          <w:p w14:paraId="00000114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7011" w:type="dxa"/>
            <w:tcBorders>
              <w:top w:val="single" w:color="auto" w:sz="4" w:space="0"/>
              <w:bottom w:val="single" w:color="auto" w:sz="4" w:space="0"/>
            </w:tcBorders>
          </w:tcPr>
          <w:p w14:paraId="0000011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да - 1;</w:t>
            </w:r>
          </w:p>
          <w:p w14:paraId="00000116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нет - 0 </w:t>
            </w:r>
          </w:p>
        </w:tc>
        <w:tc>
          <w:tcPr>
            <w:cnfStyle w:val="000010100000"/>
            <w:tcW w:w="1050" w:type="dxa"/>
            <w:tcBorders>
              <w:top w:val="single" w:color="auto" w:sz="4" w:space="0"/>
              <w:bottom w:val="single" w:color="auto" w:sz="4" w:space="0"/>
            </w:tcBorders>
          </w:tcPr>
          <w:p w14:paraId="00000117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insideH w:val="none" w:sz="4" w:space="0"/>
          </w:tblBorders>
        </w:tblPrEx>
        <w:trPr>
          <w:jc w:val="center"/>
        </w:trPr>
        <w:tc>
          <w:tcPr>
            <w:cnfStyle w:val="000010010000"/>
            <w:tcW w:w="692" w:type="dxa"/>
            <w:vMerge w:val="restart"/>
            <w:tcBorders>
              <w:top w:val="single" w:color="auto" w:sz="4" w:space="0"/>
            </w:tcBorders>
          </w:tcPr>
          <w:p w14:paraId="00000118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</w:p>
        </w:tc>
        <w:tc>
          <w:tcPr>
            <w:cnfStyle w:val="000001010000"/>
            <w:tcW w:w="806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000011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Оригинальность представления</w:t>
            </w:r>
          </w:p>
        </w:tc>
      </w:tr>
      <w:tr>
        <w:tblPrEx>
          <w:tblBorders>
            <w:insideH w:val="none" w:sz="4" w:space="0"/>
          </w:tblBorders>
        </w:tblPrEx>
        <w:trPr>
          <w:jc w:val="center"/>
        </w:trPr>
        <w:tc>
          <w:tcPr>
            <w:cnfStyle w:val="000010100000"/>
            <w:tcW w:w="692" w:type="dxa"/>
            <w:vMerge w:val="continue"/>
            <w:tcBorders>
              <w:bottom w:val="single" w:color="auto" w:sz="4" w:space="0"/>
            </w:tcBorders>
          </w:tcPr>
          <w:p w14:paraId="0000011A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7011" w:type="dxa"/>
            <w:tcBorders>
              <w:top w:val="single" w:color="auto" w:sz="4" w:space="0"/>
              <w:bottom w:val="single" w:color="auto" w:sz="4" w:space="0"/>
            </w:tcBorders>
          </w:tcPr>
          <w:p w14:paraId="0000011B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да - 1;</w:t>
            </w:r>
          </w:p>
          <w:p w14:paraId="0000011C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нет - 0</w:t>
            </w:r>
          </w:p>
        </w:tc>
        <w:tc>
          <w:tcPr>
            <w:cnfStyle w:val="000010100000"/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00011D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insideH w:val="none" w:sz="4" w:space="0"/>
          </w:tblBorders>
        </w:tblPrEx>
        <w:trPr>
          <w:jc w:val="center"/>
        </w:trPr>
        <w:tc>
          <w:tcPr>
            <w:cnfStyle w:val="000010010000"/>
            <w:tcW w:w="692" w:type="dxa"/>
            <w:vMerge w:val="restart"/>
            <w:tcBorders>
              <w:top w:val="single" w:color="auto" w:sz="4" w:space="0"/>
            </w:tcBorders>
          </w:tcPr>
          <w:p w14:paraId="0000011E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</w:t>
            </w:r>
          </w:p>
        </w:tc>
        <w:tc>
          <w:tcPr>
            <w:cnfStyle w:val="000001010000"/>
            <w:tcW w:w="806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000011F">
            <w:pPr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Соблюдение регламента публичного выступления</w:t>
            </w:r>
            <w:r>
              <w:rPr>
                <w:rFonts w:eastAsia="Calibri"/>
                <w:sz w:val="24"/>
                <w:szCs w:val="24"/>
                <w:lang w:val="ru-RU"/>
              </w:rPr>
              <w:br w:type="textWrapping"/>
            </w:r>
            <w:r>
              <w:rPr>
                <w:rFonts w:eastAsia="Calibri"/>
                <w:sz w:val="24"/>
                <w:szCs w:val="24"/>
                <w:lang w:val="ru-RU"/>
              </w:rPr>
              <w:t>(до 8 минут)</w:t>
            </w:r>
          </w:p>
        </w:tc>
      </w:tr>
      <w:tr>
        <w:tblPrEx>
          <w:tblBorders>
            <w:insideH w:val="none" w:sz="4" w:space="0"/>
          </w:tblBorders>
        </w:tblPrEx>
        <w:trPr>
          <w:jc w:val="center"/>
        </w:trPr>
        <w:tc>
          <w:tcPr>
            <w:cnfStyle w:val="000010100000"/>
            <w:tcW w:w="692" w:type="dxa"/>
            <w:vMerge w:val="continue"/>
            <w:tcBorders>
              <w:bottom w:val="single" w:color="auto" w:sz="4" w:space="0"/>
            </w:tcBorders>
          </w:tcPr>
          <w:p w14:paraId="00000120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7011" w:type="dxa"/>
            <w:tcBorders>
              <w:top w:val="single" w:color="auto" w:sz="4" w:space="0"/>
              <w:bottom w:val="single" w:color="auto" w:sz="4" w:space="0"/>
            </w:tcBorders>
          </w:tcPr>
          <w:p w14:paraId="0000012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да - 1;</w:t>
            </w:r>
          </w:p>
          <w:p w14:paraId="00000122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нет - 0</w:t>
            </w:r>
          </w:p>
        </w:tc>
        <w:tc>
          <w:tcPr>
            <w:cnfStyle w:val="000010100000"/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000123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</w:tbl>
    <w:p w14:paraId="00000124">
      <w:pPr>
        <w:widowControl w:val="on"/>
        <w:jc w:val="right"/>
        <w:rPr>
          <w:rFonts w:eastAsia="Calibri"/>
          <w:sz w:val="24"/>
          <w:szCs w:val="24"/>
          <w:lang w:val="ru-RU" w:eastAsia="ru-RU"/>
        </w:rPr>
      </w:pPr>
    </w:p>
    <w:p w14:paraId="00000125">
      <w:pPr>
        <w:widowControl w:val="on"/>
        <w:jc w:val="center"/>
        <w:rPr>
          <w:rFonts w:eastAsia="Calibri"/>
          <w:b/>
          <w:sz w:val="24"/>
          <w:szCs w:val="24"/>
          <w:u w:val="single"/>
          <w:lang w:val="ru-RU" w:eastAsia="ru-RU"/>
        </w:rPr>
      </w:pPr>
      <w:r>
        <w:rPr>
          <w:rFonts w:eastAsia="Calibri"/>
          <w:b/>
          <w:sz w:val="24"/>
          <w:szCs w:val="24"/>
          <w:u w:val="single"/>
          <w:lang w:val="ru-RU" w:eastAsia="ru-RU"/>
        </w:rPr>
        <w:t>Конкурсное испытание</w:t>
      </w:r>
      <w:r>
        <w:rPr>
          <w:rFonts w:eastAsia="Calibri"/>
          <w:b/>
          <w:sz w:val="24"/>
          <w:szCs w:val="24"/>
          <w:u w:val="single"/>
          <w:lang w:val="ru-RU" w:eastAsia="ru-RU"/>
        </w:rPr>
        <w:t>:</w:t>
      </w:r>
      <w:r>
        <w:rPr>
          <w:rFonts w:eastAsia="Calibri"/>
          <w:b/>
          <w:sz w:val="24"/>
          <w:szCs w:val="24"/>
          <w:u w:val="single"/>
          <w:lang w:val="ru-RU" w:eastAsia="ru-RU"/>
        </w:rPr>
        <w:t xml:space="preserve"> «Образовательный проект»</w:t>
      </w:r>
    </w:p>
    <w:p w14:paraId="00000126">
      <w:pPr>
        <w:spacing w:line="260" w:lineRule="exact"/>
        <w:ind w:right="200"/>
        <w:jc w:val="center"/>
        <w:rPr>
          <w:b/>
          <w:bCs/>
          <w:spacing w:val="-4"/>
          <w:sz w:val="28"/>
          <w:szCs w:val="28"/>
          <w:u w:val="single"/>
          <w:lang w:val="ru-RU" w:eastAsia="ru-RU"/>
        </w:rPr>
      </w:pP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674"/>
        <w:gridCol w:w="2406"/>
        <w:gridCol w:w="5189"/>
        <w:gridCol w:w="1904"/>
      </w:tblGrid>
      <w:tr>
        <w:trPr/>
        <w:tc>
          <w:tcPr>
            <w:cnfStyle w:val="101000000000"/>
            <w:tcW w:w="675" w:type="dxa"/>
            <w:shd w:val="clear" w:color="auto" w:fill="auto"/>
          </w:tcPr>
          <w:p w14:paraId="00000127">
            <w:pPr>
              <w:rPr>
                <w:spacing w:val="8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cnfStyle w:val="100000000000"/>
            <w:tcW w:w="2410" w:type="dxa"/>
            <w:shd w:val="clear" w:color="auto" w:fill="auto"/>
          </w:tcPr>
          <w:p w14:paraId="00000128">
            <w:pPr>
              <w:rPr>
                <w:spacing w:val="8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Критерии</w:t>
            </w:r>
          </w:p>
        </w:tc>
        <w:tc>
          <w:tcPr>
            <w:cnfStyle w:val="100000000000"/>
            <w:tcW w:w="5198" w:type="dxa"/>
            <w:shd w:val="clear" w:color="auto" w:fill="auto"/>
          </w:tcPr>
          <w:p w14:paraId="00000129">
            <w:pPr>
              <w:rPr>
                <w:spacing w:val="8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Показатель по критерию</w:t>
            </w:r>
          </w:p>
        </w:tc>
        <w:tc>
          <w:tcPr>
            <w:cnfStyle w:val="100000000000"/>
            <w:tcW w:w="1890" w:type="dxa"/>
            <w:shd w:val="clear" w:color="auto" w:fill="auto"/>
          </w:tcPr>
          <w:p w14:paraId="0000012A">
            <w:pPr>
              <w:rPr>
                <w:spacing w:val="8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Максимальный</w:t>
            </w:r>
          </w:p>
          <w:p w14:paraId="0000012B">
            <w:pPr>
              <w:rPr>
                <w:spacing w:val="8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балл</w:t>
            </w:r>
          </w:p>
        </w:tc>
      </w:tr>
      <w:tr>
        <w:trPr/>
        <w:tc>
          <w:tcPr>
            <w:cnfStyle w:val="001000100000"/>
            <w:tcW w:w="675" w:type="dxa"/>
            <w:shd w:val="clear" w:color="auto" w:fill="auto"/>
          </w:tcPr>
          <w:p w14:paraId="0000012C">
            <w:pPr>
              <w:rPr>
                <w:spacing w:val="8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cnfStyle w:val="000000100000"/>
            <w:tcW w:w="2410" w:type="dxa"/>
            <w:shd w:val="clear" w:color="auto" w:fill="auto"/>
          </w:tcPr>
          <w:p w14:paraId="0000012D">
            <w:pPr>
              <w:rPr>
                <w:spacing w:val="8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Исследовательская</w:t>
            </w:r>
          </w:p>
          <w:p w14:paraId="0000012E">
            <w:pPr>
              <w:rPr>
                <w:spacing w:val="8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деятельность</w:t>
            </w:r>
          </w:p>
        </w:tc>
        <w:tc>
          <w:tcPr>
            <w:cnfStyle w:val="000000100000"/>
            <w:tcW w:w="5198" w:type="dxa"/>
            <w:shd w:val="clear" w:color="auto" w:fill="auto"/>
          </w:tcPr>
          <w:p w14:paraId="0000012F">
            <w:pPr>
              <w:ind w:firstLine="141"/>
              <w:jc w:val="both"/>
              <w:rPr>
                <w:spacing w:val="8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Видит актуальные проблемы в современном образовании, в частности, в своей предметной области.</w:t>
            </w:r>
          </w:p>
          <w:p w14:paraId="00000130">
            <w:pPr>
              <w:ind w:firstLine="141"/>
              <w:jc w:val="both"/>
              <w:rPr>
                <w:spacing w:val="8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Выдвигает гипотезы, проверка которых позволяет их подтвердить или опровергнуть. Осознает и ставит цели, прогнозируя ожидаемые результаты; соотносит задачи с поставленными целями.</w:t>
            </w:r>
          </w:p>
          <w:p w14:paraId="00000131">
            <w:pPr>
              <w:ind w:firstLine="141"/>
              <w:jc w:val="both"/>
              <w:rPr>
                <w:spacing w:val="8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Четко планирует деятельность в рамках исследования, моделирует ситуации в учебных курсах, уроках и т.д.</w:t>
            </w:r>
          </w:p>
          <w:p w14:paraId="00000132">
            <w:pPr>
              <w:ind w:firstLine="141"/>
              <w:jc w:val="both"/>
              <w:rPr>
                <w:spacing w:val="8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Подводит итоги, обосновывает свои выводы, подтверждает их конкретными фактами.</w:t>
            </w:r>
          </w:p>
        </w:tc>
        <w:tc>
          <w:tcPr>
            <w:cnfStyle w:val="000000100000"/>
            <w:tcW w:w="1890" w:type="dxa"/>
            <w:shd w:val="clear" w:color="auto" w:fill="auto"/>
          </w:tcPr>
          <w:p w14:paraId="00000133">
            <w:pPr>
              <w:jc w:val="center"/>
              <w:rPr>
                <w:spacing w:val="8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>
        <w:trPr/>
        <w:tc>
          <w:tcPr>
            <w:cnfStyle w:val="001000010000"/>
            <w:tcW w:w="675" w:type="dxa"/>
            <w:shd w:val="clear" w:color="auto" w:fill="auto"/>
          </w:tcPr>
          <w:p w14:paraId="00000134">
            <w:pPr>
              <w:rPr>
                <w:spacing w:val="8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cnfStyle w:val="000000010000"/>
            <w:tcW w:w="2410" w:type="dxa"/>
            <w:shd w:val="clear" w:color="auto" w:fill="auto"/>
          </w:tcPr>
          <w:p w14:paraId="00000135">
            <w:pPr>
              <w:rPr>
                <w:spacing w:val="8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Коммуникационная и языковая культура</w:t>
            </w:r>
          </w:p>
        </w:tc>
        <w:tc>
          <w:tcPr>
            <w:cnfStyle w:val="000000010000"/>
            <w:tcW w:w="5198" w:type="dxa"/>
            <w:shd w:val="clear" w:color="auto" w:fill="auto"/>
          </w:tcPr>
          <w:p w14:paraId="00000136">
            <w:pPr>
              <w:ind w:firstLine="141"/>
              <w:jc w:val="both"/>
              <w:rPr>
                <w:spacing w:val="8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Ведет конструктивный диалог, выделяет главное при выражении своей профессиональной позиции.</w:t>
            </w:r>
          </w:p>
          <w:p w14:paraId="00000137">
            <w:pPr>
              <w:ind w:firstLine="141"/>
              <w:jc w:val="both"/>
              <w:rPr>
                <w:spacing w:val="8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Взаимодействует со всеми членами проектной группы в рамках поставленной задачи.</w:t>
            </w:r>
          </w:p>
          <w:p w14:paraId="00000138">
            <w:pPr>
              <w:ind w:firstLine="141"/>
              <w:jc w:val="both"/>
              <w:rPr>
                <w:spacing w:val="8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Активно поддерживает членов группы, мотивирует их на конструктивную обратную связь.</w:t>
            </w:r>
          </w:p>
          <w:p w14:paraId="00000139">
            <w:pPr>
              <w:ind w:firstLine="141"/>
              <w:jc w:val="both"/>
              <w:rPr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Владеет культурой ведения групповой дискуссии, проявляет уважение к точке зрения всех членов группы.</w:t>
            </w:r>
          </w:p>
          <w:p w14:paraId="0000013A">
            <w:pPr>
              <w:ind w:firstLine="141"/>
              <w:jc w:val="both"/>
              <w:rPr>
                <w:spacing w:val="8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Свободно владеет профессиональной терминологией.</w:t>
            </w:r>
          </w:p>
        </w:tc>
        <w:tc>
          <w:tcPr>
            <w:cnfStyle w:val="000000010000"/>
            <w:tcW w:w="1890" w:type="dxa"/>
            <w:shd w:val="clear" w:color="auto" w:fill="auto"/>
          </w:tcPr>
          <w:p w14:paraId="0000013B">
            <w:pPr>
              <w:jc w:val="center"/>
              <w:rPr>
                <w:spacing w:val="8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>
        <w:trPr/>
        <w:tc>
          <w:tcPr>
            <w:cnfStyle w:val="001000100000"/>
            <w:tcW w:w="675" w:type="dxa"/>
            <w:shd w:val="clear" w:color="auto" w:fill="auto"/>
          </w:tcPr>
          <w:p w14:paraId="0000013C">
            <w:pPr>
              <w:rPr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cnfStyle w:val="000000100000"/>
            <w:tcW w:w="2410" w:type="dxa"/>
            <w:shd w:val="clear" w:color="auto" w:fill="auto"/>
          </w:tcPr>
          <w:p w14:paraId="0000013D">
            <w:pPr>
              <w:rPr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Актуальность и реалистичность решений</w:t>
            </w:r>
          </w:p>
        </w:tc>
        <w:tc>
          <w:tcPr>
            <w:cnfStyle w:val="000000100000"/>
            <w:tcW w:w="5198" w:type="dxa"/>
            <w:shd w:val="clear" w:color="auto" w:fill="auto"/>
          </w:tcPr>
          <w:p w14:paraId="0000013E">
            <w:pPr>
              <w:ind w:firstLine="141"/>
              <w:jc w:val="both"/>
              <w:rPr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Демонстрирует знание проблем современного образования, которые требуют проектного подхода.</w:t>
            </w:r>
          </w:p>
          <w:p w14:paraId="0000013F">
            <w:pPr>
              <w:ind w:firstLine="141"/>
              <w:jc w:val="both"/>
              <w:rPr>
                <w:spacing w:val="8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 xml:space="preserve">Видит пути решения рассматриваемой проблемы, формулирует рабочую гипотезу и аргументирует способы решения проблемы. Рассчитывает ресурсы, необходимые для реализации подготовленного проекта, анализирует необходимую информацию. </w:t>
            </w: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Оценивает риски проекта, продумывает способы их минимизации.</w:t>
            </w:r>
          </w:p>
          <w:p w14:paraId="00000140">
            <w:pPr>
              <w:ind w:firstLine="141"/>
              <w:jc w:val="both"/>
              <w:rPr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Показывает возможность масштабирования (распространения) подготовленного образовательного проекта.</w:t>
            </w:r>
          </w:p>
        </w:tc>
        <w:tc>
          <w:tcPr>
            <w:cnfStyle w:val="000000100000"/>
            <w:tcW w:w="1890" w:type="dxa"/>
            <w:shd w:val="clear" w:color="auto" w:fill="auto"/>
          </w:tcPr>
          <w:p w14:paraId="00000141">
            <w:pPr>
              <w:jc w:val="center"/>
              <w:rPr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>
        <w:trPr/>
        <w:tc>
          <w:tcPr>
            <w:cnfStyle w:val="001000010000"/>
            <w:tcW w:w="675" w:type="dxa"/>
            <w:shd w:val="clear" w:color="auto" w:fill="auto"/>
          </w:tcPr>
          <w:p w14:paraId="00000142">
            <w:pPr>
              <w:rPr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cnfStyle w:val="000000010000"/>
            <w:tcW w:w="2410" w:type="dxa"/>
            <w:shd w:val="clear" w:color="auto" w:fill="auto"/>
          </w:tcPr>
          <w:p w14:paraId="00000143">
            <w:pPr>
              <w:rPr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Результативность и продуктивность</w:t>
            </w:r>
          </w:p>
        </w:tc>
        <w:tc>
          <w:tcPr>
            <w:cnfStyle w:val="000000010000"/>
            <w:tcW w:w="5198" w:type="dxa"/>
            <w:shd w:val="clear" w:color="auto" w:fill="auto"/>
          </w:tcPr>
          <w:p w14:paraId="00000144">
            <w:pPr>
              <w:ind w:firstLine="141"/>
              <w:jc w:val="both"/>
              <w:rPr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Наглядно показывает пути достижения поставленных целей и выполнения задач образовательного проекта.</w:t>
            </w:r>
          </w:p>
          <w:p w14:paraId="00000145">
            <w:pPr>
              <w:ind w:firstLine="141"/>
              <w:jc w:val="both"/>
              <w:rPr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Опирается на профессиональный потенциал проектной группы.</w:t>
            </w:r>
          </w:p>
          <w:p w14:paraId="00000146">
            <w:pPr>
              <w:ind w:firstLine="141"/>
              <w:jc w:val="both"/>
              <w:rPr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Обосновывает реальность ожидаемых результатов, опирается на уже существующие аналоги.</w:t>
            </w:r>
          </w:p>
          <w:p w14:paraId="00000147">
            <w:pPr>
              <w:ind w:firstLine="141"/>
              <w:jc w:val="both"/>
              <w:rPr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Использует количественные показатели достижения намеченных результатов. Анализирует ожидаемые результаты, соотносит их с необходимыми затратами на реализацию образовательного проекта.</w:t>
            </w:r>
          </w:p>
        </w:tc>
        <w:tc>
          <w:tcPr>
            <w:cnfStyle w:val="000000010000"/>
            <w:tcW w:w="1890" w:type="dxa"/>
            <w:shd w:val="clear" w:color="auto" w:fill="auto"/>
          </w:tcPr>
          <w:p w14:paraId="00000148">
            <w:pPr>
              <w:jc w:val="center"/>
              <w:rPr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>
        <w:trPr/>
        <w:tc>
          <w:tcPr>
            <w:cnfStyle w:val="001000100000"/>
            <w:tcW w:w="675" w:type="dxa"/>
            <w:shd w:val="clear" w:color="auto" w:fill="auto"/>
          </w:tcPr>
          <w:p w14:paraId="00000149">
            <w:pPr>
              <w:rPr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cnfStyle w:val="000000100000"/>
            <w:tcW w:w="2410" w:type="dxa"/>
            <w:shd w:val="clear" w:color="auto" w:fill="auto"/>
          </w:tcPr>
          <w:p w14:paraId="0000014A">
            <w:pPr>
              <w:rPr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Творчество и оригинальность в представлении проекта</w:t>
            </w:r>
          </w:p>
        </w:tc>
        <w:tc>
          <w:tcPr>
            <w:cnfStyle w:val="000000100000"/>
            <w:tcW w:w="5198" w:type="dxa"/>
            <w:shd w:val="clear" w:color="auto" w:fill="auto"/>
          </w:tcPr>
          <w:p w14:paraId="0000014B">
            <w:pPr>
              <w:ind w:firstLine="141"/>
              <w:jc w:val="both"/>
              <w:rPr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Творчески подходит к решению задач, которые поставлены в данном образовательном проекте.</w:t>
            </w:r>
          </w:p>
          <w:p w14:paraId="0000014C">
            <w:pPr>
              <w:ind w:firstLine="141"/>
              <w:jc w:val="both"/>
              <w:rPr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Выделяет новые стороны в обсуждаемых профессиональных вопросах в ходе подготовки представления проекта.</w:t>
            </w:r>
          </w:p>
          <w:p w14:paraId="0000014D">
            <w:pPr>
              <w:ind w:firstLine="141"/>
              <w:jc w:val="both"/>
              <w:rPr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Предлагает креативные варианты оформления презентации проекта.</w:t>
            </w:r>
          </w:p>
          <w:p w14:paraId="0000014E">
            <w:pPr>
              <w:ind w:firstLine="141"/>
              <w:jc w:val="both"/>
              <w:rPr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Использует яркие приемы и образы в ходе представления проекта.</w:t>
            </w:r>
          </w:p>
          <w:p w14:paraId="0000014F">
            <w:pPr>
              <w:ind w:firstLine="141"/>
              <w:jc w:val="both"/>
              <w:rPr>
                <w:color w:val="000000"/>
                <w:spacing w:val="8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val="ru-RU" w:eastAsia="ru-RU"/>
              </w:rPr>
              <w:t>Проявляет индивидуальность и избегает шаблонов при ответах на вопросы членов экспертной комиссии.</w:t>
            </w:r>
          </w:p>
        </w:tc>
        <w:tc>
          <w:tcPr>
            <w:cnfStyle w:val="000000100000"/>
            <w:tcW w:w="1890" w:type="dxa"/>
            <w:shd w:val="clear" w:color="auto" w:fill="auto"/>
          </w:tcPr>
          <w:p w14:paraId="00000150">
            <w:pPr>
              <w:jc w:val="center"/>
              <w:rPr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>
        <w:trPr/>
        <w:tc>
          <w:tcPr>
            <w:cnfStyle w:val="001000010000"/>
            <w:tcW w:w="675" w:type="dxa"/>
            <w:shd w:val="clear" w:color="auto" w:fill="auto"/>
          </w:tcPr>
          <w:p w14:paraId="00000151">
            <w:pPr>
              <w:rPr>
                <w:color w:val="000000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cnfStyle w:val="000000010000"/>
            <w:tcW w:w="2410" w:type="dxa"/>
            <w:shd w:val="clear" w:color="auto" w:fill="auto"/>
          </w:tcPr>
          <w:p w14:paraId="00000152">
            <w:pPr>
              <w:rPr>
                <w:color w:val="000000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cnfStyle w:val="000000010000"/>
            <w:tcW w:w="5198" w:type="dxa"/>
            <w:shd w:val="clear" w:color="auto" w:fill="auto"/>
          </w:tcPr>
          <w:p w14:paraId="00000153">
            <w:pPr>
              <w:ind w:firstLine="141"/>
              <w:rPr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Максимальный балл</w:t>
            </w:r>
          </w:p>
        </w:tc>
        <w:tc>
          <w:tcPr>
            <w:cnfStyle w:val="000000010000"/>
            <w:tcW w:w="1890" w:type="dxa"/>
            <w:shd w:val="clear" w:color="auto" w:fill="auto"/>
          </w:tcPr>
          <w:p w14:paraId="00000154">
            <w:pPr>
              <w:jc w:val="center"/>
              <w:rPr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8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</w:tr>
    </w:tbl>
    <w:p w14:paraId="00000155"/>
    <w:p w14:paraId="00000156">
      <w:pPr>
        <w:widowControl w:val="on"/>
        <w:jc w:val="right"/>
        <w:rPr>
          <w:rFonts w:eastAsia="Calibri"/>
          <w:sz w:val="24"/>
          <w:szCs w:val="24"/>
          <w:lang w:val="ru-RU" w:eastAsia="ru-RU"/>
        </w:rPr>
      </w:pPr>
    </w:p>
    <w:p w14:paraId="00000157">
      <w:pPr>
        <w:widowControl w:val="on"/>
        <w:jc w:val="right"/>
        <w:rPr>
          <w:rFonts w:eastAsia="Calibri"/>
          <w:sz w:val="24"/>
          <w:szCs w:val="24"/>
          <w:lang w:val="ru-RU" w:eastAsia="ru-RU"/>
        </w:rPr>
      </w:pPr>
    </w:p>
    <w:p w14:paraId="00000158">
      <w:pPr>
        <w:widowControl w:val="on"/>
        <w:jc w:val="right"/>
        <w:rPr>
          <w:rFonts w:eastAsia="Calibri"/>
          <w:sz w:val="24"/>
          <w:szCs w:val="24"/>
          <w:lang w:val="ru-RU" w:eastAsia="ru-RU"/>
        </w:rPr>
      </w:pPr>
    </w:p>
    <w:p w14:paraId="00000159">
      <w:pPr>
        <w:widowControl w:val="on"/>
        <w:jc w:val="right"/>
        <w:rPr>
          <w:rFonts w:eastAsia="Calibri"/>
          <w:sz w:val="24"/>
          <w:szCs w:val="24"/>
          <w:lang w:val="ru-RU" w:eastAsia="ru-RU"/>
        </w:rPr>
      </w:pPr>
    </w:p>
    <w:p w14:paraId="0000015A">
      <w:pPr>
        <w:widowControl w:val="on"/>
        <w:jc w:val="right"/>
        <w:rPr>
          <w:rFonts w:eastAsia="Calibri"/>
          <w:sz w:val="24"/>
          <w:szCs w:val="24"/>
          <w:lang w:val="ru-RU" w:eastAsia="ru-RU"/>
        </w:rPr>
      </w:pPr>
    </w:p>
    <w:p w14:paraId="0000015B">
      <w:pPr>
        <w:widowControl w:val="on"/>
        <w:jc w:val="right"/>
        <w:rPr>
          <w:rFonts w:eastAsia="Calibri"/>
          <w:sz w:val="24"/>
          <w:szCs w:val="24"/>
          <w:lang w:val="ru-RU" w:eastAsia="ru-RU"/>
        </w:rPr>
      </w:pPr>
    </w:p>
    <w:p w14:paraId="0000015C">
      <w:pPr>
        <w:widowControl w:val="on"/>
        <w:jc w:val="right"/>
        <w:rPr>
          <w:rFonts w:eastAsia="Calibri"/>
          <w:sz w:val="24"/>
          <w:szCs w:val="24"/>
          <w:lang w:val="ru-RU" w:eastAsia="ru-RU"/>
        </w:rPr>
      </w:pPr>
    </w:p>
    <w:p w14:paraId="0000015D">
      <w:pPr>
        <w:widowControl w:val="on"/>
        <w:jc w:val="right"/>
        <w:rPr>
          <w:rFonts w:eastAsia="Calibri"/>
          <w:sz w:val="24"/>
          <w:szCs w:val="24"/>
          <w:lang w:val="ru-RU" w:eastAsia="ru-RU"/>
        </w:rPr>
      </w:pPr>
    </w:p>
    <w:p w14:paraId="0000015E">
      <w:pPr>
        <w:widowControl w:val="on"/>
        <w:jc w:val="right"/>
        <w:rPr>
          <w:rFonts w:eastAsia="Calibri"/>
          <w:sz w:val="24"/>
          <w:szCs w:val="24"/>
          <w:lang w:val="ru-RU" w:eastAsia="ru-RU"/>
        </w:rPr>
      </w:pPr>
    </w:p>
    <w:p w14:paraId="0000015F">
      <w:pPr>
        <w:widowControl w:val="on"/>
        <w:jc w:val="right"/>
        <w:rPr>
          <w:rFonts w:eastAsia="Calibri"/>
          <w:sz w:val="24"/>
          <w:szCs w:val="24"/>
          <w:lang w:val="ru-RU" w:eastAsia="ru-RU"/>
        </w:rPr>
      </w:pPr>
    </w:p>
    <w:p w14:paraId="00000160">
      <w:pPr>
        <w:widowControl w:val="on"/>
        <w:rPr>
          <w:rFonts w:eastAsia="Calibri"/>
          <w:sz w:val="24"/>
          <w:szCs w:val="24"/>
          <w:lang w:val="ru-RU" w:eastAsia="ru-RU"/>
        </w:rPr>
      </w:pPr>
    </w:p>
    <w:p w14:paraId="00000161">
      <w:pPr>
        <w:widowControl w:val="on"/>
        <w:rPr>
          <w:rFonts w:eastAsia="Calibri"/>
          <w:sz w:val="24"/>
          <w:szCs w:val="24"/>
          <w:lang w:val="ru-RU" w:eastAsia="ru-RU"/>
        </w:rPr>
      </w:pPr>
    </w:p>
    <w:p w14:paraId="00000162">
      <w:pPr>
        <w:widowControl w:val="on"/>
        <w:rPr>
          <w:rFonts w:eastAsia="Calibri"/>
          <w:sz w:val="24"/>
          <w:szCs w:val="24"/>
          <w:lang w:val="ru-RU" w:eastAsia="ru-RU"/>
        </w:rPr>
      </w:pPr>
    </w:p>
    <w:p w14:paraId="00000163">
      <w:pPr>
        <w:widowControl w:val="on"/>
        <w:rPr>
          <w:rFonts w:eastAsia="Calibri"/>
          <w:sz w:val="24"/>
          <w:szCs w:val="24"/>
          <w:lang w:val="ru-RU" w:eastAsia="ru-RU"/>
        </w:rPr>
      </w:pPr>
    </w:p>
    <w:p w14:paraId="00000164">
      <w:pPr>
        <w:widowControl w:val="on"/>
        <w:rPr>
          <w:rFonts w:eastAsia="Calibri"/>
          <w:sz w:val="24"/>
          <w:szCs w:val="24"/>
          <w:lang w:val="ru-RU" w:eastAsia="ru-RU"/>
        </w:rPr>
      </w:pPr>
    </w:p>
    <w:p w14:paraId="00000165">
      <w:pPr>
        <w:widowControl w:val="on"/>
        <w:rPr>
          <w:rFonts w:eastAsia="Calibri"/>
          <w:sz w:val="24"/>
          <w:szCs w:val="24"/>
          <w:lang w:val="ru-RU" w:eastAsia="ru-RU"/>
        </w:rPr>
      </w:pPr>
    </w:p>
    <w:p w14:paraId="00000166">
      <w:pPr>
        <w:widowControl w:val="on"/>
        <w:rPr>
          <w:rFonts w:eastAsia="Calibri"/>
          <w:sz w:val="24"/>
          <w:szCs w:val="24"/>
          <w:lang w:val="ru-RU" w:eastAsia="ru-RU"/>
        </w:rPr>
      </w:pPr>
    </w:p>
    <w:p w14:paraId="00000167">
      <w:pPr>
        <w:widowControl w:val="on"/>
        <w:rPr>
          <w:rFonts w:eastAsia="Calibri"/>
          <w:sz w:val="24"/>
          <w:szCs w:val="24"/>
          <w:lang w:val="ru-RU" w:eastAsia="ru-RU"/>
        </w:rPr>
      </w:pPr>
    </w:p>
    <w:p w14:paraId="00000168">
      <w:pPr>
        <w:widowControl w:val="on"/>
        <w:rPr>
          <w:rFonts w:eastAsia="Calibri"/>
          <w:sz w:val="24"/>
          <w:szCs w:val="24"/>
          <w:lang w:val="ru-RU" w:eastAsia="ru-RU"/>
        </w:rPr>
      </w:pPr>
    </w:p>
    <w:p w14:paraId="00000169">
      <w:pPr>
        <w:widowControl w:val="on"/>
        <w:rPr>
          <w:rFonts w:eastAsia="Calibri"/>
          <w:sz w:val="24"/>
          <w:szCs w:val="24"/>
          <w:lang w:val="ru-RU" w:eastAsia="ru-RU"/>
        </w:rPr>
      </w:pPr>
    </w:p>
    <w:p w14:paraId="0000016A">
      <w:pPr>
        <w:widowControl w:val="on"/>
        <w:jc w:val="right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Приложение 3</w:t>
      </w:r>
    </w:p>
    <w:p w14:paraId="0000016B">
      <w:pPr>
        <w:widowControl w:val="on"/>
        <w:jc w:val="right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к Положению о конкурсе среди</w:t>
      </w:r>
    </w:p>
    <w:p w14:paraId="0000016C">
      <w:pPr>
        <w:widowControl w:val="on"/>
        <w:ind w:left="5245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педагогических работников образовательных организаций Свердловского округа г. Иркутска «Утренняя звезда</w:t>
      </w:r>
      <w:r>
        <w:rPr>
          <w:rFonts w:eastAsia="Calibri"/>
          <w:sz w:val="24"/>
          <w:szCs w:val="24"/>
          <w:lang w:val="ru-RU" w:eastAsia="ru-RU"/>
        </w:rPr>
        <w:t xml:space="preserve"> - 2025</w:t>
      </w:r>
      <w:r>
        <w:rPr>
          <w:rFonts w:eastAsia="Calibri"/>
          <w:sz w:val="24"/>
          <w:szCs w:val="24"/>
          <w:lang w:val="ru-RU" w:eastAsia="ru-RU"/>
        </w:rPr>
        <w:t>»</w:t>
      </w:r>
      <w:r>
        <w:rPr>
          <w:rFonts w:eastAsia="Calibri"/>
          <w:sz w:val="24"/>
          <w:szCs w:val="24"/>
          <w:lang w:val="ru-RU" w:eastAsia="ru-RU"/>
        </w:rPr>
        <w:t xml:space="preserve"> Лучший педагог, воспитатель дошкольного учреждения</w:t>
      </w:r>
    </w:p>
    <w:p w14:paraId="0000016D">
      <w:pPr>
        <w:widowControl w:val="on"/>
        <w:rPr>
          <w:rFonts w:eastAsia="Calibri"/>
          <w:b/>
          <w:sz w:val="24"/>
          <w:szCs w:val="24"/>
          <w:lang w:val="ru-RU" w:eastAsia="ru-RU"/>
        </w:rPr>
      </w:pPr>
    </w:p>
    <w:p w14:paraId="0000016E">
      <w:pPr>
        <w:widowControl w:val="on"/>
        <w:jc w:val="center"/>
        <w:rPr>
          <w:rFonts w:eastAsia="Calibri"/>
          <w:b/>
          <w:sz w:val="24"/>
          <w:szCs w:val="24"/>
          <w:lang w:val="ru-RU" w:eastAsia="ru-RU"/>
        </w:rPr>
      </w:pPr>
    </w:p>
    <w:p w14:paraId="0000016F">
      <w:pPr>
        <w:widowControl w:val="on"/>
        <w:jc w:val="center"/>
        <w:rPr>
          <w:rFonts w:eastAsia="Calibri"/>
          <w:b/>
          <w:sz w:val="24"/>
          <w:szCs w:val="24"/>
          <w:lang w:val="ru-RU" w:eastAsia="ru-RU"/>
        </w:rPr>
      </w:pPr>
    </w:p>
    <w:p w14:paraId="00000170">
      <w:pPr>
        <w:widowControl w:val="on"/>
        <w:jc w:val="center"/>
        <w:rPr>
          <w:rFonts w:eastAsia="Calibri"/>
          <w:b/>
          <w:sz w:val="24"/>
          <w:szCs w:val="24"/>
          <w:lang w:val="ru-RU" w:eastAsia="ru-RU"/>
        </w:rPr>
      </w:pPr>
      <w:r>
        <w:rPr>
          <w:rFonts w:eastAsia="Calibri"/>
          <w:b/>
          <w:sz w:val="24"/>
          <w:szCs w:val="24"/>
          <w:lang w:val="ru-RU" w:eastAsia="ru-RU"/>
        </w:rPr>
        <w:t>РЕШЕНИЕ</w:t>
      </w:r>
    </w:p>
    <w:p w14:paraId="00000171">
      <w:pPr>
        <w:widowControl w:val="on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________________________________________________________________</w:t>
      </w:r>
    </w:p>
    <w:p w14:paraId="00000172">
      <w:pPr>
        <w:widowControl w:val="on"/>
        <w:jc w:val="center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(наименование органа, осу</w:t>
      </w:r>
      <w:r>
        <w:rPr>
          <w:rFonts w:eastAsia="Calibri"/>
          <w:sz w:val="24"/>
          <w:szCs w:val="24"/>
          <w:lang w:val="ru-RU" w:eastAsia="ru-RU"/>
        </w:rPr>
        <w:t>ществляющего выдвижение</w:t>
      </w:r>
      <w:r>
        <w:rPr>
          <w:rFonts w:eastAsia="Calibri"/>
          <w:sz w:val="24"/>
          <w:szCs w:val="24"/>
          <w:lang w:val="ru-RU" w:eastAsia="ru-RU"/>
        </w:rPr>
        <w:t xml:space="preserve"> педагога)      </w:t>
      </w:r>
    </w:p>
    <w:p w14:paraId="00000173">
      <w:pPr>
        <w:widowControl w:val="on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выдвигает  _________________________________________________________</w:t>
      </w:r>
    </w:p>
    <w:p w14:paraId="00000174">
      <w:pPr>
        <w:widowControl w:val="on"/>
        <w:jc w:val="center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(фамилия, имя, отчество)</w:t>
      </w:r>
    </w:p>
    <w:p w14:paraId="00000175">
      <w:pPr>
        <w:widowControl w:val="on"/>
        <w:jc w:val="both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________________________________________________________________</w:t>
      </w:r>
    </w:p>
    <w:p w14:paraId="00000176">
      <w:pPr>
        <w:widowControl w:val="on"/>
        <w:tabs>
          <w:tab w:val="left" w:pos="0"/>
          <w:tab w:val="left" w:pos="180"/>
        </w:tabs>
        <w:jc w:val="center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(место работы, занимаемая должность)</w:t>
      </w:r>
    </w:p>
    <w:p w14:paraId="00000177">
      <w:pPr>
        <w:widowControl w:val="on"/>
        <w:jc w:val="both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на участие в конкурсе среди молодых педагогических работников образовательных организаций Свердловского округа г. Иркутска «Утренняя звезда</w:t>
      </w:r>
      <w:r>
        <w:rPr>
          <w:rFonts w:eastAsia="Calibri"/>
          <w:sz w:val="24"/>
          <w:szCs w:val="24"/>
          <w:lang w:val="ru-RU" w:eastAsia="ru-RU"/>
        </w:rPr>
        <w:t xml:space="preserve"> - 2025</w:t>
      </w:r>
      <w:r>
        <w:rPr>
          <w:rFonts w:eastAsia="Calibri"/>
          <w:sz w:val="24"/>
          <w:szCs w:val="24"/>
          <w:lang w:val="ru-RU" w:eastAsia="ru-RU"/>
        </w:rPr>
        <w:t>» по номинации:</w:t>
      </w:r>
    </w:p>
    <w:p w14:paraId="00000178">
      <w:pPr>
        <w:widowControl w:val="on"/>
        <w:jc w:val="both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_______________________________________________________________</w:t>
      </w:r>
    </w:p>
    <w:p w14:paraId="00000179">
      <w:pPr>
        <w:widowControl w:val="on"/>
        <w:jc w:val="both"/>
        <w:rPr>
          <w:rFonts w:eastAsia="Calibri"/>
          <w:sz w:val="24"/>
          <w:szCs w:val="24"/>
          <w:lang w:val="ru-RU" w:eastAsia="ru-RU"/>
        </w:rPr>
      </w:pPr>
    </w:p>
    <w:p w14:paraId="0000017A">
      <w:pPr>
        <w:widowControl w:val="on"/>
        <w:jc w:val="both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Руководитель ______________                         __________ / ______________</w:t>
      </w:r>
    </w:p>
    <w:p w14:paraId="0000017B">
      <w:pPr>
        <w:widowControl w:val="on"/>
        <w:ind w:left="708" w:firstLine="708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(наименование организации,</w:t>
      </w:r>
    </w:p>
    <w:p w14:paraId="0000017C">
      <w:pPr>
        <w:widowControl w:val="on"/>
        <w:ind w:firstLine="708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ab/>
        <w:t>осуществляющей выдвижение руководителя)(подпись)                 (Ф.И.О.)</w:t>
      </w:r>
    </w:p>
    <w:p w14:paraId="0000017D">
      <w:pPr>
        <w:widowControl w:val="on"/>
        <w:jc w:val="both"/>
        <w:rPr>
          <w:rFonts w:eastAsia="Calibri"/>
          <w:sz w:val="24"/>
          <w:szCs w:val="24"/>
          <w:lang w:val="ru-RU" w:eastAsia="ru-RU"/>
        </w:rPr>
      </w:pPr>
    </w:p>
    <w:p w14:paraId="0000017E">
      <w:pPr>
        <w:widowControl w:val="on"/>
        <w:jc w:val="both"/>
        <w:rPr>
          <w:rFonts w:eastAsia="Calibri"/>
          <w:sz w:val="24"/>
          <w:szCs w:val="24"/>
          <w:lang w:val="ru-RU" w:eastAsia="ru-RU"/>
        </w:rPr>
      </w:pPr>
    </w:p>
    <w:p w14:paraId="0000017F">
      <w:pPr>
        <w:widowControl w:val="on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«____»__________20___ год</w:t>
      </w:r>
    </w:p>
    <w:p w14:paraId="00000180">
      <w:pPr>
        <w:widowControl w:val="on"/>
        <w:ind w:firstLine="708"/>
        <w:rPr>
          <w:rFonts w:eastAsia="Calibri"/>
          <w:sz w:val="24"/>
          <w:szCs w:val="24"/>
          <w:lang w:val="ru-RU" w:eastAsia="ru-RU"/>
        </w:rPr>
      </w:pPr>
    </w:p>
    <w:p w14:paraId="00000181">
      <w:pPr>
        <w:widowControl w:val="on"/>
        <w:ind w:firstLine="708"/>
        <w:rPr>
          <w:rFonts w:eastAsia="Calibri"/>
          <w:sz w:val="24"/>
          <w:szCs w:val="24"/>
          <w:lang w:val="ru-RU" w:eastAsia="ru-RU"/>
        </w:rPr>
      </w:pPr>
    </w:p>
    <w:p w14:paraId="00000182">
      <w:pPr>
        <w:widowControl w:val="on"/>
        <w:ind w:firstLine="708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Я, _________________________________________________________</w:t>
      </w:r>
    </w:p>
    <w:p w14:paraId="00000183">
      <w:pPr>
        <w:widowControl w:val="on"/>
        <w:jc w:val="center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 xml:space="preserve">   </w:t>
      </w:r>
      <w:r>
        <w:rPr>
          <w:rFonts w:eastAsia="Calibri"/>
          <w:sz w:val="24"/>
          <w:szCs w:val="24"/>
          <w:lang w:val="ru-RU" w:eastAsia="ru-RU"/>
        </w:rPr>
        <w:t xml:space="preserve">                (Ф.И.О.</w:t>
      </w:r>
      <w:r>
        <w:rPr>
          <w:rFonts w:eastAsia="Calibri"/>
          <w:sz w:val="24"/>
          <w:szCs w:val="24"/>
          <w:lang w:val="ru-RU" w:eastAsia="ru-RU"/>
        </w:rPr>
        <w:t xml:space="preserve"> педагога)</w:t>
      </w:r>
    </w:p>
    <w:p w14:paraId="00000184">
      <w:pPr>
        <w:widowControl w:val="on"/>
        <w:jc w:val="both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даю согласие на участие в конкурсе среди молодых педагогических работников образовательных организаций Свердловского округа г. Иркутска «Утренняя звезда</w:t>
      </w:r>
      <w:r>
        <w:rPr>
          <w:rFonts w:eastAsia="Calibri"/>
          <w:sz w:val="24"/>
          <w:szCs w:val="24"/>
          <w:lang w:val="ru-RU" w:eastAsia="ru-RU"/>
        </w:rPr>
        <w:t xml:space="preserve"> - 2025» Лучший педагог, воспитатель дошкольного учреждения</w:t>
      </w:r>
    </w:p>
    <w:p w14:paraId="00000185">
      <w:pPr>
        <w:widowControl w:val="on"/>
        <w:jc w:val="both"/>
        <w:rPr>
          <w:rFonts w:eastAsia="Calibri"/>
          <w:sz w:val="24"/>
          <w:szCs w:val="24"/>
          <w:lang w:val="ru-RU" w:eastAsia="ru-RU"/>
        </w:rPr>
      </w:pPr>
    </w:p>
    <w:p w14:paraId="00000186">
      <w:pPr>
        <w:widowControl w:val="on"/>
        <w:tabs>
          <w:tab w:val="left" w:pos="5745"/>
        </w:tabs>
        <w:jc w:val="both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__________ / ______________</w:t>
      </w:r>
    </w:p>
    <w:p w14:paraId="00000187">
      <w:pPr>
        <w:widowControl w:val="on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(подпись)                 (Ф.И.О.)</w:t>
      </w:r>
    </w:p>
    <w:p w14:paraId="00000188">
      <w:pPr>
        <w:widowControl w:val="on"/>
        <w:jc w:val="both"/>
        <w:rPr>
          <w:rFonts w:eastAsia="Calibri"/>
          <w:sz w:val="24"/>
          <w:szCs w:val="24"/>
          <w:lang w:val="ru-RU" w:eastAsia="ru-RU"/>
        </w:rPr>
      </w:pPr>
    </w:p>
    <w:p w14:paraId="00000189">
      <w:pPr>
        <w:widowControl w:val="on"/>
        <w:jc w:val="right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«____»__________20___ год</w:t>
      </w:r>
    </w:p>
    <w:p w14:paraId="0000018A">
      <w:pPr>
        <w:widowControl w:val="on"/>
        <w:jc w:val="right"/>
        <w:rPr>
          <w:rFonts w:eastAsia="Calibri"/>
          <w:sz w:val="24"/>
          <w:szCs w:val="24"/>
          <w:lang w:val="ru-RU" w:eastAsia="ru-RU"/>
        </w:rPr>
      </w:pPr>
    </w:p>
    <w:p w14:paraId="0000018B">
      <w:pPr>
        <w:widowControl w:val="on"/>
        <w:ind w:left="5245"/>
        <w:rPr>
          <w:rFonts w:eastAsia="Calibri"/>
          <w:sz w:val="24"/>
          <w:szCs w:val="24"/>
          <w:lang w:val="ru-RU" w:eastAsia="ru-RU"/>
        </w:rPr>
      </w:pPr>
    </w:p>
    <w:p w14:paraId="0000018C">
      <w:pPr>
        <w:widowControl w:val="on"/>
        <w:ind w:left="5245"/>
        <w:rPr>
          <w:rFonts w:eastAsia="Calibri"/>
          <w:sz w:val="24"/>
          <w:szCs w:val="24"/>
          <w:lang w:val="ru-RU" w:eastAsia="ru-RU"/>
        </w:rPr>
      </w:pPr>
    </w:p>
    <w:p w14:paraId="0000018D">
      <w:pPr>
        <w:widowControl w:val="on"/>
        <w:ind w:left="5245"/>
        <w:rPr>
          <w:rFonts w:eastAsia="Calibri"/>
          <w:sz w:val="24"/>
          <w:szCs w:val="24"/>
          <w:lang w:val="ru-RU" w:eastAsia="ru-RU"/>
        </w:rPr>
      </w:pPr>
    </w:p>
    <w:p w14:paraId="0000018E">
      <w:pPr>
        <w:widowControl w:val="on"/>
        <w:ind w:left="5245"/>
        <w:rPr>
          <w:rFonts w:eastAsia="Calibri"/>
          <w:sz w:val="24"/>
          <w:szCs w:val="24"/>
          <w:lang w:val="ru-RU" w:eastAsia="ru-RU"/>
        </w:rPr>
      </w:pPr>
    </w:p>
    <w:p w14:paraId="0000018F">
      <w:pPr>
        <w:widowControl w:val="on"/>
        <w:ind w:left="5245"/>
        <w:rPr>
          <w:rFonts w:eastAsia="Calibri"/>
          <w:sz w:val="24"/>
          <w:szCs w:val="24"/>
          <w:lang w:val="ru-RU" w:eastAsia="ru-RU"/>
        </w:rPr>
      </w:pPr>
    </w:p>
    <w:p w14:paraId="00000190">
      <w:pPr>
        <w:widowControl w:val="on"/>
        <w:ind w:left="5245"/>
        <w:rPr>
          <w:rFonts w:eastAsia="Calibri"/>
          <w:sz w:val="24"/>
          <w:szCs w:val="24"/>
          <w:lang w:val="ru-RU" w:eastAsia="ru-RU"/>
        </w:rPr>
      </w:pPr>
    </w:p>
    <w:p w14:paraId="00000191">
      <w:pPr>
        <w:widowControl w:val="on"/>
        <w:ind w:left="5245"/>
        <w:rPr>
          <w:rFonts w:eastAsia="Calibri"/>
          <w:sz w:val="24"/>
          <w:szCs w:val="24"/>
          <w:lang w:val="ru-RU" w:eastAsia="ru-RU"/>
        </w:rPr>
      </w:pPr>
    </w:p>
    <w:p w14:paraId="00000192">
      <w:pPr>
        <w:widowControl w:val="on"/>
        <w:ind w:left="5245"/>
        <w:rPr>
          <w:rFonts w:eastAsia="Calibri"/>
          <w:sz w:val="24"/>
          <w:szCs w:val="24"/>
          <w:lang w:val="ru-RU" w:eastAsia="ru-RU"/>
        </w:rPr>
      </w:pPr>
    </w:p>
    <w:p w14:paraId="00000193">
      <w:pPr>
        <w:widowControl w:val="on"/>
        <w:ind w:left="5245"/>
        <w:rPr>
          <w:rFonts w:eastAsia="Calibri"/>
          <w:sz w:val="24"/>
          <w:szCs w:val="24"/>
          <w:lang w:val="ru-RU" w:eastAsia="ru-RU"/>
        </w:rPr>
      </w:pPr>
    </w:p>
    <w:p w14:paraId="00000194">
      <w:pPr>
        <w:widowControl w:val="on"/>
        <w:ind w:left="5245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Приложение 4</w:t>
      </w:r>
    </w:p>
    <w:p w14:paraId="00000195">
      <w:pPr>
        <w:widowControl w:val="on"/>
        <w:ind w:left="5245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к Положению о конкурсе среди  педагогических работниках образовательных организаций Иркутской области «Утренняя звезда</w:t>
      </w:r>
      <w:r>
        <w:rPr>
          <w:rFonts w:eastAsia="Calibri"/>
          <w:sz w:val="24"/>
          <w:szCs w:val="24"/>
          <w:lang w:val="ru-RU" w:eastAsia="ru-RU"/>
        </w:rPr>
        <w:t xml:space="preserve"> - 2025</w:t>
      </w:r>
      <w:r>
        <w:rPr>
          <w:rFonts w:eastAsia="Calibri"/>
          <w:sz w:val="24"/>
          <w:szCs w:val="24"/>
          <w:lang w:val="ru-RU" w:eastAsia="ru-RU"/>
        </w:rPr>
        <w:t>»</w:t>
      </w:r>
      <w:r>
        <w:rPr>
          <w:rFonts w:eastAsia="Calibri"/>
          <w:sz w:val="24"/>
          <w:szCs w:val="24"/>
          <w:lang w:val="ru-RU" w:eastAsia="ru-RU"/>
        </w:rPr>
        <w:t xml:space="preserve"> Лучший педагог, воспитатель дошкольных учреждений</w:t>
      </w:r>
    </w:p>
    <w:p w14:paraId="00000196">
      <w:pPr>
        <w:widowControl w:val="on"/>
        <w:ind w:firstLine="5670"/>
        <w:rPr>
          <w:rFonts w:eastAsia="Calibri"/>
          <w:sz w:val="24"/>
          <w:szCs w:val="24"/>
          <w:lang w:val="ru-RU" w:eastAsia="ru-RU"/>
        </w:rPr>
      </w:pPr>
    </w:p>
    <w:tbl>
      <w:tblPr>
        <w:tblW w:w="10179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000"/>
      </w:tblPr>
      <w:tblGrid>
        <w:gridCol w:w="1286"/>
        <w:gridCol w:w="514"/>
        <w:gridCol w:w="506"/>
        <w:gridCol w:w="340"/>
        <w:gridCol w:w="329"/>
        <w:gridCol w:w="595"/>
        <w:gridCol w:w="1019"/>
        <w:gridCol w:w="96"/>
        <w:gridCol w:w="1604"/>
        <w:gridCol w:w="3890"/>
      </w:tblGrid>
      <w:tr>
        <w:trPr>
          <w:trHeight w:val="469"/>
        </w:trPr>
        <w:tc>
          <w:tcPr>
            <w:cnfStyle w:val="000010100000"/>
            <w:tcW w:w="10179" w:type="dxa"/>
            <w:gridSpan w:val="10"/>
            <w:shd w:val="clear" w:color="auto" w:fill="auto"/>
          </w:tcPr>
          <w:p w14:paraId="00000197">
            <w:pPr>
              <w:widowControl w:val="on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b/>
                <w:sz w:val="24"/>
                <w:szCs w:val="24"/>
                <w:lang w:val="ru-RU" w:eastAsia="ru-RU"/>
              </w:rPr>
              <w:t>АНКЕТА УЧАСТНИКА</w:t>
            </w:r>
          </w:p>
        </w:tc>
      </w:tr>
      <w:tr>
        <w:tblPrEx>
          <w:tblLook w:val="01E0"/>
        </w:tblPrEx>
        <w:trPr>
          <w:trHeight w:val="468"/>
        </w:trPr>
        <w:tc>
          <w:tcPr>
            <w:cnfStyle w:val="000010010000"/>
            <w:tcW w:w="101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98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Муниципальное образование Иркутской области</w:t>
            </w:r>
          </w:p>
        </w:tc>
      </w:tr>
      <w:tr>
        <w:tblPrEx>
          <w:tblLook w:val="01E0"/>
        </w:tblPrEx>
        <w:trPr>
          <w:trHeight w:val="193"/>
        </w:trPr>
        <w:tc>
          <w:tcPr>
            <w:cnfStyle w:val="000010100000"/>
            <w:tcW w:w="101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99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>
        <w:tblPrEx>
          <w:tblLook w:val="01E0"/>
        </w:tblPrEx>
        <w:trPr>
          <w:trHeight w:val="193"/>
        </w:trPr>
        <w:tc>
          <w:tcPr>
            <w:cnfStyle w:val="000010010000"/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9A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1. Фамилия</w:t>
            </w:r>
          </w:p>
        </w:tc>
        <w:tc>
          <w:tcPr>
            <w:cnfStyle w:val="000001010000"/>
            <w:tcW w:w="8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9B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>
        <w:tblPrEx>
          <w:tblLook w:val="01E0"/>
        </w:tblPrEx>
        <w:trPr>
          <w:trHeight w:val="193"/>
        </w:trPr>
        <w:tc>
          <w:tcPr>
            <w:cnfStyle w:val="000010100000"/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9C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2. Имя</w:t>
            </w:r>
          </w:p>
        </w:tc>
        <w:tc>
          <w:tcPr>
            <w:cnfStyle w:val="000001100000"/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9D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10100000"/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9E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3. Отчество</w:t>
            </w:r>
          </w:p>
        </w:tc>
        <w:tc>
          <w:tcPr>
            <w:cnfStyle w:val="000001100000"/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9F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>
        <w:tblPrEx>
          <w:tblLook w:val="01E0"/>
        </w:tblPrEx>
        <w:trPr>
          <w:trHeight w:val="193"/>
        </w:trPr>
        <w:tc>
          <w:tcPr>
            <w:cnfStyle w:val="000010010000"/>
            <w:tcW w:w="101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A0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4. Место работы. </w:t>
            </w:r>
            <w:r>
              <w:rPr>
                <w:sz w:val="24"/>
                <w:szCs w:val="24"/>
                <w:lang w:val="ru-RU" w:eastAsia="ru-RU"/>
              </w:rPr>
              <w:t>Полное наименование, место нахождения и адрес (индекс, область, населенный пункт, улица, дом), телефон общеобразовательной организации</w:t>
            </w:r>
          </w:p>
        </w:tc>
      </w:tr>
      <w:tr>
        <w:trPr>
          <w:trHeight w:val="193"/>
        </w:trPr>
        <w:tc>
          <w:tcPr>
            <w:cnfStyle w:val="000010100000"/>
            <w:tcW w:w="10179" w:type="dxa"/>
            <w:gridSpan w:val="10"/>
            <w:shd w:val="clear" w:color="auto" w:fill="auto"/>
          </w:tcPr>
          <w:p w14:paraId="000001A1">
            <w:pPr>
              <w:widowControl w:val="on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14:paraId="000001A2">
            <w:pPr>
              <w:widowControl w:val="on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14:paraId="000001A3">
            <w:pPr>
              <w:widowControl w:val="on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>
        <w:trPr>
          <w:trHeight w:val="193"/>
        </w:trPr>
        <w:tc>
          <w:tcPr>
            <w:cnfStyle w:val="000010010000"/>
            <w:tcW w:w="1286" w:type="dxa"/>
            <w:shd w:val="clear" w:color="auto" w:fill="auto"/>
          </w:tcPr>
          <w:p w14:paraId="000001A4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5. Пол </w:t>
            </w:r>
          </w:p>
        </w:tc>
        <w:tc>
          <w:tcPr>
            <w:cnfStyle w:val="000001010000"/>
            <w:tcW w:w="2284" w:type="dxa"/>
            <w:gridSpan w:val="5"/>
            <w:shd w:val="clear" w:color="auto" w:fill="auto"/>
          </w:tcPr>
          <w:p w14:paraId="000001A5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6. Дата рождения </w:t>
            </w:r>
          </w:p>
        </w:tc>
        <w:tc>
          <w:tcPr>
            <w:cnfStyle w:val="000010010000"/>
            <w:tcW w:w="6609" w:type="dxa"/>
            <w:gridSpan w:val="4"/>
            <w:shd w:val="clear" w:color="auto" w:fill="auto"/>
          </w:tcPr>
          <w:p w14:paraId="000001A6">
            <w:pPr>
              <w:widowControl w:val="on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7. </w:t>
            </w:r>
            <w:r>
              <w:rPr>
                <w:sz w:val="24"/>
                <w:szCs w:val="24"/>
                <w:lang w:val="ru-RU" w:eastAsia="ru-RU"/>
              </w:rPr>
              <w:t>Адрес места жительства (регистрации) (индекс, область, населенный пункт, адрес места жительства, домашний), рабочий и сотовый телефоны</w:t>
            </w:r>
          </w:p>
        </w:tc>
      </w:tr>
      <w:tr>
        <w:trPr>
          <w:trHeight w:val="193"/>
        </w:trPr>
        <w:tc>
          <w:tcPr>
            <w:cnfStyle w:val="000010100000"/>
            <w:tcW w:w="1286" w:type="dxa"/>
            <w:shd w:val="clear" w:color="auto" w:fill="auto"/>
          </w:tcPr>
          <w:p w14:paraId="000001A7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1100000"/>
            <w:tcW w:w="2284" w:type="dxa"/>
            <w:gridSpan w:val="5"/>
            <w:shd w:val="clear" w:color="auto" w:fill="auto"/>
          </w:tcPr>
          <w:p w14:paraId="000001A8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10100000"/>
            <w:tcW w:w="6609" w:type="dxa"/>
            <w:gridSpan w:val="4"/>
            <w:shd w:val="clear" w:color="auto" w:fill="auto"/>
          </w:tcPr>
          <w:p w14:paraId="000001A9">
            <w:pPr>
              <w:widowControl w:val="on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14:paraId="000001AA">
            <w:pPr>
              <w:widowControl w:val="on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>
        <w:trPr>
          <w:trHeight w:val="193"/>
        </w:trPr>
        <w:tc>
          <w:tcPr>
            <w:cnfStyle w:val="000010010000"/>
            <w:tcW w:w="2306" w:type="dxa"/>
            <w:gridSpan w:val="3"/>
            <w:shd w:val="clear" w:color="auto" w:fill="auto"/>
          </w:tcPr>
          <w:p w14:paraId="000001AB">
            <w:pPr>
              <w:widowControl w:val="on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8. Место рождения </w:t>
            </w:r>
          </w:p>
        </w:tc>
        <w:tc>
          <w:tcPr>
            <w:cnfStyle w:val="000001010000"/>
            <w:tcW w:w="7873" w:type="dxa"/>
            <w:gridSpan w:val="7"/>
            <w:shd w:val="clear" w:color="auto" w:fill="auto"/>
          </w:tcPr>
          <w:p w14:paraId="000001AC">
            <w:pPr>
              <w:widowControl w:val="on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>
        <w:trPr>
          <w:trHeight w:val="193"/>
        </w:trPr>
        <w:tc>
          <w:tcPr>
            <w:cnfStyle w:val="000010100000"/>
            <w:tcW w:w="10179" w:type="dxa"/>
            <w:gridSpan w:val="10"/>
            <w:shd w:val="clear" w:color="auto" w:fill="auto"/>
          </w:tcPr>
          <w:p w14:paraId="000001AD">
            <w:pPr>
              <w:widowControl w:val="on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(республика, край, область, округ, город, район, поселок, село, деревня)</w:t>
            </w:r>
          </w:p>
        </w:tc>
      </w:tr>
      <w:tr>
        <w:trPr>
          <w:trHeight w:val="193"/>
        </w:trPr>
        <w:tc>
          <w:tcPr>
            <w:cnfStyle w:val="000010010000"/>
            <w:tcW w:w="2306" w:type="dxa"/>
            <w:gridSpan w:val="3"/>
            <w:shd w:val="clear" w:color="auto" w:fill="auto"/>
          </w:tcPr>
          <w:p w14:paraId="000001AE">
            <w:pPr>
              <w:widowControl w:val="on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9. Образование </w:t>
            </w:r>
          </w:p>
        </w:tc>
        <w:tc>
          <w:tcPr>
            <w:cnfStyle w:val="000001010000"/>
            <w:tcW w:w="7873" w:type="dxa"/>
            <w:gridSpan w:val="7"/>
            <w:shd w:val="clear" w:color="auto" w:fill="auto"/>
          </w:tcPr>
          <w:p w14:paraId="000001AF">
            <w:pPr>
              <w:widowControl w:val="on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>
        <w:trPr>
          <w:trHeight w:val="193"/>
        </w:trPr>
        <w:tc>
          <w:tcPr>
            <w:cnfStyle w:val="000010100000"/>
            <w:tcW w:w="10179" w:type="dxa"/>
            <w:gridSpan w:val="10"/>
            <w:shd w:val="clear" w:color="auto" w:fill="auto"/>
          </w:tcPr>
          <w:p w14:paraId="000001B0">
            <w:pPr>
              <w:widowControl w:val="on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(полное наименование общеобразовательной организации, год окончания) </w:t>
            </w:r>
          </w:p>
        </w:tc>
      </w:tr>
      <w:tr>
        <w:tblPrEx>
          <w:tblLook w:val="01E0"/>
        </w:tblPrEx>
        <w:trPr>
          <w:trHeight w:val="193"/>
        </w:trPr>
        <w:tc>
          <w:tcPr>
            <w:cnfStyle w:val="000010010000"/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B1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10. Занимаемая должность</w:t>
            </w:r>
          </w:p>
        </w:tc>
        <w:tc>
          <w:tcPr>
            <w:cnfStyle w:val="000001010000"/>
            <w:tcW w:w="7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B2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>
        <w:tblPrEx>
          <w:tblLook w:val="01E0"/>
        </w:tblPrEx>
        <w:trPr/>
        <w:tc>
          <w:tcPr>
            <w:cnfStyle w:val="000010100000"/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B3">
            <w:pPr>
              <w:widowControl w:val="on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11. Ученая степень, ученое звание</w:t>
            </w:r>
          </w:p>
        </w:tc>
        <w:tc>
          <w:tcPr>
            <w:cnfStyle w:val="000001100000"/>
            <w:tcW w:w="7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B4">
            <w:pPr>
              <w:widowControl w:val="on"/>
              <w:ind w:firstLine="720"/>
              <w:rPr>
                <w:sz w:val="24"/>
                <w:szCs w:val="24"/>
                <w:lang w:val="ru-RU" w:eastAsia="ru-RU"/>
              </w:rPr>
            </w:pPr>
          </w:p>
        </w:tc>
      </w:tr>
      <w:tr>
        <w:tblPrEx>
          <w:tblLook w:val="01E0"/>
        </w:tblPrEx>
        <w:trPr/>
        <w:tc>
          <w:tcPr>
            <w:cnfStyle w:val="000010010000"/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B5">
            <w:pPr>
              <w:widowControl w:val="on"/>
              <w:ind w:firstLine="5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 Квалификационная категория, срок действия</w:t>
            </w:r>
          </w:p>
        </w:tc>
        <w:tc>
          <w:tcPr>
            <w:cnfStyle w:val="000001010000"/>
            <w:tcW w:w="7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B6">
            <w:pPr>
              <w:widowControl w:val="on"/>
              <w:ind w:firstLine="720"/>
              <w:rPr>
                <w:sz w:val="24"/>
                <w:szCs w:val="24"/>
                <w:lang w:val="ru-RU" w:eastAsia="ru-RU"/>
              </w:rPr>
            </w:pPr>
          </w:p>
        </w:tc>
      </w:tr>
      <w:tr>
        <w:tblPrEx>
          <w:tblLook w:val="01E0"/>
        </w:tblPrEx>
        <w:trPr/>
        <w:tc>
          <w:tcPr>
            <w:cnfStyle w:val="000010100000"/>
            <w:tcW w:w="101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B7">
            <w:pPr>
              <w:widowControl w:val="on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13. Занимаемая должность</w:t>
            </w:r>
          </w:p>
        </w:tc>
      </w:tr>
      <w:tr>
        <w:tblPrEx>
          <w:tblLook w:val="01E0"/>
        </w:tblPrEx>
        <w:trPr>
          <w:trHeight w:val="193"/>
        </w:trPr>
        <w:tc>
          <w:tcPr>
            <w:cnfStyle w:val="000010010000"/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B8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14. Стаж работы (общий) </w:t>
            </w:r>
          </w:p>
        </w:tc>
        <w:tc>
          <w:tcPr>
            <w:cnfStyle w:val="000001010000"/>
            <w:tcW w:w="7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B9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>
        <w:trPr>
          <w:trHeight w:val="193"/>
        </w:trPr>
        <w:tc>
          <w:tcPr>
            <w:cnfStyle w:val="000010100000"/>
            <w:tcW w:w="4685" w:type="dxa"/>
            <w:gridSpan w:val="8"/>
            <w:shd w:val="clear" w:color="auto" w:fill="auto"/>
          </w:tcPr>
          <w:p w14:paraId="000001BA">
            <w:pPr>
              <w:widowControl w:val="on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15. Стаж работы в данной образовательной организации </w:t>
            </w:r>
          </w:p>
        </w:tc>
        <w:tc>
          <w:tcPr>
            <w:cnfStyle w:val="000001100000"/>
            <w:tcW w:w="5494" w:type="dxa"/>
            <w:gridSpan w:val="2"/>
            <w:shd w:val="clear" w:color="auto" w:fill="auto"/>
          </w:tcPr>
          <w:p w14:paraId="000001BB">
            <w:pPr>
              <w:widowControl w:val="on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>
        <w:tblPrEx>
          <w:tblLook w:val="01E0"/>
        </w:tblPrEx>
        <w:trPr>
          <w:trHeight w:val="193"/>
        </w:trPr>
        <w:tc>
          <w:tcPr>
            <w:cnfStyle w:val="000010010000"/>
            <w:tcW w:w="4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BC">
            <w:pPr>
              <w:widowControl w:val="on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16.Участвовали ранее в конкурсах профессионального мастерства?</w:t>
            </w:r>
          </w:p>
          <w:p w14:paraId="000001BD">
            <w:pPr>
              <w:widowControl w:val="on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Если «да», то укажите в каких</w:t>
            </w:r>
          </w:p>
        </w:tc>
        <w:tc>
          <w:tcPr>
            <w:cnfStyle w:val="000001010000"/>
            <w:tcW w:w="5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BE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>
        <w:tblPrEx>
          <w:tblLook w:val="01E0"/>
        </w:tblPrEx>
        <w:trPr>
          <w:trHeight w:val="977"/>
        </w:trPr>
        <w:tc>
          <w:tcPr>
            <w:cnfStyle w:val="000010100000"/>
            <w:tcW w:w="4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BF">
            <w:pPr>
              <w:widowControl w:val="on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14. ФИО участника</w:t>
            </w:r>
          </w:p>
        </w:tc>
        <w:tc>
          <w:tcPr>
            <w:cnfStyle w:val="000001100000"/>
            <w:tcW w:w="5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C0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_______________   / ____________________</w:t>
            </w:r>
          </w:p>
          <w:p w14:paraId="000001C1">
            <w:pPr>
              <w:widowControl w:val="on"/>
              <w:tabs>
                <w:tab w:val="left" w:pos="1065"/>
                <w:tab w:val="center" w:pos="3053"/>
              </w:tabs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(подпись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>)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ab/>
              <w:t xml:space="preserve">   (расшифровка подписи (ФИО)</w:t>
            </w:r>
          </w:p>
          <w:p w14:paraId="000001C2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«______» ___________    20____г.</w:t>
            </w:r>
          </w:p>
          <w:p w14:paraId="000001C3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>
        <w:tblPrEx>
          <w:tblLook w:val="01E0"/>
        </w:tblPrEx>
        <w:trPr>
          <w:trHeight w:val="983"/>
        </w:trPr>
        <w:tc>
          <w:tcPr>
            <w:cnfStyle w:val="000010010000"/>
            <w:tcW w:w="4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C4">
            <w:pPr>
              <w:widowControl w:val="on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 xml:space="preserve">15. ФИО руководителя </w:t>
            </w:r>
          </w:p>
        </w:tc>
        <w:tc>
          <w:tcPr>
            <w:cnfStyle w:val="000001010000"/>
            <w:tcW w:w="5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1C5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_______________   / ____________________</w:t>
            </w:r>
          </w:p>
          <w:p w14:paraId="000001C6">
            <w:pPr>
              <w:widowControl w:val="on"/>
              <w:tabs>
                <w:tab w:val="left" w:pos="1065"/>
                <w:tab w:val="center" w:pos="3053"/>
              </w:tabs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(подпись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>)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ab/>
              <w:t xml:space="preserve">   (расшифровка подписи (ФИО)</w:t>
            </w:r>
          </w:p>
          <w:p w14:paraId="000001C7">
            <w:pPr>
              <w:widowControl w:val="on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«______» ___________    20____г.</w:t>
            </w:r>
          </w:p>
        </w:tc>
      </w:tr>
    </w:tbl>
    <w:p w14:paraId="000001C8">
      <w:pPr>
        <w:pStyle w:val="NoSpacing"/>
        <w:spacing w:line="276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sectPr>
      <w:pgSz w:w="1190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bullet"/>
      <w:lvlText w:val=""/>
      <w:lvlJc w:val="left"/>
      <w:pPr>
        <w:ind w:left="150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2220" w:hanging="360"/>
      </w:pPr>
      <w:rPr>
        <w:rFonts w:ascii="Calibri" w:cs="Calibri" w:hAnsi="Calibri" w:hint="default"/>
      </w:rPr>
    </w:lvl>
    <w:lvl w:ilvl="2" w:tentative="1">
      <w:start w:val="1"/>
      <w:numFmt w:val="bullet"/>
      <w:lvlText w:val=""/>
      <w:lvlJc w:val="left"/>
      <w:pPr>
        <w:ind w:left="2940" w:hanging="360"/>
      </w:pPr>
      <w:rPr>
        <w:rFonts w:ascii="Cambria" w:hAnsi="Cambria" w:hint="default"/>
      </w:rPr>
    </w:lvl>
    <w:lvl w:ilvl="3" w:tentative="1">
      <w:start w:val="1"/>
      <w:numFmt w:val="bullet"/>
      <w:lvlText w:val=""/>
      <w:lvlJc w:val="left"/>
      <w:pPr>
        <w:ind w:left="3660" w:hanging="360"/>
      </w:pPr>
      <w:rPr>
        <w:rFonts w:ascii="Arial" w:hAnsi="Arial" w:hint="default"/>
      </w:rPr>
    </w:lvl>
    <w:lvl w:ilvl="4" w:tentative="1">
      <w:start w:val="1"/>
      <w:numFmt w:val="bullet"/>
      <w:lvlText w:val="o"/>
      <w:lvlJc w:val="left"/>
      <w:pPr>
        <w:ind w:left="4380" w:hanging="360"/>
      </w:pPr>
      <w:rPr>
        <w:rFonts w:ascii="Calibri" w:cs="Calibri" w:hAnsi="Calibri" w:hint="default"/>
      </w:rPr>
    </w:lvl>
    <w:lvl w:ilvl="5" w:tentative="1">
      <w:start w:val="1"/>
      <w:numFmt w:val="bullet"/>
      <w:lvlText w:val=""/>
      <w:lvlJc w:val="left"/>
      <w:pPr>
        <w:ind w:left="5100" w:hanging="360"/>
      </w:pPr>
      <w:rPr>
        <w:rFonts w:ascii="Cambria" w:hAnsi="Cambria" w:hint="default"/>
      </w:rPr>
    </w:lvl>
    <w:lvl w:ilvl="6" w:tentative="1">
      <w:start w:val="1"/>
      <w:numFmt w:val="bullet"/>
      <w:lvlText w:val=""/>
      <w:lvlJc w:val="left"/>
      <w:pPr>
        <w:ind w:left="5820" w:hanging="360"/>
      </w:pPr>
      <w:rPr>
        <w:rFonts w:ascii="Arial" w:hAnsi="Arial" w:hint="default"/>
      </w:rPr>
    </w:lvl>
    <w:lvl w:ilvl="7" w:tentative="1">
      <w:start w:val="1"/>
      <w:numFmt w:val="bullet"/>
      <w:lvlText w:val="o"/>
      <w:lvlJc w:val="left"/>
      <w:pPr>
        <w:ind w:left="6540" w:hanging="360"/>
      </w:pPr>
      <w:rPr>
        <w:rFonts w:ascii="Calibri" w:cs="Calibri" w:hAnsi="Calibri" w:hint="default"/>
      </w:rPr>
    </w:lvl>
    <w:lvl w:ilvl="8" w:tentative="1">
      <w:start w:val="1"/>
      <w:numFmt w:val="bullet"/>
      <w:lvlText w:val=""/>
      <w:lvlJc w:val="left"/>
      <w:pPr>
        <w:ind w:left="7260" w:hanging="360"/>
      </w:pPr>
      <w:rPr>
        <w:rFonts w:ascii="Cambria" w:hAnsi="Cambria" w:hint="default"/>
      </w:rPr>
    </w:lvl>
  </w:abstractNum>
  <w:abstractNum w:abstractNumId="3">
    <w:multiLevelType w:val="multilevel"/>
    <w:lvl w:ilvl="0" w:tentative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 w:tentative="0">
      <w:start w:val="1"/>
      <w:numFmt w:val="bullet"/>
      <w:lvlText w:val=""/>
      <w:lvlJc w:val="left"/>
      <w:pPr>
        <w:ind w:left="107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alibri" w:cs="Calibri" w:hAnsi="Calibri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Cambria" w:hAnsi="Cambria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Arial" w:hAnsi="Aria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alibri" w:cs="Calibri" w:hAnsi="Calibri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Cambria" w:hAnsi="Cambria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Arial" w:hAnsi="Aria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alibri" w:cs="Calibri" w:hAnsi="Calibri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Cambria" w:hAnsi="Cambria" w:hint="default"/>
      </w:rPr>
    </w:lvl>
  </w:abstractNum>
  <w:abstractNum w:abstractNumId="5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multiLevelType w:val="multilevel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440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80"/>
    <w:rsid w:val="000877A7"/>
    <w:rsid w:val="000965B4"/>
    <w:rsid w:val="000A21A4"/>
    <w:rsid w:val="000B5537"/>
    <w:rsid w:val="00137C44"/>
    <w:rsid w:val="001432E6"/>
    <w:rsid w:val="001731EF"/>
    <w:rsid w:val="0017502B"/>
    <w:rsid w:val="001972CB"/>
    <w:rsid w:val="001E7BF5"/>
    <w:rsid w:val="00242FAC"/>
    <w:rsid w:val="00297530"/>
    <w:rsid w:val="00320D57"/>
    <w:rsid w:val="003213FD"/>
    <w:rsid w:val="00341968"/>
    <w:rsid w:val="004877D0"/>
    <w:rsid w:val="005679D9"/>
    <w:rsid w:val="00604503"/>
    <w:rsid w:val="00674041"/>
    <w:rsid w:val="006A0BB9"/>
    <w:rsid w:val="00781866"/>
    <w:rsid w:val="00893570"/>
    <w:rsid w:val="00907751"/>
    <w:rsid w:val="00A53F80"/>
    <w:rsid w:val="00B52F65"/>
    <w:rsid w:val="00C06631"/>
    <w:rsid w:val="00CC5476"/>
    <w:rsid w:val="00D85AB2"/>
    <w:rsid w:val="00F16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1096"/>
  <w15:docId w15:val="{3103F254-989E-4065-8F92-6C4E9D11F9B4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1"/>
    <w:qFormat w:val="on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pBdr>
        <w:bottom w:val="single" w:color="4f81bd" w:themeColor="accent1" w:sz="8" w:space="4"/>
      </w:pBdr>
      <w:spacing w:after="300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table" w:customStyle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 w:val="on"/>
  </w:style>
  <w:style w:type="paragraph" w:customStyle="1" w:styleId="TableParagraph">
    <w:name w:val="Table Paragraph"/>
    <w:basedOn w:val="Normal"/>
    <w:uiPriority w:val="1"/>
    <w:qFormat w:val="on"/>
  </w:style>
  <w:style w:type="table" w:styleId="TableGrid">
    <w:name w:val="Table Grid"/>
    <w:basedOn w:val="NormalTab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szCs w:val="16"/>
    </w:rPr>
  </w:style>
  <w:style w:type="paragraph" w:customStyle="1" w:styleId="ConsPlusNormal">
    <w:name w:val="ConsPlusNormal"/>
    <w:uiPriority w:val="99"/>
    <w:pPr>
      <w:widowControl w:val="on"/>
      <w:ind w:firstLine="720"/>
    </w:pPr>
    <w:rPr>
      <w:rFonts w:ascii="Arial" w:cs="Arial" w:eastAsia="Times New Roman" w:hAnsi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6" Type="http://schemas.openxmlformats.org/officeDocument/2006/relationships/hyperlink" Target="https://rused.ru/irk-mdou77/" TargetMode="External"/><Relationship Id="rId7" Type="http://schemas.openxmlformats.org/officeDocument/2006/relationships/hyperlink" Target="https://vk.com/public216705692" TargetMode="External"/><Relationship Id="rId8" Type="http://schemas.openxmlformats.org/officeDocument/2006/relationships/hyperlink" Target="consultantplus://offline/ref=554F840D25F6177300814130515DC63DD1D123584B5C6F0B8624A31A838C20CA7D63272801F0F697x7Z1K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F940-20B6-4AF4-A944-5AE840D2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людмила мидхатовна</dc:creator>
  <cp:lastModifiedBy>Людмила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LastSaved">
    <vt:filetime>2024-12-08T00:00:00Z</vt:filetime>
  </property>
</Properties>
</file>