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84BC" w14:textId="348705D5" w:rsidR="0050016A" w:rsidRPr="0050016A" w:rsidRDefault="0050016A" w:rsidP="007A57C9">
      <w:pPr>
        <w:shd w:val="clear" w:color="auto" w:fill="FFFFFF"/>
        <w:spacing w:after="270" w:line="240" w:lineRule="auto"/>
        <w:jc w:val="center"/>
        <w:outlineLvl w:val="1"/>
        <w:rPr>
          <w:rFonts w:ascii="Times New Roman" w:eastAsia="Times New Roman" w:hAnsi="Times New Roman" w:cs="Times New Roman"/>
          <w:b/>
          <w:bCs/>
          <w:color w:val="0089BD"/>
          <w:kern w:val="0"/>
          <w:sz w:val="36"/>
          <w:szCs w:val="36"/>
          <w:lang w:eastAsia="ru-RU"/>
          <w14:ligatures w14:val="none"/>
        </w:rPr>
      </w:pPr>
      <w:r w:rsidRPr="007A57C9">
        <w:rPr>
          <w:rFonts w:ascii="Times New Roman" w:eastAsia="Times New Roman" w:hAnsi="Times New Roman" w:cs="Times New Roman"/>
          <w:b/>
          <w:bCs/>
          <w:color w:val="0089BD"/>
          <w:kern w:val="0"/>
          <w:sz w:val="36"/>
          <w:szCs w:val="36"/>
          <w:lang w:eastAsia="ru-RU"/>
          <w14:ligatures w14:val="none"/>
        </w:rPr>
        <w:t>Р</w:t>
      </w:r>
      <w:r w:rsidRPr="0050016A">
        <w:rPr>
          <w:rFonts w:ascii="Times New Roman" w:eastAsia="Times New Roman" w:hAnsi="Times New Roman" w:cs="Times New Roman"/>
          <w:b/>
          <w:bCs/>
          <w:color w:val="0089BD"/>
          <w:kern w:val="0"/>
          <w:sz w:val="36"/>
          <w:szCs w:val="36"/>
          <w:lang w:eastAsia="ru-RU"/>
          <w14:ligatures w14:val="none"/>
        </w:rPr>
        <w:t>одительское собрание на тему: "Переход дошкольного образовательного учреждения на ФОП ДО"</w:t>
      </w:r>
    </w:p>
    <w:p w14:paraId="61072358" w14:textId="5F00CD68" w:rsidR="0050016A" w:rsidRPr="0050016A" w:rsidRDefault="0050016A" w:rsidP="007A57C9">
      <w:pPr>
        <w:shd w:val="clear" w:color="auto" w:fill="FFFFFF"/>
        <w:spacing w:after="0" w:line="240" w:lineRule="auto"/>
        <w:jc w:val="both"/>
        <w:rPr>
          <w:rFonts w:ascii="Times New Roman" w:eastAsia="Times New Roman" w:hAnsi="Times New Roman" w:cs="Times New Roman"/>
          <w:color w:val="595D5F"/>
          <w:kern w:val="0"/>
          <w:sz w:val="28"/>
          <w:szCs w:val="28"/>
          <w:lang w:eastAsia="ru-RU"/>
          <w14:ligatures w14:val="none"/>
        </w:rPr>
      </w:pPr>
    </w:p>
    <w:p w14:paraId="69E3DB55" w14:textId="6DD1DF45" w:rsidR="0050016A" w:rsidRPr="0050016A" w:rsidRDefault="0050016A" w:rsidP="007A57C9">
      <w:pPr>
        <w:shd w:val="clear" w:color="auto" w:fill="FFFFFF"/>
        <w:spacing w:after="0" w:line="240" w:lineRule="auto"/>
        <w:jc w:val="both"/>
        <w:rPr>
          <w:rFonts w:ascii="Times New Roman" w:eastAsia="Times New Roman" w:hAnsi="Times New Roman" w:cs="Times New Roman"/>
          <w:color w:val="595D5F"/>
          <w:kern w:val="0"/>
          <w:sz w:val="28"/>
          <w:szCs w:val="28"/>
          <w:lang w:eastAsia="ru-RU"/>
          <w14:ligatures w14:val="none"/>
        </w:rPr>
      </w:pPr>
      <w:r w:rsidRPr="0050016A">
        <w:rPr>
          <w:rFonts w:ascii="Times New Roman" w:eastAsia="Times New Roman" w:hAnsi="Times New Roman" w:cs="Times New Roman"/>
          <w:color w:val="595D5F"/>
          <w:kern w:val="0"/>
          <w:sz w:val="28"/>
          <w:szCs w:val="28"/>
          <w:lang w:eastAsia="ru-RU"/>
          <w14:ligatures w14:val="none"/>
        </w:rPr>
        <w:t xml:space="preserve">Дата проведения: с </w:t>
      </w:r>
      <w:r w:rsidRPr="0050016A">
        <w:rPr>
          <w:rFonts w:ascii="Times New Roman" w:eastAsia="Times New Roman" w:hAnsi="Times New Roman" w:cs="Times New Roman"/>
          <w:color w:val="595D5F"/>
          <w:kern w:val="0"/>
          <w:sz w:val="28"/>
          <w:szCs w:val="28"/>
          <w:lang w:eastAsia="ru-RU"/>
          <w14:ligatures w14:val="none"/>
        </w:rPr>
        <w:t>29</w:t>
      </w:r>
      <w:r w:rsidRPr="0050016A">
        <w:rPr>
          <w:rFonts w:ascii="Times New Roman" w:eastAsia="Times New Roman" w:hAnsi="Times New Roman" w:cs="Times New Roman"/>
          <w:color w:val="595D5F"/>
          <w:kern w:val="0"/>
          <w:sz w:val="28"/>
          <w:szCs w:val="28"/>
          <w:lang w:eastAsia="ru-RU"/>
          <w14:ligatures w14:val="none"/>
        </w:rPr>
        <w:t>.0</w:t>
      </w:r>
      <w:r w:rsidRPr="0050016A">
        <w:rPr>
          <w:rFonts w:ascii="Times New Roman" w:eastAsia="Times New Roman" w:hAnsi="Times New Roman" w:cs="Times New Roman"/>
          <w:color w:val="595D5F"/>
          <w:kern w:val="0"/>
          <w:sz w:val="28"/>
          <w:szCs w:val="28"/>
          <w:lang w:eastAsia="ru-RU"/>
          <w14:ligatures w14:val="none"/>
        </w:rPr>
        <w:t>5</w:t>
      </w:r>
      <w:r w:rsidRPr="0050016A">
        <w:rPr>
          <w:rFonts w:ascii="Times New Roman" w:eastAsia="Times New Roman" w:hAnsi="Times New Roman" w:cs="Times New Roman"/>
          <w:color w:val="595D5F"/>
          <w:kern w:val="0"/>
          <w:sz w:val="28"/>
          <w:szCs w:val="28"/>
          <w:lang w:eastAsia="ru-RU"/>
          <w14:ligatures w14:val="none"/>
        </w:rPr>
        <w:t xml:space="preserve">.2023 </w:t>
      </w:r>
      <w:r w:rsidRPr="0050016A">
        <w:rPr>
          <w:rFonts w:ascii="Times New Roman" w:eastAsia="Times New Roman" w:hAnsi="Times New Roman" w:cs="Times New Roman"/>
          <w:color w:val="595D5F"/>
          <w:kern w:val="0"/>
          <w:sz w:val="28"/>
          <w:szCs w:val="28"/>
          <w:lang w:eastAsia="ru-RU"/>
          <w14:ligatures w14:val="none"/>
        </w:rPr>
        <w:t xml:space="preserve">  в 17.00</w:t>
      </w:r>
    </w:p>
    <w:p w14:paraId="01CF2FB3" w14:textId="24030BBA" w:rsidR="0050016A" w:rsidRPr="0050016A" w:rsidRDefault="0050016A" w:rsidP="007A57C9">
      <w:pPr>
        <w:shd w:val="clear" w:color="auto" w:fill="FFFFFF"/>
        <w:spacing w:after="0" w:line="240" w:lineRule="auto"/>
        <w:jc w:val="both"/>
        <w:rPr>
          <w:rFonts w:ascii="Times New Roman" w:eastAsia="Times New Roman" w:hAnsi="Times New Roman" w:cs="Times New Roman"/>
          <w:color w:val="919394"/>
          <w:kern w:val="0"/>
          <w:sz w:val="28"/>
          <w:szCs w:val="28"/>
          <w:lang w:eastAsia="ru-RU"/>
          <w14:ligatures w14:val="none"/>
        </w:rPr>
      </w:pPr>
      <w:r w:rsidRPr="0050016A">
        <w:rPr>
          <w:rFonts w:ascii="Times New Roman" w:eastAsia="Times New Roman" w:hAnsi="Times New Roman" w:cs="Times New Roman"/>
          <w:b/>
          <w:bCs/>
          <w:color w:val="595D5F"/>
          <w:kern w:val="0"/>
          <w:sz w:val="28"/>
          <w:szCs w:val="28"/>
          <w:lang w:eastAsia="ru-RU"/>
          <w14:ligatures w14:val="none"/>
        </w:rPr>
        <w:t xml:space="preserve">Место </w:t>
      </w:r>
      <w:proofErr w:type="gramStart"/>
      <w:r w:rsidRPr="0050016A">
        <w:rPr>
          <w:rFonts w:ascii="Times New Roman" w:eastAsia="Times New Roman" w:hAnsi="Times New Roman" w:cs="Times New Roman"/>
          <w:b/>
          <w:bCs/>
          <w:color w:val="595D5F"/>
          <w:kern w:val="0"/>
          <w:sz w:val="28"/>
          <w:szCs w:val="28"/>
          <w:lang w:eastAsia="ru-RU"/>
          <w14:ligatures w14:val="none"/>
        </w:rPr>
        <w:t>проведения:</w:t>
      </w:r>
      <w:r w:rsidR="007A57C9">
        <w:rPr>
          <w:rFonts w:ascii="Times New Roman" w:eastAsia="Times New Roman" w:hAnsi="Times New Roman" w:cs="Times New Roman"/>
          <w:b/>
          <w:bCs/>
          <w:color w:val="595D5F"/>
          <w:kern w:val="0"/>
          <w:sz w:val="28"/>
          <w:szCs w:val="28"/>
          <w:lang w:eastAsia="ru-RU"/>
          <w14:ligatures w14:val="none"/>
        </w:rPr>
        <w:t xml:space="preserve"> </w:t>
      </w:r>
      <w:r w:rsidRPr="0050016A">
        <w:rPr>
          <w:rFonts w:ascii="Times New Roman" w:eastAsia="Times New Roman" w:hAnsi="Times New Roman" w:cs="Times New Roman"/>
          <w:color w:val="595D5F"/>
          <w:kern w:val="0"/>
          <w:sz w:val="28"/>
          <w:szCs w:val="28"/>
          <w:lang w:eastAsia="ru-RU"/>
          <w14:ligatures w14:val="none"/>
        </w:rPr>
        <w:t> </w:t>
      </w:r>
      <w:r>
        <w:rPr>
          <w:rFonts w:ascii="Times New Roman" w:eastAsia="Times New Roman" w:hAnsi="Times New Roman" w:cs="Times New Roman"/>
          <w:color w:val="595D5F"/>
          <w:kern w:val="0"/>
          <w:sz w:val="28"/>
          <w:szCs w:val="28"/>
          <w:lang w:eastAsia="ru-RU"/>
          <w14:ligatures w14:val="none"/>
        </w:rPr>
        <w:t>МБДОУ</w:t>
      </w:r>
      <w:proofErr w:type="gramEnd"/>
      <w:r>
        <w:rPr>
          <w:rFonts w:ascii="Times New Roman" w:eastAsia="Times New Roman" w:hAnsi="Times New Roman" w:cs="Times New Roman"/>
          <w:color w:val="595D5F"/>
          <w:kern w:val="0"/>
          <w:sz w:val="28"/>
          <w:szCs w:val="28"/>
          <w:lang w:eastAsia="ru-RU"/>
          <w14:ligatures w14:val="none"/>
        </w:rPr>
        <w:t xml:space="preserve"> г. Иркутска д\с № 78</w:t>
      </w:r>
      <w:r w:rsidR="007A57C9">
        <w:rPr>
          <w:rFonts w:ascii="Times New Roman" w:eastAsia="Times New Roman" w:hAnsi="Times New Roman" w:cs="Times New Roman"/>
          <w:color w:val="595D5F"/>
          <w:kern w:val="0"/>
          <w:sz w:val="28"/>
          <w:szCs w:val="28"/>
          <w:lang w:eastAsia="ru-RU"/>
          <w14:ligatures w14:val="none"/>
        </w:rPr>
        <w:t xml:space="preserve"> (музыкальный зал)</w:t>
      </w:r>
      <w:r w:rsidRPr="0050016A">
        <w:rPr>
          <w:rFonts w:ascii="Times New Roman" w:eastAsia="Times New Roman" w:hAnsi="Times New Roman" w:cs="Times New Roman"/>
          <w:color w:val="595D5F"/>
          <w:kern w:val="0"/>
          <w:sz w:val="28"/>
          <w:szCs w:val="28"/>
          <w:lang w:eastAsia="ru-RU"/>
          <w14:ligatures w14:val="none"/>
        </w:rPr>
        <w:br/>
      </w:r>
    </w:p>
    <w:p w14:paraId="3BC70983" w14:textId="77777777" w:rsidR="007A57C9" w:rsidRPr="007A57C9" w:rsidRDefault="0050016A" w:rsidP="007A57C9">
      <w:pPr>
        <w:shd w:val="clear" w:color="auto" w:fill="FFFFFF"/>
        <w:spacing w:after="270" w:line="240" w:lineRule="auto"/>
        <w:jc w:val="both"/>
        <w:rPr>
          <w:rFonts w:ascii="Times New Roman" w:eastAsia="Times New Roman" w:hAnsi="Times New Roman" w:cs="Times New Roman"/>
          <w:b/>
          <w:bCs/>
          <w:color w:val="595D5F"/>
          <w:kern w:val="0"/>
          <w:sz w:val="28"/>
          <w:szCs w:val="28"/>
          <w:lang w:eastAsia="ru-RU"/>
          <w14:ligatures w14:val="none"/>
        </w:rPr>
      </w:pPr>
      <w:r w:rsidRPr="0050016A">
        <w:rPr>
          <w:rFonts w:ascii="Times New Roman" w:eastAsia="Times New Roman" w:hAnsi="Times New Roman" w:cs="Times New Roman"/>
          <w:color w:val="595D5F"/>
          <w:kern w:val="0"/>
          <w:sz w:val="28"/>
          <w:szCs w:val="28"/>
          <w:lang w:eastAsia="ru-RU"/>
          <w14:ligatures w14:val="none"/>
        </w:rPr>
        <w:t>Форма проведения: очная, рассылка памяток, буклетов, рекомендаций.</w:t>
      </w:r>
      <w:r w:rsidRPr="0050016A">
        <w:rPr>
          <w:rFonts w:ascii="Times New Roman" w:eastAsia="Times New Roman" w:hAnsi="Times New Roman" w:cs="Times New Roman"/>
          <w:color w:val="595D5F"/>
          <w:kern w:val="0"/>
          <w:sz w:val="28"/>
          <w:szCs w:val="28"/>
          <w:lang w:eastAsia="ru-RU"/>
          <w14:ligatures w14:val="none"/>
        </w:rPr>
        <w:br/>
      </w:r>
    </w:p>
    <w:p w14:paraId="51E4ACBC" w14:textId="5DC4B27E" w:rsidR="0050016A" w:rsidRPr="007A57C9" w:rsidRDefault="0050016A" w:rsidP="007A57C9">
      <w:pPr>
        <w:shd w:val="clear" w:color="auto" w:fill="FFFFFF"/>
        <w:spacing w:after="270" w:line="240" w:lineRule="auto"/>
        <w:jc w:val="both"/>
        <w:rPr>
          <w:rFonts w:ascii="Times New Roman" w:eastAsia="Times New Roman" w:hAnsi="Times New Roman" w:cs="Times New Roman"/>
          <w:b/>
          <w:bCs/>
          <w:color w:val="595D5F"/>
          <w:kern w:val="0"/>
          <w:sz w:val="28"/>
          <w:szCs w:val="28"/>
          <w:lang w:eastAsia="ru-RU"/>
          <w14:ligatures w14:val="none"/>
        </w:rPr>
      </w:pPr>
      <w:r w:rsidRPr="0050016A">
        <w:rPr>
          <w:rFonts w:ascii="Times New Roman" w:eastAsia="Times New Roman" w:hAnsi="Times New Roman" w:cs="Times New Roman"/>
          <w:b/>
          <w:bCs/>
          <w:color w:val="595D5F"/>
          <w:kern w:val="0"/>
          <w:sz w:val="28"/>
          <w:szCs w:val="28"/>
          <w:lang w:eastAsia="ru-RU"/>
          <w14:ligatures w14:val="none"/>
        </w:rPr>
        <w:t>Повестка:</w:t>
      </w:r>
      <w:r w:rsidRPr="0050016A">
        <w:rPr>
          <w:rFonts w:ascii="Times New Roman" w:eastAsia="Times New Roman" w:hAnsi="Times New Roman" w:cs="Times New Roman"/>
          <w:color w:val="595D5F"/>
          <w:kern w:val="0"/>
          <w:sz w:val="28"/>
          <w:szCs w:val="28"/>
          <w:lang w:eastAsia="ru-RU"/>
          <w14:ligatures w14:val="none"/>
        </w:rPr>
        <w:br/>
        <w:t xml:space="preserve">1.    Организация воспитательно-образовательной деятельности ДОУ в новом образовательном году в соответствии с ФОП ДО, отв. </w:t>
      </w:r>
      <w:r>
        <w:rPr>
          <w:rFonts w:ascii="Times New Roman" w:eastAsia="Times New Roman" w:hAnsi="Times New Roman" w:cs="Times New Roman"/>
          <w:color w:val="595D5F"/>
          <w:kern w:val="0"/>
          <w:sz w:val="28"/>
          <w:szCs w:val="28"/>
          <w:lang w:eastAsia="ru-RU"/>
          <w14:ligatures w14:val="none"/>
        </w:rPr>
        <w:t>Бондарь Н.И.</w:t>
      </w:r>
      <w:r w:rsidRPr="0050016A">
        <w:rPr>
          <w:rFonts w:ascii="Times New Roman" w:eastAsia="Times New Roman" w:hAnsi="Times New Roman" w:cs="Times New Roman"/>
          <w:color w:val="595D5F"/>
          <w:kern w:val="0"/>
          <w:sz w:val="28"/>
          <w:szCs w:val="28"/>
          <w:lang w:eastAsia="ru-RU"/>
          <w14:ligatures w14:val="none"/>
        </w:rPr>
        <w:br/>
        <w:t>2.    Обеспечение безопасности воспитанников.</w:t>
      </w:r>
    </w:p>
    <w:p w14:paraId="3C53C213" w14:textId="77777777" w:rsidR="0050016A" w:rsidRDefault="0050016A" w:rsidP="007A57C9">
      <w:pPr>
        <w:shd w:val="clear" w:color="auto" w:fill="FFFFFF"/>
        <w:spacing w:after="270" w:line="240" w:lineRule="auto"/>
        <w:jc w:val="both"/>
        <w:rPr>
          <w:rFonts w:ascii="Times New Roman" w:eastAsia="Times New Roman" w:hAnsi="Times New Roman" w:cs="Times New Roman"/>
          <w:color w:val="595D5F"/>
          <w:kern w:val="0"/>
          <w:sz w:val="28"/>
          <w:szCs w:val="28"/>
          <w:lang w:eastAsia="ru-RU"/>
          <w14:ligatures w14:val="none"/>
        </w:rPr>
      </w:pPr>
      <w:r w:rsidRPr="0050016A">
        <w:rPr>
          <w:rFonts w:ascii="Times New Roman" w:eastAsia="Times New Roman" w:hAnsi="Times New Roman" w:cs="Times New Roman"/>
          <w:color w:val="595D5F"/>
          <w:kern w:val="0"/>
          <w:sz w:val="28"/>
          <w:szCs w:val="28"/>
          <w:lang w:eastAsia="ru-RU"/>
          <w14:ligatures w14:val="none"/>
        </w:rPr>
        <w:br/>
      </w:r>
      <w:r>
        <w:rPr>
          <w:rFonts w:ascii="Times New Roman" w:eastAsia="Times New Roman" w:hAnsi="Times New Roman" w:cs="Times New Roman"/>
          <w:color w:val="595D5F"/>
          <w:kern w:val="0"/>
          <w:sz w:val="28"/>
          <w:szCs w:val="28"/>
          <w:lang w:eastAsia="ru-RU"/>
          <w14:ligatures w14:val="none"/>
        </w:rPr>
        <w:t>29</w:t>
      </w:r>
      <w:r w:rsidRPr="0050016A">
        <w:rPr>
          <w:rFonts w:ascii="Times New Roman" w:eastAsia="Times New Roman" w:hAnsi="Times New Roman" w:cs="Times New Roman"/>
          <w:color w:val="595D5F"/>
          <w:kern w:val="0"/>
          <w:sz w:val="28"/>
          <w:szCs w:val="28"/>
          <w:lang w:eastAsia="ru-RU"/>
          <w14:ligatures w14:val="none"/>
        </w:rPr>
        <w:t>.0</w:t>
      </w:r>
      <w:r>
        <w:rPr>
          <w:rFonts w:ascii="Times New Roman" w:eastAsia="Times New Roman" w:hAnsi="Times New Roman" w:cs="Times New Roman"/>
          <w:color w:val="595D5F"/>
          <w:kern w:val="0"/>
          <w:sz w:val="28"/>
          <w:szCs w:val="28"/>
          <w:lang w:eastAsia="ru-RU"/>
          <w14:ligatures w14:val="none"/>
        </w:rPr>
        <w:t>5</w:t>
      </w:r>
      <w:r w:rsidRPr="0050016A">
        <w:rPr>
          <w:rFonts w:ascii="Times New Roman" w:eastAsia="Times New Roman" w:hAnsi="Times New Roman" w:cs="Times New Roman"/>
          <w:color w:val="595D5F"/>
          <w:kern w:val="0"/>
          <w:sz w:val="28"/>
          <w:szCs w:val="28"/>
          <w:lang w:eastAsia="ru-RU"/>
          <w14:ligatures w14:val="none"/>
        </w:rPr>
        <w:t xml:space="preserve">. 2023 года были проведены родительские собрания по всем возрастным группам в формате общего собрания, на котором присутствовали </w:t>
      </w:r>
      <w:r>
        <w:rPr>
          <w:rFonts w:ascii="Times New Roman" w:eastAsia="Times New Roman" w:hAnsi="Times New Roman" w:cs="Times New Roman"/>
          <w:color w:val="595D5F"/>
          <w:kern w:val="0"/>
          <w:sz w:val="28"/>
          <w:szCs w:val="28"/>
          <w:lang w:eastAsia="ru-RU"/>
          <w14:ligatures w14:val="none"/>
        </w:rPr>
        <w:t>36</w:t>
      </w:r>
      <w:r w:rsidRPr="0050016A">
        <w:rPr>
          <w:rFonts w:ascii="Times New Roman" w:eastAsia="Times New Roman" w:hAnsi="Times New Roman" w:cs="Times New Roman"/>
          <w:color w:val="595D5F"/>
          <w:kern w:val="0"/>
          <w:sz w:val="28"/>
          <w:szCs w:val="28"/>
          <w:lang w:eastAsia="ru-RU"/>
          <w14:ligatures w14:val="none"/>
        </w:rPr>
        <w:t xml:space="preserve"> </w:t>
      </w:r>
      <w:proofErr w:type="gramStart"/>
      <w:r w:rsidRPr="0050016A">
        <w:rPr>
          <w:rFonts w:ascii="Times New Roman" w:eastAsia="Times New Roman" w:hAnsi="Times New Roman" w:cs="Times New Roman"/>
          <w:color w:val="595D5F"/>
          <w:kern w:val="0"/>
          <w:sz w:val="28"/>
          <w:szCs w:val="28"/>
          <w:lang w:eastAsia="ru-RU"/>
          <w14:ligatures w14:val="none"/>
        </w:rPr>
        <w:t>родител</w:t>
      </w:r>
      <w:r>
        <w:rPr>
          <w:rFonts w:ascii="Times New Roman" w:eastAsia="Times New Roman" w:hAnsi="Times New Roman" w:cs="Times New Roman"/>
          <w:color w:val="595D5F"/>
          <w:kern w:val="0"/>
          <w:sz w:val="28"/>
          <w:szCs w:val="28"/>
          <w:lang w:eastAsia="ru-RU"/>
          <w14:ligatures w14:val="none"/>
        </w:rPr>
        <w:t xml:space="preserve">ей </w:t>
      </w:r>
      <w:r w:rsidRPr="0050016A">
        <w:rPr>
          <w:rFonts w:ascii="Times New Roman" w:eastAsia="Times New Roman" w:hAnsi="Times New Roman" w:cs="Times New Roman"/>
          <w:color w:val="595D5F"/>
          <w:kern w:val="0"/>
          <w:sz w:val="28"/>
          <w:szCs w:val="28"/>
          <w:lang w:eastAsia="ru-RU"/>
          <w14:ligatures w14:val="none"/>
        </w:rPr>
        <w:t xml:space="preserve"> из</w:t>
      </w:r>
      <w:proofErr w:type="gramEnd"/>
      <w:r w:rsidRPr="0050016A">
        <w:rPr>
          <w:rFonts w:ascii="Times New Roman" w:eastAsia="Times New Roman" w:hAnsi="Times New Roman" w:cs="Times New Roman"/>
          <w:color w:val="595D5F"/>
          <w:kern w:val="0"/>
          <w:sz w:val="28"/>
          <w:szCs w:val="28"/>
          <w:lang w:eastAsia="ru-RU"/>
          <w14:ligatures w14:val="none"/>
        </w:rPr>
        <w:t xml:space="preserve"> разных возрастных групп (председатели, члены родительских комитетов и представители родительской общественности групп).</w:t>
      </w:r>
      <w:r w:rsidRPr="0050016A">
        <w:rPr>
          <w:rFonts w:ascii="Times New Roman" w:eastAsia="Times New Roman" w:hAnsi="Times New Roman" w:cs="Times New Roman"/>
          <w:color w:val="595D5F"/>
          <w:kern w:val="0"/>
          <w:sz w:val="28"/>
          <w:szCs w:val="28"/>
          <w:lang w:eastAsia="ru-RU"/>
          <w14:ligatures w14:val="none"/>
        </w:rPr>
        <w:br/>
      </w:r>
    </w:p>
    <w:p w14:paraId="7192A67E" w14:textId="77777777" w:rsidR="007A57C9" w:rsidRDefault="0050016A" w:rsidP="007A57C9">
      <w:pPr>
        <w:shd w:val="clear" w:color="auto" w:fill="FFFFFF"/>
        <w:spacing w:after="270" w:line="240" w:lineRule="auto"/>
        <w:jc w:val="both"/>
        <w:rPr>
          <w:rFonts w:ascii="Times New Roman" w:eastAsia="Times New Roman" w:hAnsi="Times New Roman" w:cs="Times New Roman"/>
          <w:color w:val="595D5F"/>
          <w:kern w:val="0"/>
          <w:sz w:val="28"/>
          <w:szCs w:val="28"/>
          <w:lang w:eastAsia="ru-RU"/>
          <w14:ligatures w14:val="none"/>
        </w:rPr>
      </w:pPr>
      <w:r w:rsidRPr="0050016A">
        <w:rPr>
          <w:rFonts w:ascii="Times New Roman" w:eastAsia="Times New Roman" w:hAnsi="Times New Roman" w:cs="Times New Roman"/>
          <w:color w:val="595D5F"/>
          <w:kern w:val="0"/>
          <w:sz w:val="28"/>
          <w:szCs w:val="28"/>
          <w:lang w:eastAsia="ru-RU"/>
          <w14:ligatures w14:val="none"/>
        </w:rPr>
        <w:t xml:space="preserve">По первому вопросу выступала: </w:t>
      </w:r>
      <w:r>
        <w:rPr>
          <w:rFonts w:ascii="Times New Roman" w:eastAsia="Times New Roman" w:hAnsi="Times New Roman" w:cs="Times New Roman"/>
          <w:color w:val="595D5F"/>
          <w:kern w:val="0"/>
          <w:sz w:val="28"/>
          <w:szCs w:val="28"/>
          <w:lang w:eastAsia="ru-RU"/>
          <w14:ligatures w14:val="none"/>
        </w:rPr>
        <w:t>Бондарь Н.И., заместитель заведующего</w:t>
      </w:r>
      <w:r w:rsidRPr="0050016A">
        <w:rPr>
          <w:rFonts w:ascii="Times New Roman" w:eastAsia="Times New Roman" w:hAnsi="Times New Roman" w:cs="Times New Roman"/>
          <w:color w:val="595D5F"/>
          <w:kern w:val="0"/>
          <w:sz w:val="28"/>
          <w:szCs w:val="28"/>
          <w:lang w:eastAsia="ru-RU"/>
          <w14:ligatures w14:val="none"/>
        </w:rPr>
        <w:t xml:space="preserve">. Она предложила родителям презентацию перехода ДОУ на ФОП ДО. В ходе презентации Наталья </w:t>
      </w:r>
      <w:r>
        <w:rPr>
          <w:rFonts w:ascii="Times New Roman" w:eastAsia="Times New Roman" w:hAnsi="Times New Roman" w:cs="Times New Roman"/>
          <w:color w:val="595D5F"/>
          <w:kern w:val="0"/>
          <w:sz w:val="28"/>
          <w:szCs w:val="28"/>
          <w:lang w:eastAsia="ru-RU"/>
          <w14:ligatures w14:val="none"/>
        </w:rPr>
        <w:t>Ивановна</w:t>
      </w:r>
      <w:r w:rsidRPr="0050016A">
        <w:rPr>
          <w:rFonts w:ascii="Times New Roman" w:eastAsia="Times New Roman" w:hAnsi="Times New Roman" w:cs="Times New Roman"/>
          <w:color w:val="595D5F"/>
          <w:kern w:val="0"/>
          <w:sz w:val="28"/>
          <w:szCs w:val="28"/>
          <w:lang w:eastAsia="ru-RU"/>
          <w14:ligatures w14:val="none"/>
        </w:rPr>
        <w:t xml:space="preserve"> пояснила суть ФОП ДО.</w:t>
      </w:r>
      <w:r w:rsidRPr="0050016A">
        <w:rPr>
          <w:rFonts w:ascii="Times New Roman" w:eastAsia="Times New Roman" w:hAnsi="Times New Roman" w:cs="Times New Roman"/>
          <w:color w:val="595D5F"/>
          <w:kern w:val="0"/>
          <w:sz w:val="28"/>
          <w:szCs w:val="28"/>
          <w:lang w:eastAsia="ru-RU"/>
          <w14:ligatures w14:val="none"/>
        </w:rPr>
        <w:br/>
        <w:t>Акцент был сделан на том, что ФОП ДО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РФ от 25.11.2022 №1028 (зарегистрирован Министерством юстиции РФ 28.12.2022, регистрационный №71847).</w:t>
      </w:r>
      <w:r w:rsidRPr="0050016A">
        <w:rPr>
          <w:rFonts w:ascii="Times New Roman" w:eastAsia="Times New Roman" w:hAnsi="Times New Roman" w:cs="Times New Roman"/>
          <w:color w:val="595D5F"/>
          <w:kern w:val="0"/>
          <w:sz w:val="28"/>
          <w:szCs w:val="28"/>
          <w:lang w:eastAsia="ru-RU"/>
          <w14:ligatures w14:val="none"/>
        </w:rPr>
        <w:br/>
      </w:r>
      <w:r>
        <w:rPr>
          <w:rFonts w:ascii="Times New Roman" w:eastAsia="Times New Roman" w:hAnsi="Times New Roman" w:cs="Times New Roman"/>
          <w:color w:val="595D5F"/>
          <w:kern w:val="0"/>
          <w:sz w:val="28"/>
          <w:szCs w:val="28"/>
          <w:lang w:eastAsia="ru-RU"/>
          <w14:ligatures w14:val="none"/>
        </w:rPr>
        <w:t>Бондарь Н.И.</w:t>
      </w:r>
      <w:r w:rsidRPr="0050016A">
        <w:rPr>
          <w:rFonts w:ascii="Times New Roman" w:eastAsia="Times New Roman" w:hAnsi="Times New Roman" w:cs="Times New Roman"/>
          <w:color w:val="595D5F"/>
          <w:kern w:val="0"/>
          <w:sz w:val="28"/>
          <w:szCs w:val="28"/>
          <w:lang w:eastAsia="ru-RU"/>
          <w14:ligatures w14:val="none"/>
        </w:rPr>
        <w:t>. пояснила родителям, что ФОП ДО – это норматив, который был разработан с целью реализации нескольких функций:</w:t>
      </w:r>
      <w:r w:rsidRPr="0050016A">
        <w:rPr>
          <w:rFonts w:ascii="Times New Roman" w:eastAsia="Times New Roman" w:hAnsi="Times New Roman" w:cs="Times New Roman"/>
          <w:color w:val="595D5F"/>
          <w:kern w:val="0"/>
          <w:sz w:val="28"/>
          <w:szCs w:val="28"/>
          <w:lang w:eastAsia="ru-RU"/>
          <w14:ligatures w14:val="none"/>
        </w:rPr>
        <w:br/>
        <w:t>-    создать единое федеральное образовательное пространство для воспитания и развития дошкольников;</w:t>
      </w:r>
      <w:r w:rsidRPr="0050016A">
        <w:rPr>
          <w:rFonts w:ascii="Times New Roman" w:eastAsia="Times New Roman" w:hAnsi="Times New Roman" w:cs="Times New Roman"/>
          <w:color w:val="595D5F"/>
          <w:kern w:val="0"/>
          <w:sz w:val="28"/>
          <w:szCs w:val="28"/>
          <w:lang w:eastAsia="ru-RU"/>
          <w14:ligatures w14:val="none"/>
        </w:rPr>
        <w:br/>
        <w:t>-    обеспечить детям и родителям равные качественные условия дошкольного образования на всей территории России;</w:t>
      </w:r>
      <w:r w:rsidRPr="0050016A">
        <w:rPr>
          <w:rFonts w:ascii="Times New Roman" w:eastAsia="Times New Roman" w:hAnsi="Times New Roman" w:cs="Times New Roman"/>
          <w:color w:val="595D5F"/>
          <w:kern w:val="0"/>
          <w:sz w:val="28"/>
          <w:szCs w:val="28"/>
          <w:lang w:eastAsia="ru-RU"/>
          <w14:ligatures w14:val="none"/>
        </w:rPr>
        <w:br/>
        <w:t>-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w:t>
      </w:r>
      <w:r w:rsidRPr="0050016A">
        <w:rPr>
          <w:rFonts w:ascii="Times New Roman" w:eastAsia="Times New Roman" w:hAnsi="Times New Roman" w:cs="Times New Roman"/>
          <w:color w:val="595D5F"/>
          <w:kern w:val="0"/>
          <w:sz w:val="28"/>
          <w:szCs w:val="28"/>
          <w:lang w:eastAsia="ru-RU"/>
          <w14:ligatures w14:val="none"/>
        </w:rPr>
        <w:br/>
        <w:t>-    воспитывать и развивать ребенка с активной гражданской позицией, патриотическими взглядами и ценностями.</w:t>
      </w:r>
      <w:r w:rsidRPr="0050016A">
        <w:rPr>
          <w:rFonts w:ascii="Times New Roman" w:eastAsia="Times New Roman" w:hAnsi="Times New Roman" w:cs="Times New Roman"/>
          <w:color w:val="595D5F"/>
          <w:kern w:val="0"/>
          <w:sz w:val="28"/>
          <w:szCs w:val="28"/>
          <w:lang w:eastAsia="ru-RU"/>
          <w14:ligatures w14:val="none"/>
        </w:rPr>
        <w:br/>
        <w:t>-    Планируемые результаты реализации Федеральной программы.</w:t>
      </w:r>
      <w:r w:rsidRPr="0050016A">
        <w:rPr>
          <w:rFonts w:ascii="Times New Roman" w:eastAsia="Times New Roman" w:hAnsi="Times New Roman" w:cs="Times New Roman"/>
          <w:color w:val="595D5F"/>
          <w:kern w:val="0"/>
          <w:sz w:val="28"/>
          <w:szCs w:val="28"/>
          <w:lang w:eastAsia="ru-RU"/>
          <w14:ligatures w14:val="none"/>
        </w:rPr>
        <w:b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w:t>
      </w:r>
      <w:r w:rsidRPr="0050016A">
        <w:rPr>
          <w:rFonts w:ascii="Times New Roman" w:eastAsia="Times New Roman" w:hAnsi="Times New Roman" w:cs="Times New Roman"/>
          <w:color w:val="595D5F"/>
          <w:kern w:val="0"/>
          <w:sz w:val="28"/>
          <w:szCs w:val="28"/>
          <w:lang w:eastAsia="ru-RU"/>
          <w14:ligatures w14:val="none"/>
        </w:rPr>
        <w:lastRenderedPageBreak/>
        <w:t>завершению ДО.</w:t>
      </w:r>
      <w:r w:rsidRPr="0050016A">
        <w:rPr>
          <w:rFonts w:ascii="Times New Roman" w:eastAsia="Times New Roman" w:hAnsi="Times New Roman" w:cs="Times New Roman"/>
          <w:color w:val="595D5F"/>
          <w:kern w:val="0"/>
          <w:sz w:val="28"/>
          <w:szCs w:val="28"/>
          <w:lang w:eastAsia="ru-RU"/>
          <w14:ligatures w14:val="none"/>
        </w:rPr>
        <w:b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(первое и второе полугодия жизни), ранний (от одного года до трех лет) и дошкольный возраст (от трех до семи лет).</w:t>
      </w:r>
      <w:r w:rsidRPr="0050016A">
        <w:rPr>
          <w:rFonts w:ascii="Times New Roman" w:eastAsia="Times New Roman" w:hAnsi="Times New Roman" w:cs="Times New Roman"/>
          <w:color w:val="595D5F"/>
          <w:kern w:val="0"/>
          <w:sz w:val="28"/>
          <w:szCs w:val="28"/>
          <w:lang w:eastAsia="ru-RU"/>
          <w14:ligatures w14:val="none"/>
        </w:rPr>
        <w:b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r w:rsidRPr="0050016A">
        <w:rPr>
          <w:rFonts w:ascii="Times New Roman" w:eastAsia="Times New Roman" w:hAnsi="Times New Roman" w:cs="Times New Roman"/>
          <w:color w:val="595D5F"/>
          <w:kern w:val="0"/>
          <w:sz w:val="28"/>
          <w:szCs w:val="28"/>
          <w:lang w:eastAsia="ru-RU"/>
          <w14:ligatures w14:val="none"/>
        </w:rPr>
        <w:br/>
        <w:t>Родителям был предложен перечень мультфильмов, определенных ФОП для домашнего просмотра и обсуждения, а также обсуждены с ними праздники календарного воспитательного плана, музыкальный материал и художественная литература, определенная ФОП.</w:t>
      </w:r>
      <w:r w:rsidRPr="0050016A">
        <w:rPr>
          <w:rFonts w:ascii="Times New Roman" w:eastAsia="Times New Roman" w:hAnsi="Times New Roman" w:cs="Times New Roman"/>
          <w:color w:val="595D5F"/>
          <w:kern w:val="0"/>
          <w:sz w:val="28"/>
          <w:szCs w:val="28"/>
          <w:lang w:eastAsia="ru-RU"/>
          <w14:ligatures w14:val="none"/>
        </w:rPr>
        <w:br/>
        <w:t xml:space="preserve">Наталья </w:t>
      </w:r>
      <w:r w:rsidR="00911218">
        <w:rPr>
          <w:rFonts w:ascii="Times New Roman" w:eastAsia="Times New Roman" w:hAnsi="Times New Roman" w:cs="Times New Roman"/>
          <w:color w:val="595D5F"/>
          <w:kern w:val="0"/>
          <w:sz w:val="28"/>
          <w:szCs w:val="28"/>
          <w:lang w:eastAsia="ru-RU"/>
          <w14:ligatures w14:val="none"/>
        </w:rPr>
        <w:t xml:space="preserve">Ивановна </w:t>
      </w:r>
      <w:r w:rsidRPr="0050016A">
        <w:rPr>
          <w:rFonts w:ascii="Times New Roman" w:eastAsia="Times New Roman" w:hAnsi="Times New Roman" w:cs="Times New Roman"/>
          <w:color w:val="595D5F"/>
          <w:kern w:val="0"/>
          <w:sz w:val="28"/>
          <w:szCs w:val="28"/>
          <w:lang w:eastAsia="ru-RU"/>
          <w14:ligatures w14:val="none"/>
        </w:rPr>
        <w:t>пояснила родителям, что работать по ФОП ДО, учреждение начнет с 1 сентября 2023 года.</w:t>
      </w:r>
      <w:r w:rsidRPr="0050016A">
        <w:rPr>
          <w:rFonts w:ascii="Times New Roman" w:eastAsia="Times New Roman" w:hAnsi="Times New Roman" w:cs="Times New Roman"/>
          <w:color w:val="595D5F"/>
          <w:kern w:val="0"/>
          <w:sz w:val="28"/>
          <w:szCs w:val="28"/>
          <w:lang w:eastAsia="ru-RU"/>
          <w14:ligatures w14:val="none"/>
        </w:rPr>
        <w:br/>
        <w:t>Было обращено внимание, что неизменным остается соотношение обязательной (не менее 60%) и вариативной части программы (не более 40%). Далее был организован диалог с родителями о том, что входит в вариативную часть.</w:t>
      </w:r>
      <w:r w:rsidRPr="0050016A">
        <w:rPr>
          <w:rFonts w:ascii="Times New Roman" w:eastAsia="Times New Roman" w:hAnsi="Times New Roman" w:cs="Times New Roman"/>
          <w:color w:val="595D5F"/>
          <w:kern w:val="0"/>
          <w:sz w:val="28"/>
          <w:szCs w:val="28"/>
          <w:lang w:eastAsia="ru-RU"/>
          <w14:ligatures w14:val="none"/>
        </w:rPr>
        <w:br/>
      </w:r>
      <w:r w:rsidR="00911218">
        <w:rPr>
          <w:rFonts w:ascii="Times New Roman" w:eastAsia="Times New Roman" w:hAnsi="Times New Roman" w:cs="Times New Roman"/>
          <w:color w:val="595D5F"/>
          <w:kern w:val="0"/>
          <w:sz w:val="28"/>
          <w:szCs w:val="28"/>
          <w:lang w:eastAsia="ru-RU"/>
          <w14:ligatures w14:val="none"/>
        </w:rPr>
        <w:t>Наталья Ивановна</w:t>
      </w:r>
      <w:r w:rsidRPr="0050016A">
        <w:rPr>
          <w:rFonts w:ascii="Times New Roman" w:eastAsia="Times New Roman" w:hAnsi="Times New Roman" w:cs="Times New Roman"/>
          <w:color w:val="595D5F"/>
          <w:kern w:val="0"/>
          <w:sz w:val="28"/>
          <w:szCs w:val="28"/>
          <w:lang w:eastAsia="ru-RU"/>
          <w14:ligatures w14:val="none"/>
        </w:rPr>
        <w:t xml:space="preserve"> пояснила родителям главную особенность документа – объединение воспитания и образования дошкольников в один гармоничный процесс. Большое внимание уделяется воспитанию патриотических чувств (любви и уважения к Родине), воспитанию интернациональных чувств (уважение к людям других национальностей, вероисповеданий, к их культуре и традициям).</w:t>
      </w:r>
      <w:r w:rsidRPr="0050016A">
        <w:rPr>
          <w:rFonts w:ascii="Times New Roman" w:eastAsia="Times New Roman" w:hAnsi="Times New Roman" w:cs="Times New Roman"/>
          <w:color w:val="595D5F"/>
          <w:kern w:val="0"/>
          <w:sz w:val="28"/>
          <w:szCs w:val="28"/>
          <w:lang w:eastAsia="ru-RU"/>
          <w14:ligatures w14:val="none"/>
        </w:rPr>
        <w:br/>
        <w:t>Кроме того, в ФОП ДО сделан акцент на правилах безопасного поведения в ситуациях, когда существует угроза жизни и здоровью, например: если ребенок остался один, потерялся, травмировался.</w:t>
      </w:r>
      <w:r w:rsidRPr="0050016A">
        <w:rPr>
          <w:rFonts w:ascii="Times New Roman" w:eastAsia="Times New Roman" w:hAnsi="Times New Roman" w:cs="Times New Roman"/>
          <w:color w:val="595D5F"/>
          <w:kern w:val="0"/>
          <w:sz w:val="28"/>
          <w:szCs w:val="28"/>
          <w:lang w:eastAsia="ru-RU"/>
          <w14:ligatures w14:val="none"/>
        </w:rPr>
        <w:br/>
        <w:t xml:space="preserve">Далее </w:t>
      </w:r>
      <w:r w:rsidR="00911218">
        <w:rPr>
          <w:rFonts w:ascii="Times New Roman" w:eastAsia="Times New Roman" w:hAnsi="Times New Roman" w:cs="Times New Roman"/>
          <w:color w:val="595D5F"/>
          <w:kern w:val="0"/>
          <w:sz w:val="28"/>
          <w:szCs w:val="28"/>
          <w:lang w:eastAsia="ru-RU"/>
          <w14:ligatures w14:val="none"/>
        </w:rPr>
        <w:t>Бондарь Н.И.</w:t>
      </w:r>
      <w:r w:rsidRPr="0050016A">
        <w:rPr>
          <w:rFonts w:ascii="Times New Roman" w:eastAsia="Times New Roman" w:hAnsi="Times New Roman" w:cs="Times New Roman"/>
          <w:color w:val="595D5F"/>
          <w:kern w:val="0"/>
          <w:sz w:val="28"/>
          <w:szCs w:val="28"/>
          <w:lang w:eastAsia="ru-RU"/>
          <w14:ligatures w14:val="none"/>
        </w:rPr>
        <w:t xml:space="preserve"> познакомила родителей с разделами ФОП ДО: целевым, содержательным и организационным.</w:t>
      </w:r>
      <w:r w:rsidRPr="0050016A">
        <w:rPr>
          <w:rFonts w:ascii="Times New Roman" w:eastAsia="Times New Roman" w:hAnsi="Times New Roman" w:cs="Times New Roman"/>
          <w:color w:val="595D5F"/>
          <w:kern w:val="0"/>
          <w:sz w:val="28"/>
          <w:szCs w:val="28"/>
          <w:lang w:eastAsia="ru-RU"/>
          <w14:ligatures w14:val="none"/>
        </w:rPr>
        <w:br/>
        <w:t>В целевом разделе представлены цели, задачи и принципы. Раскрыты планируемые результаты, описана педагогическая диагностика. Содержательный раздел включает в себя три части: Федеральную рабочую программу образования, Федеральную рабочую программу воспитания, программу коррекционно-развивающей работы. Организационный раздел ФОП ДО описывает условия реализации программы: психолого-педагогические, кадровые, РППС, материально-техническое обеспечение. Также появился Федеральный календарный план воспитательной работы.</w:t>
      </w:r>
      <w:r w:rsidRPr="0050016A">
        <w:rPr>
          <w:rFonts w:ascii="Times New Roman" w:eastAsia="Times New Roman" w:hAnsi="Times New Roman" w:cs="Times New Roman"/>
          <w:color w:val="595D5F"/>
          <w:kern w:val="0"/>
          <w:sz w:val="28"/>
          <w:szCs w:val="28"/>
          <w:lang w:eastAsia="ru-RU"/>
          <w14:ligatures w14:val="none"/>
        </w:rPr>
        <w:br/>
        <w:t xml:space="preserve">В конце своего выступления Наталья </w:t>
      </w:r>
      <w:r w:rsidR="00911218">
        <w:rPr>
          <w:rFonts w:ascii="Times New Roman" w:eastAsia="Times New Roman" w:hAnsi="Times New Roman" w:cs="Times New Roman"/>
          <w:color w:val="595D5F"/>
          <w:kern w:val="0"/>
          <w:sz w:val="28"/>
          <w:szCs w:val="28"/>
          <w:lang w:eastAsia="ru-RU"/>
          <w14:ligatures w14:val="none"/>
        </w:rPr>
        <w:t xml:space="preserve">Ивановна </w:t>
      </w:r>
      <w:r w:rsidRPr="0050016A">
        <w:rPr>
          <w:rFonts w:ascii="Times New Roman" w:eastAsia="Times New Roman" w:hAnsi="Times New Roman" w:cs="Times New Roman"/>
          <w:color w:val="595D5F"/>
          <w:kern w:val="0"/>
          <w:sz w:val="28"/>
          <w:szCs w:val="28"/>
          <w:lang w:eastAsia="ru-RU"/>
          <w14:ligatures w14:val="none"/>
        </w:rPr>
        <w:t>предложила родителям буклеты и ссылку для самостоятельного изучения ФОП ДО.</w:t>
      </w:r>
      <w:r w:rsidRPr="0050016A">
        <w:rPr>
          <w:rFonts w:ascii="Times New Roman" w:eastAsia="Times New Roman" w:hAnsi="Times New Roman" w:cs="Times New Roman"/>
          <w:color w:val="595D5F"/>
          <w:kern w:val="0"/>
          <w:sz w:val="28"/>
          <w:szCs w:val="28"/>
          <w:lang w:eastAsia="ru-RU"/>
          <w14:ligatures w14:val="none"/>
        </w:rPr>
        <w:br/>
      </w:r>
    </w:p>
    <w:p w14:paraId="04659F6D" w14:textId="484A463E" w:rsidR="0050016A" w:rsidRPr="0050016A" w:rsidRDefault="0050016A" w:rsidP="007A57C9">
      <w:pPr>
        <w:shd w:val="clear" w:color="auto" w:fill="FFFFFF"/>
        <w:spacing w:after="270" w:line="240" w:lineRule="auto"/>
        <w:rPr>
          <w:rFonts w:ascii="Times New Roman" w:eastAsia="Times New Roman" w:hAnsi="Times New Roman" w:cs="Times New Roman"/>
          <w:color w:val="595D5F"/>
          <w:kern w:val="0"/>
          <w:sz w:val="28"/>
          <w:szCs w:val="28"/>
          <w:lang w:eastAsia="ru-RU"/>
          <w14:ligatures w14:val="none"/>
        </w:rPr>
      </w:pPr>
      <w:r w:rsidRPr="0050016A">
        <w:rPr>
          <w:rFonts w:ascii="Times New Roman" w:eastAsia="Times New Roman" w:hAnsi="Times New Roman" w:cs="Times New Roman"/>
          <w:color w:val="595D5F"/>
          <w:kern w:val="0"/>
          <w:sz w:val="28"/>
          <w:szCs w:val="28"/>
          <w:lang w:eastAsia="ru-RU"/>
          <w14:ligatures w14:val="none"/>
        </w:rPr>
        <w:t xml:space="preserve">Со вторым вопросом выступила заведующая </w:t>
      </w:r>
      <w:r w:rsidR="007A57C9">
        <w:rPr>
          <w:rFonts w:ascii="Times New Roman" w:eastAsia="Times New Roman" w:hAnsi="Times New Roman" w:cs="Times New Roman"/>
          <w:color w:val="595D5F"/>
          <w:kern w:val="0"/>
          <w:sz w:val="28"/>
          <w:szCs w:val="28"/>
          <w:lang w:eastAsia="ru-RU"/>
          <w14:ligatures w14:val="none"/>
        </w:rPr>
        <w:t>детским садом</w:t>
      </w:r>
      <w:r w:rsidRPr="0050016A">
        <w:rPr>
          <w:rFonts w:ascii="Times New Roman" w:eastAsia="Times New Roman" w:hAnsi="Times New Roman" w:cs="Times New Roman"/>
          <w:color w:val="595D5F"/>
          <w:kern w:val="0"/>
          <w:sz w:val="28"/>
          <w:szCs w:val="28"/>
          <w:lang w:eastAsia="ru-RU"/>
          <w14:ligatures w14:val="none"/>
        </w:rPr>
        <w:br/>
        <w:t>Руководитель ДОУ обеспечивает безопасность с учетом современных требований, строит свою работу на основе законодательных документов по разделам:</w:t>
      </w:r>
      <w:r w:rsidRPr="0050016A">
        <w:rPr>
          <w:rFonts w:ascii="Times New Roman" w:eastAsia="Times New Roman" w:hAnsi="Times New Roman" w:cs="Times New Roman"/>
          <w:color w:val="595D5F"/>
          <w:kern w:val="0"/>
          <w:sz w:val="28"/>
          <w:szCs w:val="28"/>
          <w:lang w:eastAsia="ru-RU"/>
          <w14:ligatures w14:val="none"/>
        </w:rPr>
        <w:br/>
        <w:t>— Охрана жизни и здоровья</w:t>
      </w:r>
      <w:r w:rsidRPr="0050016A">
        <w:rPr>
          <w:rFonts w:ascii="Times New Roman" w:eastAsia="Times New Roman" w:hAnsi="Times New Roman" w:cs="Times New Roman"/>
          <w:color w:val="595D5F"/>
          <w:kern w:val="0"/>
          <w:sz w:val="28"/>
          <w:szCs w:val="28"/>
          <w:lang w:eastAsia="ru-RU"/>
          <w14:ligatures w14:val="none"/>
        </w:rPr>
        <w:br/>
        <w:t>— Противопожарная безопасность;</w:t>
      </w:r>
      <w:r w:rsidRPr="0050016A">
        <w:rPr>
          <w:rFonts w:ascii="Times New Roman" w:eastAsia="Times New Roman" w:hAnsi="Times New Roman" w:cs="Times New Roman"/>
          <w:color w:val="595D5F"/>
          <w:kern w:val="0"/>
          <w:sz w:val="28"/>
          <w:szCs w:val="28"/>
          <w:lang w:eastAsia="ru-RU"/>
          <w14:ligatures w14:val="none"/>
        </w:rPr>
        <w:br/>
        <w:t>— Предупреждение дорожно-транспортного травматизма;</w:t>
      </w:r>
      <w:r w:rsidRPr="0050016A">
        <w:rPr>
          <w:rFonts w:ascii="Times New Roman" w:eastAsia="Times New Roman" w:hAnsi="Times New Roman" w:cs="Times New Roman"/>
          <w:color w:val="595D5F"/>
          <w:kern w:val="0"/>
          <w:sz w:val="28"/>
          <w:szCs w:val="28"/>
          <w:lang w:eastAsia="ru-RU"/>
          <w14:ligatures w14:val="none"/>
        </w:rPr>
        <w:br/>
      </w:r>
      <w:r w:rsidRPr="0050016A">
        <w:rPr>
          <w:rFonts w:ascii="Times New Roman" w:eastAsia="Times New Roman" w:hAnsi="Times New Roman" w:cs="Times New Roman"/>
          <w:color w:val="595D5F"/>
          <w:kern w:val="0"/>
          <w:sz w:val="28"/>
          <w:szCs w:val="28"/>
          <w:lang w:eastAsia="ru-RU"/>
          <w14:ligatures w14:val="none"/>
        </w:rPr>
        <w:lastRenderedPageBreak/>
        <w:t>— Обеспечение безопасности и усиление бдительности при угрозе террористических актов.</w:t>
      </w:r>
      <w:r w:rsidRPr="0050016A">
        <w:rPr>
          <w:rFonts w:ascii="Times New Roman" w:eastAsia="Times New Roman" w:hAnsi="Times New Roman" w:cs="Times New Roman"/>
          <w:color w:val="595D5F"/>
          <w:kern w:val="0"/>
          <w:sz w:val="28"/>
          <w:szCs w:val="28"/>
          <w:lang w:eastAsia="ru-RU"/>
          <w14:ligatures w14:val="none"/>
        </w:rPr>
        <w:br/>
        <w:t>В эту работу включены все участники воспитательно — образовательного процесса: дети, сотрудники, родители. 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r w:rsidRPr="0050016A">
        <w:rPr>
          <w:rFonts w:ascii="Times New Roman" w:eastAsia="Times New Roman" w:hAnsi="Times New Roman" w:cs="Times New Roman"/>
          <w:color w:val="595D5F"/>
          <w:kern w:val="0"/>
          <w:sz w:val="28"/>
          <w:szCs w:val="28"/>
          <w:lang w:eastAsia="ru-RU"/>
          <w14:ligatures w14:val="none"/>
        </w:rPr>
        <w:br/>
        <w:t>Работа с работниками строится на изучение нормативно-правовых документов, локальных актов, приказов по учреждению, инструкций по технике безопасности, должностных инструкций и обеспечении контроля за исполнением данных инструкций.</w:t>
      </w:r>
      <w:r w:rsidRPr="0050016A">
        <w:rPr>
          <w:rFonts w:ascii="Times New Roman" w:eastAsia="Times New Roman" w:hAnsi="Times New Roman" w:cs="Times New Roman"/>
          <w:color w:val="595D5F"/>
          <w:kern w:val="0"/>
          <w:sz w:val="28"/>
          <w:szCs w:val="28"/>
          <w:lang w:eastAsia="ru-RU"/>
          <w14:ligatures w14:val="none"/>
        </w:rPr>
        <w:br/>
        <w:t>Состояние антитеррористической защищенности ДОУ является одним из критериев обеспечения безопасности воспитанников и персонала учреждения, создания условий, гарантирующих охрану жизни и здоровья во время воспитательно-образовательного процесса.</w:t>
      </w:r>
      <w:r w:rsidRPr="0050016A">
        <w:rPr>
          <w:rFonts w:ascii="Times New Roman" w:eastAsia="Times New Roman" w:hAnsi="Times New Roman" w:cs="Times New Roman"/>
          <w:color w:val="595D5F"/>
          <w:kern w:val="0"/>
          <w:sz w:val="28"/>
          <w:szCs w:val="28"/>
          <w:lang w:eastAsia="ru-RU"/>
          <w14:ligatures w14:val="none"/>
        </w:rPr>
        <w:br/>
        <w:t>В целях противодействия терроризму необходима реализация эффективных мер, направленных на обеспечение готовности сил и средств к ситуационному реагированию на возникающие террористические угрозы, минимизацию и ликвидацию последствий их проявлений, осуществление комплексного подхода к профилактике терроризма, выявление и снижение негативного влияния условий и факторов, способствующих возникновению проявлений терроризма.</w:t>
      </w:r>
      <w:r w:rsidRPr="0050016A">
        <w:rPr>
          <w:rFonts w:ascii="Times New Roman" w:eastAsia="Times New Roman" w:hAnsi="Times New Roman" w:cs="Times New Roman"/>
          <w:color w:val="595D5F"/>
          <w:kern w:val="0"/>
          <w:sz w:val="28"/>
          <w:szCs w:val="28"/>
          <w:lang w:eastAsia="ru-RU"/>
          <w14:ligatures w14:val="none"/>
        </w:rPr>
        <w:br/>
        <w:t>С целью предупреждения и пресечения возможности совершения террористического акта в ДОУ реализуется комплекс организационно-профилактических мероприятий:</w:t>
      </w:r>
      <w:r w:rsidRPr="0050016A">
        <w:rPr>
          <w:rFonts w:ascii="Times New Roman" w:eastAsia="Times New Roman" w:hAnsi="Times New Roman" w:cs="Times New Roman"/>
          <w:color w:val="595D5F"/>
          <w:kern w:val="0"/>
          <w:sz w:val="28"/>
          <w:szCs w:val="28"/>
          <w:lang w:eastAsia="ru-RU"/>
          <w14:ligatures w14:val="none"/>
        </w:rPr>
        <w:br/>
        <w:t>— ежедневные утренние осмотры здания и территории образовательного учреждения;</w:t>
      </w:r>
      <w:r w:rsidRPr="0050016A">
        <w:rPr>
          <w:rFonts w:ascii="Times New Roman" w:eastAsia="Times New Roman" w:hAnsi="Times New Roman" w:cs="Times New Roman"/>
          <w:color w:val="595D5F"/>
          <w:kern w:val="0"/>
          <w:sz w:val="28"/>
          <w:szCs w:val="28"/>
          <w:lang w:eastAsia="ru-RU"/>
          <w14:ligatures w14:val="none"/>
        </w:rPr>
        <w:br/>
        <w:t>— проведение тренировок с персоналом и воспитанниками на случай возникновения различных чрезвычайных ситуаций;</w:t>
      </w:r>
      <w:r w:rsidRPr="0050016A">
        <w:rPr>
          <w:rFonts w:ascii="Times New Roman" w:eastAsia="Times New Roman" w:hAnsi="Times New Roman" w:cs="Times New Roman"/>
          <w:color w:val="595D5F"/>
          <w:kern w:val="0"/>
          <w:sz w:val="28"/>
          <w:szCs w:val="28"/>
          <w:lang w:eastAsia="ru-RU"/>
          <w14:ligatures w14:val="none"/>
        </w:rPr>
        <w:br/>
        <w:t>— разработка инструкций и памяток о порядке действий в случае угрозы совершения террористического акта, информационных плакатов;</w:t>
      </w:r>
      <w:r w:rsidRPr="0050016A">
        <w:rPr>
          <w:rFonts w:ascii="Times New Roman" w:eastAsia="Times New Roman" w:hAnsi="Times New Roman" w:cs="Times New Roman"/>
          <w:color w:val="595D5F"/>
          <w:kern w:val="0"/>
          <w:sz w:val="28"/>
          <w:szCs w:val="28"/>
          <w:lang w:eastAsia="ru-RU"/>
          <w14:ligatures w14:val="none"/>
        </w:rPr>
        <w:br/>
        <w:t>— проверка состояния ограждения ДОУ, обеспечение контроля за освещенностью территории и периметру здания в темное время суток, средств пожаротушения;</w:t>
      </w:r>
      <w:r w:rsidRPr="0050016A">
        <w:rPr>
          <w:rFonts w:ascii="Times New Roman" w:eastAsia="Times New Roman" w:hAnsi="Times New Roman" w:cs="Times New Roman"/>
          <w:color w:val="595D5F"/>
          <w:kern w:val="0"/>
          <w:sz w:val="28"/>
          <w:szCs w:val="28"/>
          <w:lang w:eastAsia="ru-RU"/>
          <w14:ligatures w14:val="none"/>
        </w:rPr>
        <w:br/>
        <w:t>— контроль за состоянием тревожной кнопки.</w:t>
      </w:r>
      <w:r w:rsidRPr="0050016A">
        <w:rPr>
          <w:rFonts w:ascii="Times New Roman" w:eastAsia="Times New Roman" w:hAnsi="Times New Roman" w:cs="Times New Roman"/>
          <w:color w:val="595D5F"/>
          <w:kern w:val="0"/>
          <w:sz w:val="28"/>
          <w:szCs w:val="28"/>
          <w:lang w:eastAsia="ru-RU"/>
          <w14:ligatures w14:val="none"/>
        </w:rPr>
        <w:br/>
        <w:t>В нашем детском саду систематически проводится обследование ДОУ и прилегающей территории на предмет их защищенности, работоспособности тревожной кнопки, обнаружения посторонних предметов. Результаты контроля заносятся в журнал осмотра помещений ДОУ и Журнал обхода территории.</w:t>
      </w:r>
      <w:r w:rsidRPr="0050016A">
        <w:rPr>
          <w:rFonts w:ascii="Times New Roman" w:eastAsia="Times New Roman" w:hAnsi="Times New Roman" w:cs="Times New Roman"/>
          <w:color w:val="595D5F"/>
          <w:kern w:val="0"/>
          <w:sz w:val="28"/>
          <w:szCs w:val="28"/>
          <w:lang w:eastAsia="ru-RU"/>
          <w14:ligatures w14:val="none"/>
        </w:rPr>
        <w:br/>
        <w:t>Постоянно осуществляется контроль за закрытием ворот.</w:t>
      </w:r>
      <w:r w:rsidRPr="0050016A">
        <w:rPr>
          <w:rFonts w:ascii="Times New Roman" w:eastAsia="Times New Roman" w:hAnsi="Times New Roman" w:cs="Times New Roman"/>
          <w:color w:val="595D5F"/>
          <w:kern w:val="0"/>
          <w:sz w:val="28"/>
          <w:szCs w:val="28"/>
          <w:lang w:eastAsia="ru-RU"/>
          <w14:ligatures w14:val="none"/>
        </w:rPr>
        <w:br/>
        <w:t>Вход в здание ДОУ посторонним лицам разрешается только при наличии у них документа, удостоверяющего личность, после регистрации в «Журнале регистрации посетителей». Не допускаются бесконтрольные действия посетителей (самостоятельный обход зданий и помещений, беседы, оставление вещей).</w:t>
      </w:r>
      <w:r w:rsidRPr="0050016A">
        <w:rPr>
          <w:rFonts w:ascii="Times New Roman" w:eastAsia="Times New Roman" w:hAnsi="Times New Roman" w:cs="Times New Roman"/>
          <w:color w:val="595D5F"/>
          <w:kern w:val="0"/>
          <w:sz w:val="28"/>
          <w:szCs w:val="28"/>
          <w:lang w:eastAsia="ru-RU"/>
          <w14:ligatures w14:val="none"/>
        </w:rPr>
        <w:br/>
        <w:t>Для отработки устойчивых навыков безопасного поведения в условиях возникновения чрезвычайных ситуаций в ДОУ проводятся плановые тренировочные занятия по эвакуации с детьми и персоналом на случай угрозы террористического акта.</w:t>
      </w:r>
      <w:r w:rsidRPr="0050016A">
        <w:rPr>
          <w:rFonts w:ascii="Times New Roman" w:eastAsia="Times New Roman" w:hAnsi="Times New Roman" w:cs="Times New Roman"/>
          <w:color w:val="595D5F"/>
          <w:kern w:val="0"/>
          <w:sz w:val="28"/>
          <w:szCs w:val="28"/>
          <w:lang w:eastAsia="ru-RU"/>
          <w14:ligatures w14:val="none"/>
        </w:rPr>
        <w:br/>
        <w:t>После выступления родителям был предложен проект решения собрания о признании работы в 2023 году и работы коллектива по реализации новой ФОП.</w:t>
      </w:r>
      <w:r w:rsidRPr="0050016A">
        <w:rPr>
          <w:rFonts w:ascii="Times New Roman" w:eastAsia="Times New Roman" w:hAnsi="Times New Roman" w:cs="Times New Roman"/>
          <w:color w:val="595D5F"/>
          <w:kern w:val="0"/>
          <w:sz w:val="28"/>
          <w:szCs w:val="28"/>
          <w:lang w:eastAsia="ru-RU"/>
          <w14:ligatures w14:val="none"/>
        </w:rPr>
        <w:br/>
        <w:t>РЕШ</w:t>
      </w:r>
      <w:r w:rsidR="007A57C9">
        <w:rPr>
          <w:rFonts w:ascii="Times New Roman" w:eastAsia="Times New Roman" w:hAnsi="Times New Roman" w:cs="Times New Roman"/>
          <w:color w:val="595D5F"/>
          <w:kern w:val="0"/>
          <w:sz w:val="28"/>
          <w:szCs w:val="28"/>
          <w:lang w:eastAsia="ru-RU"/>
          <w14:ligatures w14:val="none"/>
        </w:rPr>
        <w:t>ЕНИЕ</w:t>
      </w:r>
      <w:r w:rsidRPr="0050016A">
        <w:rPr>
          <w:rFonts w:ascii="Times New Roman" w:eastAsia="Times New Roman" w:hAnsi="Times New Roman" w:cs="Times New Roman"/>
          <w:color w:val="595D5F"/>
          <w:kern w:val="0"/>
          <w:sz w:val="28"/>
          <w:szCs w:val="28"/>
          <w:lang w:eastAsia="ru-RU"/>
          <w14:ligatures w14:val="none"/>
        </w:rPr>
        <w:t>:</w:t>
      </w:r>
      <w:r w:rsidRPr="0050016A">
        <w:rPr>
          <w:rFonts w:ascii="Times New Roman" w:eastAsia="Times New Roman" w:hAnsi="Times New Roman" w:cs="Times New Roman"/>
          <w:color w:val="595D5F"/>
          <w:kern w:val="0"/>
          <w:sz w:val="28"/>
          <w:szCs w:val="28"/>
          <w:lang w:eastAsia="ru-RU"/>
          <w14:ligatures w14:val="none"/>
        </w:rPr>
        <w:br/>
        <w:t>Признать работу удовлетворительной:</w:t>
      </w:r>
      <w:r w:rsidRPr="0050016A">
        <w:rPr>
          <w:rFonts w:ascii="Times New Roman" w:eastAsia="Times New Roman" w:hAnsi="Times New Roman" w:cs="Times New Roman"/>
          <w:color w:val="595D5F"/>
          <w:kern w:val="0"/>
          <w:sz w:val="28"/>
          <w:szCs w:val="28"/>
          <w:lang w:eastAsia="ru-RU"/>
          <w14:ligatures w14:val="none"/>
        </w:rPr>
        <w:br/>
        <w:t>Голосовали:</w:t>
      </w:r>
      <w:r w:rsidRPr="0050016A">
        <w:rPr>
          <w:rFonts w:ascii="Times New Roman" w:eastAsia="Times New Roman" w:hAnsi="Times New Roman" w:cs="Times New Roman"/>
          <w:color w:val="595D5F"/>
          <w:kern w:val="0"/>
          <w:sz w:val="28"/>
          <w:szCs w:val="28"/>
          <w:lang w:eastAsia="ru-RU"/>
          <w14:ligatures w14:val="none"/>
        </w:rPr>
        <w:br/>
      </w:r>
      <w:r w:rsidRPr="0050016A">
        <w:rPr>
          <w:rFonts w:ascii="Times New Roman" w:eastAsia="Times New Roman" w:hAnsi="Times New Roman" w:cs="Times New Roman"/>
          <w:color w:val="595D5F"/>
          <w:kern w:val="0"/>
          <w:sz w:val="28"/>
          <w:szCs w:val="28"/>
          <w:lang w:eastAsia="ru-RU"/>
          <w14:ligatures w14:val="none"/>
        </w:rPr>
        <w:lastRenderedPageBreak/>
        <w:t xml:space="preserve">«ЗА» — </w:t>
      </w:r>
      <w:r w:rsidR="007A57C9">
        <w:rPr>
          <w:rFonts w:ascii="Times New Roman" w:eastAsia="Times New Roman" w:hAnsi="Times New Roman" w:cs="Times New Roman"/>
          <w:color w:val="595D5F"/>
          <w:kern w:val="0"/>
          <w:sz w:val="28"/>
          <w:szCs w:val="28"/>
          <w:lang w:eastAsia="ru-RU"/>
          <w14:ligatures w14:val="none"/>
        </w:rPr>
        <w:t>36</w:t>
      </w:r>
      <w:r w:rsidRPr="0050016A">
        <w:rPr>
          <w:rFonts w:ascii="Times New Roman" w:eastAsia="Times New Roman" w:hAnsi="Times New Roman" w:cs="Times New Roman"/>
          <w:color w:val="595D5F"/>
          <w:kern w:val="0"/>
          <w:sz w:val="28"/>
          <w:szCs w:val="28"/>
          <w:lang w:eastAsia="ru-RU"/>
          <w14:ligatures w14:val="none"/>
        </w:rPr>
        <w:t xml:space="preserve"> родител</w:t>
      </w:r>
      <w:r w:rsidR="007A57C9">
        <w:rPr>
          <w:rFonts w:ascii="Times New Roman" w:eastAsia="Times New Roman" w:hAnsi="Times New Roman" w:cs="Times New Roman"/>
          <w:color w:val="595D5F"/>
          <w:kern w:val="0"/>
          <w:sz w:val="28"/>
          <w:szCs w:val="28"/>
          <w:lang w:eastAsia="ru-RU"/>
          <w14:ligatures w14:val="none"/>
        </w:rPr>
        <w:t>ей</w:t>
      </w:r>
      <w:r w:rsidRPr="0050016A">
        <w:rPr>
          <w:rFonts w:ascii="Times New Roman" w:eastAsia="Times New Roman" w:hAnsi="Times New Roman" w:cs="Times New Roman"/>
          <w:color w:val="595D5F"/>
          <w:kern w:val="0"/>
          <w:sz w:val="28"/>
          <w:szCs w:val="28"/>
          <w:lang w:eastAsia="ru-RU"/>
          <w14:ligatures w14:val="none"/>
        </w:rPr>
        <w:t>,</w:t>
      </w:r>
      <w:r w:rsidRPr="0050016A">
        <w:rPr>
          <w:rFonts w:ascii="Times New Roman" w:eastAsia="Times New Roman" w:hAnsi="Times New Roman" w:cs="Times New Roman"/>
          <w:color w:val="595D5F"/>
          <w:kern w:val="0"/>
          <w:sz w:val="28"/>
          <w:szCs w:val="28"/>
          <w:lang w:eastAsia="ru-RU"/>
          <w14:ligatures w14:val="none"/>
        </w:rPr>
        <w:br/>
        <w:t>«ПРОТИВ» — 0,</w:t>
      </w:r>
      <w:r w:rsidRPr="0050016A">
        <w:rPr>
          <w:rFonts w:ascii="Times New Roman" w:eastAsia="Times New Roman" w:hAnsi="Times New Roman" w:cs="Times New Roman"/>
          <w:color w:val="595D5F"/>
          <w:kern w:val="0"/>
          <w:sz w:val="28"/>
          <w:szCs w:val="28"/>
          <w:lang w:eastAsia="ru-RU"/>
          <w14:ligatures w14:val="none"/>
        </w:rPr>
        <w:br/>
        <w:t>«ВОЗДЕРЖАЛИСЬ» — 0.  </w:t>
      </w:r>
      <w:r w:rsidRPr="0050016A">
        <w:rPr>
          <w:rFonts w:ascii="Times New Roman" w:eastAsia="Times New Roman" w:hAnsi="Times New Roman" w:cs="Times New Roman"/>
          <w:color w:val="595D5F"/>
          <w:kern w:val="0"/>
          <w:sz w:val="28"/>
          <w:szCs w:val="28"/>
          <w:lang w:eastAsia="ru-RU"/>
          <w14:ligatures w14:val="none"/>
        </w:rPr>
        <w:br/>
        <w:t>Общим количеством голосов было принято решение признать работу ДОУ удовлетворительной.</w:t>
      </w:r>
    </w:p>
    <w:p w14:paraId="570DA7F3" w14:textId="77777777" w:rsidR="009B18BD" w:rsidRDefault="009B18BD"/>
    <w:sectPr w:rsidR="009B18BD" w:rsidSect="007A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E6"/>
    <w:rsid w:val="000C5FD9"/>
    <w:rsid w:val="001E5D1B"/>
    <w:rsid w:val="00237ADF"/>
    <w:rsid w:val="00246A72"/>
    <w:rsid w:val="00256CA1"/>
    <w:rsid w:val="003F6E7C"/>
    <w:rsid w:val="0050016A"/>
    <w:rsid w:val="00521639"/>
    <w:rsid w:val="00560F5F"/>
    <w:rsid w:val="007A57C9"/>
    <w:rsid w:val="00911218"/>
    <w:rsid w:val="009B18BD"/>
    <w:rsid w:val="009C60D2"/>
    <w:rsid w:val="00A05FAD"/>
    <w:rsid w:val="00B44AC4"/>
    <w:rsid w:val="00D33F08"/>
    <w:rsid w:val="00DA0588"/>
    <w:rsid w:val="00DB66EE"/>
    <w:rsid w:val="00F051E6"/>
    <w:rsid w:val="00F61666"/>
    <w:rsid w:val="00F8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1424"/>
  <w15:chartTrackingRefBased/>
  <w15:docId w15:val="{A0A20D2D-DCA9-4D55-BF16-6E1E671D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5427">
      <w:bodyDiv w:val="1"/>
      <w:marLeft w:val="0"/>
      <w:marRight w:val="0"/>
      <w:marTop w:val="0"/>
      <w:marBottom w:val="0"/>
      <w:divBdr>
        <w:top w:val="none" w:sz="0" w:space="0" w:color="auto"/>
        <w:left w:val="none" w:sz="0" w:space="0" w:color="auto"/>
        <w:bottom w:val="none" w:sz="0" w:space="0" w:color="auto"/>
        <w:right w:val="none" w:sz="0" w:space="0" w:color="auto"/>
      </w:divBdr>
      <w:divsChild>
        <w:div w:id="340013727">
          <w:marLeft w:val="0"/>
          <w:marRight w:val="0"/>
          <w:marTop w:val="0"/>
          <w:marBottom w:val="300"/>
          <w:divBdr>
            <w:top w:val="none" w:sz="0" w:space="0" w:color="auto"/>
            <w:left w:val="none" w:sz="0" w:space="0" w:color="auto"/>
            <w:bottom w:val="none" w:sz="0" w:space="0" w:color="auto"/>
            <w:right w:val="none" w:sz="0" w:space="0" w:color="auto"/>
          </w:divBdr>
          <w:divsChild>
            <w:div w:id="189419666">
              <w:marLeft w:val="0"/>
              <w:marRight w:val="0"/>
              <w:marTop w:val="0"/>
              <w:marBottom w:val="0"/>
              <w:divBdr>
                <w:top w:val="none" w:sz="0" w:space="0" w:color="auto"/>
                <w:left w:val="none" w:sz="0" w:space="0" w:color="auto"/>
                <w:bottom w:val="none" w:sz="0" w:space="0" w:color="auto"/>
                <w:right w:val="none" w:sz="0" w:space="0" w:color="auto"/>
              </w:divBdr>
              <w:divsChild>
                <w:div w:id="430319870">
                  <w:marLeft w:val="0"/>
                  <w:marRight w:val="0"/>
                  <w:marTop w:val="0"/>
                  <w:marBottom w:val="0"/>
                  <w:divBdr>
                    <w:top w:val="none" w:sz="0" w:space="0" w:color="auto"/>
                    <w:left w:val="none" w:sz="0" w:space="0" w:color="auto"/>
                    <w:bottom w:val="none" w:sz="0" w:space="0" w:color="auto"/>
                    <w:right w:val="none" w:sz="0" w:space="0" w:color="auto"/>
                  </w:divBdr>
                </w:div>
                <w:div w:id="5853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2023-11-21T13:05:00Z</dcterms:created>
  <dcterms:modified xsi:type="dcterms:W3CDTF">2023-11-21T13:18:00Z</dcterms:modified>
</cp:coreProperties>
</file>