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84" w:rsidRPr="00180FCF" w:rsidRDefault="00AD17FF" w:rsidP="00DB4FA1">
      <w:pPr>
        <w:shd w:val="clear" w:color="auto" w:fill="FFFFFF"/>
        <w:spacing w:line="398" w:lineRule="exact"/>
        <w:ind w:firstLine="389"/>
        <w:jc w:val="both"/>
        <w:rPr>
          <w:b/>
          <w:color w:val="0F243E" w:themeColor="text2" w:themeShade="80"/>
          <w:spacing w:val="15"/>
          <w:sz w:val="48"/>
          <w:szCs w:val="28"/>
        </w:rPr>
      </w:pPr>
      <w:r w:rsidRPr="00180FCF">
        <w:rPr>
          <w:b/>
          <w:color w:val="0F243E" w:themeColor="text2" w:themeShade="80"/>
          <w:sz w:val="48"/>
          <w:szCs w:val="28"/>
          <w:shd w:val="clear" w:color="auto" w:fill="FFFFFF"/>
        </w:rPr>
        <w:t>С детьми и</w:t>
      </w:r>
      <w:r w:rsidR="00795084" w:rsidRPr="00180FCF">
        <w:rPr>
          <w:b/>
          <w:color w:val="0F243E" w:themeColor="text2" w:themeShade="80"/>
          <w:sz w:val="48"/>
          <w:szCs w:val="28"/>
          <w:shd w:val="clear" w:color="auto" w:fill="FFFFFF"/>
        </w:rPr>
        <w:t>граем - речь развиваем</w:t>
      </w:r>
    </w:p>
    <w:p w:rsidR="00B45554" w:rsidRP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b/>
          <w:color w:val="000000"/>
          <w:spacing w:val="15"/>
          <w:sz w:val="28"/>
          <w:szCs w:val="28"/>
        </w:rPr>
      </w:pPr>
      <w:r w:rsidRPr="00795084">
        <w:rPr>
          <w:b/>
          <w:color w:val="000000"/>
          <w:spacing w:val="15"/>
          <w:sz w:val="28"/>
          <w:szCs w:val="28"/>
        </w:rPr>
        <w:t>Головоломки для детей.</w:t>
      </w:r>
    </w:p>
    <w:p w:rsidR="00D97DBE" w:rsidRPr="00B45554" w:rsidRDefault="00777E0D" w:rsidP="00795084">
      <w:pPr>
        <w:shd w:val="clear" w:color="auto" w:fill="FFFFFF"/>
        <w:spacing w:line="398" w:lineRule="exact"/>
        <w:ind w:left="360"/>
        <w:jc w:val="both"/>
        <w:rPr>
          <w:color w:val="000000"/>
          <w:spacing w:val="15"/>
          <w:sz w:val="28"/>
          <w:szCs w:val="28"/>
        </w:rPr>
      </w:pPr>
      <w:r w:rsidRPr="00B45554">
        <w:rPr>
          <w:color w:val="000000"/>
          <w:spacing w:val="15"/>
          <w:sz w:val="28"/>
          <w:szCs w:val="28"/>
        </w:rPr>
        <w:t>На груше выросло пять яблок, а на ёлке</w:t>
      </w:r>
      <w:r w:rsidR="00795084">
        <w:rPr>
          <w:color w:val="000000"/>
          <w:spacing w:val="15"/>
          <w:sz w:val="28"/>
          <w:szCs w:val="28"/>
        </w:rPr>
        <w:t xml:space="preserve"> </w:t>
      </w:r>
      <w:r w:rsidRPr="00B45554">
        <w:rPr>
          <w:color w:val="000000"/>
          <w:spacing w:val="15"/>
          <w:sz w:val="28"/>
          <w:szCs w:val="28"/>
        </w:rPr>
        <w:t>-</w:t>
      </w:r>
      <w:r w:rsidR="00795084">
        <w:rPr>
          <w:color w:val="000000"/>
          <w:spacing w:val="15"/>
          <w:sz w:val="28"/>
          <w:szCs w:val="28"/>
        </w:rPr>
        <w:t xml:space="preserve"> </w:t>
      </w:r>
      <w:r w:rsidRPr="00B45554">
        <w:rPr>
          <w:color w:val="000000"/>
          <w:spacing w:val="15"/>
          <w:sz w:val="28"/>
          <w:szCs w:val="28"/>
        </w:rPr>
        <w:t>только два.</w:t>
      </w:r>
    </w:p>
    <w:p w:rsidR="00B45554" w:rsidRPr="00795084" w:rsidRDefault="00B45554" w:rsidP="00795084">
      <w:pPr>
        <w:shd w:val="clear" w:color="auto" w:fill="FFFFFF"/>
        <w:spacing w:line="398" w:lineRule="exact"/>
        <w:ind w:left="360"/>
        <w:jc w:val="both"/>
        <w:rPr>
          <w:color w:val="000000"/>
          <w:spacing w:val="15"/>
          <w:sz w:val="28"/>
          <w:szCs w:val="28"/>
        </w:rPr>
      </w:pPr>
      <w:r w:rsidRPr="00795084">
        <w:rPr>
          <w:color w:val="000000"/>
          <w:spacing w:val="15"/>
          <w:sz w:val="28"/>
          <w:szCs w:val="28"/>
        </w:rPr>
        <w:t xml:space="preserve">Сколько всего яблок выросло? (ответ: ни одного, </w:t>
      </w:r>
      <w:r w:rsidR="00795084">
        <w:rPr>
          <w:color w:val="000000"/>
          <w:spacing w:val="15"/>
          <w:sz w:val="28"/>
          <w:szCs w:val="28"/>
        </w:rPr>
        <w:t>н</w:t>
      </w:r>
      <w:r w:rsidRPr="00795084">
        <w:rPr>
          <w:color w:val="000000"/>
          <w:spacing w:val="15"/>
          <w:sz w:val="28"/>
          <w:szCs w:val="28"/>
        </w:rPr>
        <w:t>а этих деревьях яблоки не растут.)</w:t>
      </w:r>
    </w:p>
    <w:p w:rsidR="00D97DBE" w:rsidRPr="00B45554" w:rsidRDefault="00777E0D" w:rsidP="00795084">
      <w:pPr>
        <w:shd w:val="clear" w:color="auto" w:fill="FFFFFF"/>
        <w:spacing w:line="398" w:lineRule="exact"/>
        <w:ind w:left="360"/>
        <w:jc w:val="both"/>
        <w:rPr>
          <w:color w:val="000000"/>
          <w:spacing w:val="15"/>
          <w:sz w:val="28"/>
          <w:szCs w:val="28"/>
        </w:rPr>
      </w:pPr>
      <w:r w:rsidRPr="00B45554">
        <w:rPr>
          <w:color w:val="000000"/>
          <w:spacing w:val="15"/>
          <w:sz w:val="28"/>
          <w:szCs w:val="28"/>
        </w:rPr>
        <w:t>Что произойдет с белым платком, если его опус</w:t>
      </w:r>
      <w:bookmarkStart w:id="0" w:name="_GoBack"/>
      <w:bookmarkEnd w:id="0"/>
      <w:r w:rsidRPr="00B45554">
        <w:rPr>
          <w:color w:val="000000"/>
          <w:spacing w:val="15"/>
          <w:sz w:val="28"/>
          <w:szCs w:val="28"/>
        </w:rPr>
        <w:t>тить в Черное море? (Он станет мокрым.)</w:t>
      </w:r>
    </w:p>
    <w:p w:rsidR="00B45554" w:rsidRPr="00B45554" w:rsidRDefault="00B45554" w:rsidP="00B45554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  <w:r w:rsidRPr="00B45554">
        <w:rPr>
          <w:color w:val="000000"/>
          <w:spacing w:val="15"/>
          <w:sz w:val="28"/>
          <w:szCs w:val="28"/>
        </w:rPr>
        <w:t>У бабушки Тани внук Сережа, кот Пушок, собака Бобик. Сколько у бабушки внуков? Ответ:</w:t>
      </w:r>
      <w:r>
        <w:rPr>
          <w:color w:val="000000"/>
          <w:spacing w:val="15"/>
          <w:sz w:val="28"/>
          <w:szCs w:val="28"/>
        </w:rPr>
        <w:t xml:space="preserve"> </w:t>
      </w:r>
      <w:r w:rsidRPr="00B45554">
        <w:rPr>
          <w:color w:val="000000"/>
          <w:spacing w:val="15"/>
          <w:sz w:val="28"/>
          <w:szCs w:val="28"/>
        </w:rPr>
        <w:t xml:space="preserve">(Один)   </w:t>
      </w:r>
    </w:p>
    <w:p w:rsidR="00B45554" w:rsidRPr="00B45554" w:rsidRDefault="00795084" w:rsidP="00B45554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  <w:r w:rsidRPr="00795084">
        <w:rPr>
          <w:noProof/>
          <w:color w:val="000000"/>
          <w:spacing w:val="15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A05A3D" wp14:editId="13B28DE9">
            <wp:simplePos x="0" y="0"/>
            <wp:positionH relativeFrom="column">
              <wp:posOffset>1308100</wp:posOffset>
            </wp:positionH>
            <wp:positionV relativeFrom="paragraph">
              <wp:posOffset>1619885</wp:posOffset>
            </wp:positionV>
            <wp:extent cx="2871470" cy="4617720"/>
            <wp:effectExtent l="3175" t="0" r="8255" b="8255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47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554" w:rsidRPr="00B45554">
        <w:rPr>
          <w:color w:val="000000"/>
          <w:spacing w:val="15"/>
          <w:sz w:val="28"/>
          <w:szCs w:val="28"/>
        </w:rPr>
        <w:t>Термометр показывает плюс 15 градусов. Сколько градусов покажут два таких термометра? Ответ:</w:t>
      </w:r>
      <w:r w:rsidR="00B45554">
        <w:rPr>
          <w:color w:val="000000"/>
          <w:spacing w:val="15"/>
          <w:sz w:val="28"/>
          <w:szCs w:val="28"/>
        </w:rPr>
        <w:t xml:space="preserve"> </w:t>
      </w:r>
      <w:r w:rsidR="00B45554" w:rsidRPr="00B45554">
        <w:rPr>
          <w:color w:val="000000"/>
          <w:spacing w:val="15"/>
          <w:sz w:val="28"/>
          <w:szCs w:val="28"/>
        </w:rPr>
        <w:t xml:space="preserve">(15)   </w:t>
      </w:r>
    </w:p>
    <w:p w:rsidR="00B45554" w:rsidRPr="00B45554" w:rsidRDefault="00B45554" w:rsidP="00B45554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  <w:r w:rsidRPr="00B45554">
        <w:rPr>
          <w:color w:val="000000"/>
          <w:spacing w:val="15"/>
          <w:sz w:val="28"/>
          <w:szCs w:val="28"/>
        </w:rPr>
        <w:t xml:space="preserve"> Как правильно говорить: “не вижу белый желток” или “не вижу белого желтка”? Ответ:</w:t>
      </w:r>
      <w:r>
        <w:rPr>
          <w:color w:val="000000"/>
          <w:spacing w:val="15"/>
          <w:sz w:val="28"/>
          <w:szCs w:val="28"/>
        </w:rPr>
        <w:t xml:space="preserve"> </w:t>
      </w:r>
      <w:r w:rsidRPr="00B45554">
        <w:rPr>
          <w:color w:val="000000"/>
          <w:spacing w:val="15"/>
          <w:sz w:val="28"/>
          <w:szCs w:val="28"/>
        </w:rPr>
        <w:t>(Желток не может быть белым)</w:t>
      </w:r>
    </w:p>
    <w:p w:rsidR="00B45554" w:rsidRPr="00B45554" w:rsidRDefault="00B45554" w:rsidP="00B45554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  <w:r w:rsidRPr="00B45554">
        <w:rPr>
          <w:color w:val="000000"/>
          <w:spacing w:val="15"/>
          <w:sz w:val="28"/>
          <w:szCs w:val="28"/>
        </w:rPr>
        <w:t>Каким гребешком нельзя расчесаться? Ответ:</w:t>
      </w:r>
      <w:r>
        <w:rPr>
          <w:color w:val="000000"/>
          <w:spacing w:val="15"/>
          <w:sz w:val="28"/>
          <w:szCs w:val="28"/>
        </w:rPr>
        <w:t xml:space="preserve"> </w:t>
      </w:r>
      <w:r w:rsidRPr="00B45554">
        <w:rPr>
          <w:color w:val="000000"/>
          <w:spacing w:val="15"/>
          <w:sz w:val="28"/>
          <w:szCs w:val="28"/>
        </w:rPr>
        <w:t>(Петушиным)</w:t>
      </w:r>
    </w:p>
    <w:p w:rsidR="00B45554" w:rsidRDefault="00B45554" w:rsidP="00B45554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  <w:r w:rsidRPr="00B45554">
        <w:rPr>
          <w:color w:val="000000"/>
          <w:spacing w:val="15"/>
          <w:sz w:val="28"/>
          <w:szCs w:val="28"/>
        </w:rPr>
        <w:t>Какой рукой лучше размешивать чай? Ответ:</w:t>
      </w:r>
      <w:r>
        <w:rPr>
          <w:color w:val="000000"/>
          <w:spacing w:val="15"/>
          <w:sz w:val="28"/>
          <w:szCs w:val="28"/>
        </w:rPr>
        <w:t xml:space="preserve"> </w:t>
      </w:r>
      <w:r w:rsidRPr="00B45554">
        <w:rPr>
          <w:color w:val="000000"/>
          <w:spacing w:val="15"/>
          <w:sz w:val="28"/>
          <w:szCs w:val="28"/>
        </w:rPr>
        <w:t>(Лучше всего чай размешивать ложечкой)</w:t>
      </w:r>
    </w:p>
    <w:p w:rsidR="00795084" w:rsidRDefault="00795084" w:rsidP="00B45554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Pr="00795084" w:rsidRDefault="00795084" w:rsidP="00B45554">
      <w:pPr>
        <w:shd w:val="clear" w:color="auto" w:fill="FFFFFF"/>
        <w:spacing w:line="398" w:lineRule="exact"/>
        <w:ind w:firstLine="389"/>
        <w:jc w:val="both"/>
        <w:rPr>
          <w:b/>
          <w:color w:val="000000"/>
          <w:spacing w:val="15"/>
          <w:sz w:val="28"/>
          <w:szCs w:val="28"/>
        </w:rPr>
      </w:pPr>
      <w:r w:rsidRPr="00795084">
        <w:rPr>
          <w:b/>
          <w:color w:val="000000"/>
          <w:spacing w:val="15"/>
          <w:sz w:val="28"/>
          <w:szCs w:val="28"/>
        </w:rPr>
        <w:t>Небылицы</w:t>
      </w:r>
      <w:r>
        <w:rPr>
          <w:b/>
          <w:color w:val="000000"/>
          <w:spacing w:val="15"/>
          <w:sz w:val="28"/>
          <w:szCs w:val="28"/>
        </w:rPr>
        <w:t xml:space="preserve">. </w:t>
      </w:r>
      <w:r w:rsidRPr="00795084">
        <w:rPr>
          <w:b/>
          <w:color w:val="000000"/>
          <w:spacing w:val="15"/>
          <w:sz w:val="28"/>
          <w:szCs w:val="28"/>
        </w:rPr>
        <w:t>Ч</w:t>
      </w:r>
      <w:r w:rsidRPr="00795084">
        <w:rPr>
          <w:b/>
          <w:color w:val="333333"/>
          <w:sz w:val="28"/>
          <w:szCs w:val="28"/>
          <w:shd w:val="clear" w:color="auto" w:fill="FFFFFF"/>
        </w:rPr>
        <w:t>его на самом деле нет и быть не может.</w:t>
      </w:r>
    </w:p>
    <w:p w:rsidR="00B45554" w:rsidRDefault="00B4555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B45554" w:rsidRDefault="00B4555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B45554" w:rsidRDefault="00B4555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B45554" w:rsidRDefault="00B4555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B45554" w:rsidRDefault="00B4555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B45554" w:rsidRDefault="00B4555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B45554" w:rsidRDefault="00B4555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B45554" w:rsidRDefault="00B4555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  <w:r w:rsidRPr="00795084">
        <w:rPr>
          <w:noProof/>
          <w:color w:val="000000"/>
          <w:spacing w:val="15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0D2EDC9" wp14:editId="76F918D3">
            <wp:simplePos x="0" y="0"/>
            <wp:positionH relativeFrom="column">
              <wp:posOffset>1071880</wp:posOffset>
            </wp:positionH>
            <wp:positionV relativeFrom="paragraph">
              <wp:posOffset>-1246505</wp:posOffset>
            </wp:positionV>
            <wp:extent cx="2611755" cy="4189095"/>
            <wp:effectExtent l="0" t="7620" r="9525" b="9525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75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795084" w:rsidRDefault="00795084" w:rsidP="00DB4FA1">
      <w:pPr>
        <w:shd w:val="clear" w:color="auto" w:fill="FFFFFF"/>
        <w:spacing w:line="398" w:lineRule="exact"/>
        <w:ind w:firstLine="389"/>
        <w:jc w:val="both"/>
        <w:rPr>
          <w:color w:val="000000"/>
          <w:spacing w:val="15"/>
          <w:sz w:val="28"/>
          <w:szCs w:val="28"/>
        </w:rPr>
      </w:pPr>
    </w:p>
    <w:p w:rsidR="00DB4FA1" w:rsidRPr="00DB4FA1" w:rsidRDefault="00DB4FA1" w:rsidP="00DB4FA1">
      <w:pPr>
        <w:shd w:val="clear" w:color="auto" w:fill="FFFFFF"/>
        <w:spacing w:line="398" w:lineRule="exact"/>
        <w:ind w:firstLine="389"/>
        <w:jc w:val="both"/>
        <w:rPr>
          <w:sz w:val="28"/>
          <w:szCs w:val="28"/>
        </w:rPr>
      </w:pPr>
      <w:r w:rsidRPr="00DB4FA1">
        <w:rPr>
          <w:color w:val="000000"/>
          <w:spacing w:val="15"/>
          <w:sz w:val="28"/>
          <w:szCs w:val="28"/>
        </w:rPr>
        <w:t xml:space="preserve">Соедини друг с другом предметы, которые </w:t>
      </w:r>
      <w:r w:rsidRPr="00DB4FA1">
        <w:rPr>
          <w:color w:val="000000"/>
          <w:spacing w:val="-2"/>
          <w:sz w:val="28"/>
          <w:szCs w:val="28"/>
        </w:rPr>
        <w:t>начинаются с гласного звука</w:t>
      </w:r>
      <w:r>
        <w:rPr>
          <w:color w:val="000000"/>
          <w:spacing w:val="-2"/>
          <w:sz w:val="28"/>
          <w:szCs w:val="28"/>
        </w:rPr>
        <w:t>,</w:t>
      </w:r>
      <w:r w:rsidRPr="00DB4FA1">
        <w:rPr>
          <w:color w:val="000000"/>
          <w:spacing w:val="-2"/>
          <w:sz w:val="28"/>
          <w:szCs w:val="28"/>
        </w:rPr>
        <w:t xml:space="preserve"> и соедини между собой </w:t>
      </w:r>
      <w:r w:rsidRPr="00DB4FA1">
        <w:rPr>
          <w:color w:val="000000"/>
          <w:spacing w:val="-5"/>
          <w:sz w:val="28"/>
          <w:szCs w:val="28"/>
        </w:rPr>
        <w:t>предметы, начинающиеся с согласного звука.</w:t>
      </w:r>
    </w:p>
    <w:p w:rsidR="00DB4FA1" w:rsidRDefault="00DB4FA1" w:rsidP="00DB4FA1">
      <w:pPr>
        <w:spacing w:before="365"/>
        <w:ind w:left="158" w:right="86"/>
      </w:pPr>
      <w:r>
        <w:rPr>
          <w:noProof/>
        </w:rPr>
        <w:drawing>
          <wp:inline distT="0" distB="0" distL="0" distR="0">
            <wp:extent cx="5343525" cy="563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A1" w:rsidRDefault="00DB4FA1" w:rsidP="00DB4FA1">
      <w:pPr>
        <w:spacing w:before="365"/>
        <w:ind w:left="158" w:right="86"/>
        <w:sectPr w:rsidR="00DB4FA1">
          <w:pgSz w:w="11909" w:h="16834"/>
          <w:pgMar w:top="1440" w:right="1366" w:bottom="720" w:left="1879" w:header="720" w:footer="720" w:gutter="0"/>
          <w:cols w:space="60"/>
          <w:noEndnote/>
        </w:sectPr>
      </w:pPr>
    </w:p>
    <w:p w:rsidR="00DB4FA1" w:rsidRPr="00DB4FA1" w:rsidRDefault="00DB4FA1" w:rsidP="00DB4FA1">
      <w:pPr>
        <w:shd w:val="clear" w:color="auto" w:fill="FFFFFF"/>
        <w:spacing w:line="398" w:lineRule="exact"/>
        <w:ind w:firstLine="413"/>
        <w:jc w:val="both"/>
        <w:rPr>
          <w:sz w:val="28"/>
          <w:szCs w:val="28"/>
        </w:rPr>
      </w:pPr>
      <w:r w:rsidRPr="00DB4FA1">
        <w:rPr>
          <w:color w:val="000000"/>
          <w:spacing w:val="-3"/>
          <w:sz w:val="28"/>
          <w:szCs w:val="28"/>
        </w:rPr>
        <w:lastRenderedPageBreak/>
        <w:t xml:space="preserve">Произнеси    названия    картинок.    Какие    из    них </w:t>
      </w:r>
      <w:r w:rsidRPr="00DB4FA1">
        <w:rPr>
          <w:color w:val="000000"/>
          <w:spacing w:val="-6"/>
          <w:sz w:val="28"/>
          <w:szCs w:val="28"/>
        </w:rPr>
        <w:t>оканчиваются на согласный, а какие - на гласный звук?</w:t>
      </w:r>
    </w:p>
    <w:p w:rsidR="00DB4FA1" w:rsidRDefault="00DB4FA1" w:rsidP="00DB4FA1">
      <w:pPr>
        <w:spacing w:before="341"/>
        <w:ind w:left="384" w:right="182"/>
      </w:pPr>
      <w:r>
        <w:rPr>
          <w:noProof/>
        </w:rPr>
        <w:drawing>
          <wp:inline distT="0" distB="0" distL="0" distR="0">
            <wp:extent cx="5172075" cy="5762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A1" w:rsidRDefault="00DB4FA1" w:rsidP="00DB4FA1">
      <w:pPr>
        <w:spacing w:before="341"/>
        <w:ind w:left="384" w:right="182"/>
        <w:sectPr w:rsidR="00DB4FA1">
          <w:pgSz w:w="11909" w:h="16834"/>
          <w:pgMar w:top="1440" w:right="1361" w:bottom="720" w:left="1841" w:header="720" w:footer="720" w:gutter="0"/>
          <w:cols w:space="60"/>
          <w:noEndnote/>
        </w:sectPr>
      </w:pPr>
    </w:p>
    <w:p w:rsidR="00DB4FA1" w:rsidRPr="00DB4FA1" w:rsidRDefault="00DB4FA1" w:rsidP="00DB4FA1">
      <w:pPr>
        <w:shd w:val="clear" w:color="auto" w:fill="FFFFFF"/>
        <w:spacing w:line="398" w:lineRule="exact"/>
        <w:ind w:left="187" w:firstLine="398"/>
        <w:jc w:val="both"/>
        <w:rPr>
          <w:sz w:val="28"/>
          <w:szCs w:val="28"/>
        </w:rPr>
      </w:pPr>
      <w:r w:rsidRPr="00DB4FA1">
        <w:rPr>
          <w:color w:val="000000"/>
          <w:spacing w:val="6"/>
          <w:sz w:val="28"/>
          <w:szCs w:val="28"/>
        </w:rPr>
        <w:lastRenderedPageBreak/>
        <w:t xml:space="preserve">Какая  картинка лишняя  в  каждом  ряду? Обрати </w:t>
      </w:r>
      <w:r w:rsidRPr="00DB4FA1">
        <w:rPr>
          <w:color w:val="000000"/>
          <w:spacing w:val="-7"/>
          <w:sz w:val="28"/>
          <w:szCs w:val="28"/>
        </w:rPr>
        <w:t>внимание на первые звуки (гласные и согласные).</w:t>
      </w:r>
    </w:p>
    <w:p w:rsidR="00DB4FA1" w:rsidRDefault="00DB4FA1" w:rsidP="00DB4FA1">
      <w:pPr>
        <w:spacing w:before="302"/>
      </w:pPr>
      <w:r>
        <w:rPr>
          <w:noProof/>
        </w:rPr>
        <w:drawing>
          <wp:inline distT="0" distB="0" distL="0" distR="0">
            <wp:extent cx="5743575" cy="5953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A1" w:rsidRDefault="00DB4FA1" w:rsidP="00DB4FA1">
      <w:pPr>
        <w:spacing w:before="302"/>
        <w:sectPr w:rsidR="00DB4FA1">
          <w:pgSz w:w="11909" w:h="16834"/>
          <w:pgMar w:top="1440" w:right="1208" w:bottom="720" w:left="1663" w:header="720" w:footer="720" w:gutter="0"/>
          <w:cols w:space="60"/>
          <w:noEndnote/>
        </w:sectPr>
      </w:pPr>
    </w:p>
    <w:p w:rsidR="00D10ABD" w:rsidRDefault="00B45554">
      <w:r>
        <w:rPr>
          <w:noProof/>
        </w:rPr>
        <w:lastRenderedPageBreak/>
        <w:drawing>
          <wp:inline distT="0" distB="0" distL="0" distR="0">
            <wp:extent cx="5937795" cy="7581900"/>
            <wp:effectExtent l="0" t="0" r="6350" b="0"/>
            <wp:docPr id="6" name="Рисунок 6" descr="https://avatars.mds.yandex.net/get-pdb/1880804/bed196f9-83ac-411e-9de0-c885cc2a8cf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880804/bed196f9-83ac-411e-9de0-c885cc2a8cf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7"/>
                    <a:stretch/>
                  </pic:blipFill>
                  <pic:spPr bwMode="auto">
                    <a:xfrm>
                      <a:off x="0" y="0"/>
                      <a:ext cx="5940425" cy="75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554" w:rsidRDefault="00B45554"/>
    <w:p w:rsidR="00795084" w:rsidRDefault="00795084"/>
    <w:p w:rsidR="00795084" w:rsidRDefault="00795084"/>
    <w:p w:rsidR="00795084" w:rsidRDefault="00795084"/>
    <w:p w:rsidR="00795084" w:rsidRDefault="00795084"/>
    <w:p w:rsidR="00795084" w:rsidRDefault="00795084"/>
    <w:p w:rsidR="00795084" w:rsidRDefault="00795084"/>
    <w:p w:rsidR="00795084" w:rsidRDefault="00795084"/>
    <w:p w:rsidR="00795084" w:rsidRDefault="00795084"/>
    <w:p w:rsidR="00795084" w:rsidRDefault="00795084">
      <w:r w:rsidRPr="00795084">
        <w:rPr>
          <w:noProof/>
        </w:rPr>
        <w:lastRenderedPageBreak/>
        <w:drawing>
          <wp:inline distT="0" distB="0" distL="0" distR="0" wp14:anchorId="590C2800" wp14:editId="42676D9A">
            <wp:extent cx="5940425" cy="4455472"/>
            <wp:effectExtent l="0" t="0" r="3175" b="254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95084" w:rsidRDefault="00795084"/>
    <w:p w:rsidR="00AD17FF" w:rsidRDefault="00AD17FF" w:rsidP="00AD17FF"/>
    <w:p w:rsidR="00AD17FF" w:rsidRPr="00AD17FF" w:rsidRDefault="00AD17FF" w:rsidP="00AD17FF">
      <w:pPr>
        <w:rPr>
          <w:sz w:val="28"/>
          <w:szCs w:val="28"/>
        </w:rPr>
      </w:pPr>
      <w:r w:rsidRPr="00AD17FF">
        <w:t>«</w:t>
      </w:r>
      <w:r w:rsidRPr="00AD17FF">
        <w:rPr>
          <w:sz w:val="28"/>
          <w:szCs w:val="28"/>
        </w:rPr>
        <w:t xml:space="preserve">НАЗОВИ, ОДНИМ СЛОВОМ». </w:t>
      </w:r>
    </w:p>
    <w:p w:rsidR="00AD17FF" w:rsidRPr="00AD17FF" w:rsidRDefault="00AD17FF" w:rsidP="00AD17FF">
      <w:pPr>
        <w:rPr>
          <w:sz w:val="28"/>
          <w:szCs w:val="28"/>
        </w:rPr>
      </w:pPr>
      <w:r w:rsidRPr="00AD17FF">
        <w:rPr>
          <w:sz w:val="28"/>
          <w:szCs w:val="28"/>
        </w:rPr>
        <w:t>«Дом, сарай, хижина, небоскреб» (здание).</w:t>
      </w:r>
    </w:p>
    <w:p w:rsidR="00AD17FF" w:rsidRPr="00AD17FF" w:rsidRDefault="00AD17FF" w:rsidP="00AD17FF">
      <w:pPr>
        <w:rPr>
          <w:sz w:val="28"/>
          <w:szCs w:val="28"/>
        </w:rPr>
      </w:pPr>
      <w:r w:rsidRPr="00AD17FF">
        <w:rPr>
          <w:sz w:val="28"/>
          <w:szCs w:val="28"/>
        </w:rPr>
        <w:t>«Брат, сестра, бабушка, тетя, папа» (родственники).</w:t>
      </w:r>
    </w:p>
    <w:p w:rsidR="00AD17FF" w:rsidRPr="00AD17FF" w:rsidRDefault="00AD17FF" w:rsidP="00AD17FF">
      <w:pPr>
        <w:rPr>
          <w:sz w:val="28"/>
          <w:szCs w:val="28"/>
        </w:rPr>
      </w:pPr>
      <w:r w:rsidRPr="00AD17FF">
        <w:rPr>
          <w:sz w:val="28"/>
          <w:szCs w:val="28"/>
        </w:rPr>
        <w:t>«Карандаш, тетрадь, бумага, ручка, альбом для рисования» (канцтовары).</w:t>
      </w:r>
    </w:p>
    <w:p w:rsidR="00AD17FF" w:rsidRPr="00AD17FF" w:rsidRDefault="00AD17FF" w:rsidP="00AD17FF">
      <w:pPr>
        <w:rPr>
          <w:sz w:val="28"/>
          <w:szCs w:val="28"/>
        </w:rPr>
      </w:pPr>
      <w:r w:rsidRPr="00AD17FF">
        <w:rPr>
          <w:sz w:val="28"/>
          <w:szCs w:val="28"/>
        </w:rPr>
        <w:t>«Поезд, велосипед, самолет, автомобиль, корабль» (транспорт).</w:t>
      </w:r>
    </w:p>
    <w:p w:rsidR="00AD17FF" w:rsidRPr="00AD17FF" w:rsidRDefault="00AD17FF" w:rsidP="00AD17FF">
      <w:pPr>
        <w:rPr>
          <w:sz w:val="28"/>
          <w:szCs w:val="28"/>
        </w:rPr>
      </w:pPr>
      <w:r w:rsidRPr="00AD17FF">
        <w:rPr>
          <w:sz w:val="28"/>
          <w:szCs w:val="28"/>
        </w:rPr>
        <w:t>«Игорь, Сергей, Иван, Кирилл» (мужские имена).</w:t>
      </w:r>
    </w:p>
    <w:p w:rsidR="00AD17FF" w:rsidRPr="00AD17FF" w:rsidRDefault="00AD17FF" w:rsidP="00AD17FF">
      <w:pPr>
        <w:rPr>
          <w:sz w:val="28"/>
          <w:szCs w:val="28"/>
        </w:rPr>
      </w:pPr>
      <w:r w:rsidRPr="00AD17FF">
        <w:rPr>
          <w:sz w:val="28"/>
          <w:szCs w:val="28"/>
        </w:rPr>
        <w:t>«Вишня, клубника, смородина, крыжовник, арбуз» (ягоды).</w:t>
      </w:r>
    </w:p>
    <w:p w:rsidR="00AD17FF" w:rsidRPr="00AD17FF" w:rsidRDefault="00AD17FF" w:rsidP="00AD17FF">
      <w:pPr>
        <w:rPr>
          <w:sz w:val="28"/>
          <w:szCs w:val="28"/>
        </w:rPr>
      </w:pPr>
      <w:r w:rsidRPr="00AD17FF">
        <w:rPr>
          <w:sz w:val="28"/>
          <w:szCs w:val="28"/>
        </w:rPr>
        <w:t>«Стол, кровать, шкаф, стул, кресло» (мебель).</w:t>
      </w:r>
    </w:p>
    <w:p w:rsidR="00795084" w:rsidRDefault="00795084"/>
    <w:sectPr w:rsidR="00795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C3F6C"/>
    <w:multiLevelType w:val="hybridMultilevel"/>
    <w:tmpl w:val="AE14C80C"/>
    <w:lvl w:ilvl="0" w:tplc="2648D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0E5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2AC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A68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C8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908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AE5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081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2C6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C253EE6"/>
    <w:multiLevelType w:val="hybridMultilevel"/>
    <w:tmpl w:val="9B3E24FE"/>
    <w:lvl w:ilvl="0" w:tplc="AF725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F80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A6F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B84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2CD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20B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E4D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02C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426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87D12CF"/>
    <w:multiLevelType w:val="hybridMultilevel"/>
    <w:tmpl w:val="6478D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FA1"/>
    <w:rsid w:val="00180FCF"/>
    <w:rsid w:val="00777E0D"/>
    <w:rsid w:val="00795084"/>
    <w:rsid w:val="00AD17FF"/>
    <w:rsid w:val="00B45554"/>
    <w:rsid w:val="00D10ABD"/>
    <w:rsid w:val="00D97DBE"/>
    <w:rsid w:val="00DB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B952C9-55E5-4B64-B86B-6EB06B31D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FA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45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78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6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Anastasiya</cp:lastModifiedBy>
  <cp:revision>3</cp:revision>
  <dcterms:created xsi:type="dcterms:W3CDTF">2020-06-07T10:59:00Z</dcterms:created>
  <dcterms:modified xsi:type="dcterms:W3CDTF">2023-04-18T10:37:00Z</dcterms:modified>
</cp:coreProperties>
</file>