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04" w:rsidRPr="009C0B32" w:rsidRDefault="000D5204" w:rsidP="000D52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</w:pPr>
      <w:r w:rsidRPr="009C0B32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Формирование элементарных математических представлений</w:t>
      </w:r>
    </w:p>
    <w:p w:rsidR="000D5204" w:rsidRDefault="000D5204" w:rsidP="000D52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D5204" w:rsidRDefault="000D5204" w:rsidP="000D52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C0B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Предлага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ем</w:t>
      </w:r>
      <w:r w:rsidRPr="009C0B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Вам поиграть с ребенком в следующие игры:</w:t>
      </w:r>
    </w:p>
    <w:p w:rsidR="000D5204" w:rsidRPr="009C0B32" w:rsidRDefault="000D5204" w:rsidP="000D52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D5204" w:rsidRPr="009C0B32" w:rsidRDefault="000D5204" w:rsidP="000D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0B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  на ориентировку в пространстве:</w:t>
      </w:r>
    </w:p>
    <w:p w:rsidR="000D5204" w:rsidRPr="009C0B32" w:rsidRDefault="000D5204" w:rsidP="000D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C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«Что где?»</w:t>
      </w:r>
    </w:p>
    <w:p w:rsidR="000D5204" w:rsidRPr="009C0B32" w:rsidRDefault="000D5204" w:rsidP="000D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9C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ребенка ориентироваться в пространстве (различать положение предметов в пространстве - спереди, сзади, справа, слева).</w:t>
      </w:r>
    </w:p>
    <w:p w:rsidR="000D5204" w:rsidRPr="009C0B32" w:rsidRDefault="000D5204" w:rsidP="000D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  <w:r w:rsidRPr="009C0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игрушки.</w:t>
      </w:r>
    </w:p>
    <w:p w:rsidR="000D5204" w:rsidRPr="009C0B32" w:rsidRDefault="000D5204" w:rsidP="000D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0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Подготовка: </w:t>
      </w:r>
      <w:r w:rsidRPr="009C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расставить игрушки в разных местах комнаты.</w:t>
      </w:r>
    </w:p>
    <w:p w:rsidR="000D5204" w:rsidRPr="009C0B32" w:rsidRDefault="000D5204" w:rsidP="000D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  <w:r w:rsidRPr="009C0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9C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Спросить ребенка, какая игрушка стоит спереди, сзади, слева, справа.</w:t>
      </w:r>
    </w:p>
    <w:p w:rsidR="000D5204" w:rsidRPr="009C0B32" w:rsidRDefault="000D5204" w:rsidP="000D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204" w:rsidRPr="009C0B32" w:rsidRDefault="000D5204" w:rsidP="000D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-на закрепление навыка сравнения и уравнивания двух групп предметов:</w:t>
      </w:r>
    </w:p>
    <w:p w:rsidR="000D5204" w:rsidRPr="009C0B32" w:rsidRDefault="000D5204" w:rsidP="000D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«Больше, меньше, поровну»</w:t>
      </w:r>
      <w:r w:rsidRPr="009C0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(на кухне)</w:t>
      </w:r>
    </w:p>
    <w:p w:rsidR="000D5204" w:rsidRDefault="000D5204" w:rsidP="000D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9C0B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C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у ребенка навыки сравнивать две группы предметов (в пределах 5-ти), уравнивать их, </w:t>
      </w:r>
      <w:r w:rsidRPr="009C0B3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обозначать результаты </w:t>
      </w:r>
      <w:r w:rsidRPr="009C0B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сравнения словами</w:t>
      </w:r>
      <w:r w:rsidRPr="009C0B3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 поровну, больше, меньше</w:t>
      </w:r>
    </w:p>
    <w:p w:rsidR="000D5204" w:rsidRPr="009C0B32" w:rsidRDefault="000D5204" w:rsidP="000D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оборудование:</w:t>
      </w:r>
      <w:r w:rsidRPr="009C0B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тарелки, вилки (</w:t>
      </w:r>
      <w:r w:rsidRPr="009C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чашки и чайные ложки).</w:t>
      </w:r>
    </w:p>
    <w:p w:rsidR="000D5204" w:rsidRPr="009C0B32" w:rsidRDefault="000D5204" w:rsidP="000D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игры:</w:t>
      </w:r>
      <w:r w:rsidRPr="009C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предложить ребенку помочь накрыть стол, приготовив тарелки и вилки, так, чтобы чего-то было больше, чего-то меньше. Спросить ребенка: всем ли тарелкам хватает вилки? Чего больше, чего меньше? Как это проверить? (Способом приложения или наложения) Что нужно сделать, чтобы тарелок и вилок стало поровну? (Убрать лишнюю тарелку или добавить недостающую вилку)</w:t>
      </w:r>
    </w:p>
    <w:p w:rsidR="000D5204" w:rsidRDefault="000D5204" w:rsidP="000D5204"/>
    <w:p w:rsidR="000D5204" w:rsidRDefault="000D5204" w:rsidP="000D5204">
      <w:pPr>
        <w:pStyle w:val="a3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243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Уважаемые мамы и папы,</w:t>
      </w:r>
    </w:p>
    <w:p w:rsidR="000D5204" w:rsidRDefault="000D5204" w:rsidP="000D5204">
      <w:pPr>
        <w:pStyle w:val="a3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243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провед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ите с детьми вот такие незатейливые экспери</w:t>
      </w:r>
      <w:r w:rsidRPr="004C243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менты.</w:t>
      </w: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3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Э</w:t>
      </w:r>
      <w:r w:rsidRPr="004C243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ксперименты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кухне</w:t>
      </w:r>
      <w:r w:rsidRPr="004C243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3C">
        <w:rPr>
          <w:rFonts w:ascii="Times New Roman" w:hAnsi="Times New Roman" w:cs="Times New Roman"/>
          <w:sz w:val="24"/>
          <w:szCs w:val="24"/>
        </w:rPr>
        <w:t>На кухне можно занять малыша, дав ему роль «ученого». Пусть попробует:</w:t>
      </w: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3C">
        <w:rPr>
          <w:rFonts w:ascii="Times New Roman" w:hAnsi="Times New Roman" w:cs="Times New Roman"/>
          <w:sz w:val="24"/>
          <w:szCs w:val="24"/>
        </w:rPr>
        <w:t>• растворить разные продукты в воде, например, сахар, соль, чайную заварку, молотый и растворимый кофе, различные крупы — и сам сделает вывод. Кроме того, растворы соли, сахара и лимонного сока можно проверить на вкус;</w:t>
      </w: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3C">
        <w:rPr>
          <w:rFonts w:ascii="Times New Roman" w:hAnsi="Times New Roman" w:cs="Times New Roman"/>
          <w:sz w:val="24"/>
          <w:szCs w:val="24"/>
        </w:rPr>
        <w:t>• смешать воду с молоком, вареньем, сгущенкой и с другими продуктами и проверить «прозрачность»;</w:t>
      </w: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3C">
        <w:rPr>
          <w:rFonts w:ascii="Times New Roman" w:hAnsi="Times New Roman" w:cs="Times New Roman"/>
          <w:sz w:val="24"/>
          <w:szCs w:val="24"/>
        </w:rPr>
        <w:t>• добавить в воду (только нужна прозрачная посуда) несколько ложек растительного масла — оно будет плавать сверху и не смешается с водой.</w:t>
      </w:r>
    </w:p>
    <w:p w:rsidR="000D5204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3C">
        <w:rPr>
          <w:rFonts w:ascii="Times New Roman" w:hAnsi="Times New Roman" w:cs="Times New Roman"/>
          <w:sz w:val="24"/>
          <w:szCs w:val="24"/>
        </w:rPr>
        <w:t>Именно на кухне важны эксперименты «горячо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243C">
        <w:rPr>
          <w:rFonts w:ascii="Times New Roman" w:hAnsi="Times New Roman" w:cs="Times New Roman"/>
          <w:sz w:val="24"/>
          <w:szCs w:val="24"/>
        </w:rPr>
        <w:t>холодно» (на примере воды, холодильника, плиты). Будьте внимательны, пусть малыш от вас узнает, что плита — не игрушечная!</w:t>
      </w: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Pr="004C243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Никуда не убежит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</w:p>
    <w:p w:rsidR="000D5204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3C">
        <w:rPr>
          <w:rFonts w:ascii="Times New Roman" w:hAnsi="Times New Roman" w:cs="Times New Roman"/>
          <w:sz w:val="24"/>
          <w:szCs w:val="24"/>
        </w:rPr>
        <w:t>Надутый и завязанный шарик малыш держит в руках. Тем временем вы включите фен и подведите струю воздуха под шарик. Попросите ребенка отпустить шарик, пообещав, что пока работает фен, шарик никуда не убежит. Он будет висеть над феном в струе горячего воздуха. Забавно смотреть, как шарик пытается «убежать», но как только он отклоняется в сторону, сразу возвращается «в струю».</w:t>
      </w: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3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«Электр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ический шарик»</w:t>
      </w: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фокус построен</w:t>
      </w:r>
      <w:r w:rsidRPr="004C243C">
        <w:rPr>
          <w:rFonts w:ascii="Times New Roman" w:hAnsi="Times New Roman" w:cs="Times New Roman"/>
          <w:sz w:val="24"/>
          <w:szCs w:val="24"/>
        </w:rPr>
        <w:t xml:space="preserve"> на статическом электричестве, так как воздушные шарики хорошо электризуются и на своей поверхности накапливают большой заряд.</w:t>
      </w:r>
    </w:p>
    <w:p w:rsidR="000D5204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3C">
        <w:rPr>
          <w:rFonts w:ascii="Times New Roman" w:hAnsi="Times New Roman" w:cs="Times New Roman"/>
          <w:sz w:val="24"/>
          <w:szCs w:val="24"/>
        </w:rPr>
        <w:t>Поставьте малыша перед зеркалом, чтобы он не только чувствовал, но и видел фокус. Возьмите надутый завязанный шарик и потрите о волосы малыша. Теперь медленно приподнимайте шарик — малыш почувствует и увидит, что его волосы потянулись за шариком.</w:t>
      </w: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«Волшебный  шарик»</w:t>
      </w:r>
    </w:p>
    <w:p w:rsidR="000D5204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3C">
        <w:rPr>
          <w:rFonts w:ascii="Times New Roman" w:hAnsi="Times New Roman" w:cs="Times New Roman"/>
          <w:sz w:val="24"/>
          <w:szCs w:val="24"/>
        </w:rPr>
        <w:t>Этот фокус можно показать на кухне. Насыпьте на поднос горку обычной поваренной соли и поднесите к ней сверху наэлектризованный шарик. Чудесным образом маленькие соляные кристаллики потянутся к шарику и выстроятся в тоненькие «соляные» столбики. А вот с сахаром такой фокус не получится.</w:t>
      </w: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Pr="004C243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Барабанчик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3C">
        <w:rPr>
          <w:rFonts w:ascii="Times New Roman" w:hAnsi="Times New Roman" w:cs="Times New Roman"/>
          <w:sz w:val="24"/>
          <w:szCs w:val="24"/>
        </w:rPr>
        <w:t xml:space="preserve">Из лопнувшего воздушного шарика легко сделать барабанчик. Просто натяните кусочек резины от шарика на пустую металлическую </w:t>
      </w:r>
      <w:proofErr w:type="gramStart"/>
      <w:r w:rsidRPr="004C243C">
        <w:rPr>
          <w:rFonts w:ascii="Times New Roman" w:hAnsi="Times New Roman" w:cs="Times New Roman"/>
          <w:sz w:val="24"/>
          <w:szCs w:val="24"/>
        </w:rPr>
        <w:t>банку</w:t>
      </w:r>
      <w:proofErr w:type="gramEnd"/>
      <w:r w:rsidRPr="004C243C">
        <w:rPr>
          <w:rFonts w:ascii="Times New Roman" w:hAnsi="Times New Roman" w:cs="Times New Roman"/>
          <w:sz w:val="24"/>
          <w:szCs w:val="24"/>
        </w:rPr>
        <w:t xml:space="preserve"> и хорошо закрепите скотчем. Можно использовать банку от детского питания или консервную, убедитесь только, что края ее не острые, а ровные. Да и просто надутый воздушный шар — сам по себе отличный барабан. Похлопайте по нему ладошкой — слышите?</w:t>
      </w:r>
    </w:p>
    <w:p w:rsidR="000D5204" w:rsidRPr="004C243C" w:rsidRDefault="000D5204" w:rsidP="000D5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204" w:rsidRPr="00873908" w:rsidRDefault="000D5204" w:rsidP="000D5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908">
        <w:rPr>
          <w:rFonts w:ascii="Times New Roman" w:hAnsi="Times New Roman" w:cs="Times New Roman"/>
          <w:b/>
          <w:sz w:val="24"/>
          <w:szCs w:val="24"/>
        </w:rPr>
        <w:t>До свидания!</w:t>
      </w:r>
    </w:p>
    <w:p w:rsidR="002E4860" w:rsidRDefault="002E4860">
      <w:bookmarkStart w:id="0" w:name="_GoBack"/>
      <w:bookmarkEnd w:id="0"/>
    </w:p>
    <w:sectPr w:rsidR="002E4860" w:rsidSect="00246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CC"/>
    <w:rsid w:val="00036FCC"/>
    <w:rsid w:val="000D5204"/>
    <w:rsid w:val="002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204"/>
    <w:pPr>
      <w:spacing w:after="0" w:line="240" w:lineRule="auto"/>
    </w:pPr>
  </w:style>
  <w:style w:type="character" w:styleId="a4">
    <w:name w:val="Strong"/>
    <w:basedOn w:val="a0"/>
    <w:uiPriority w:val="22"/>
    <w:qFormat/>
    <w:rsid w:val="000D52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204"/>
    <w:pPr>
      <w:spacing w:after="0" w:line="240" w:lineRule="auto"/>
    </w:pPr>
  </w:style>
  <w:style w:type="character" w:styleId="a4">
    <w:name w:val="Strong"/>
    <w:basedOn w:val="a0"/>
    <w:uiPriority w:val="22"/>
    <w:qFormat/>
    <w:rsid w:val="000D5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2020-05-15T04:15:00Z</dcterms:created>
  <dcterms:modified xsi:type="dcterms:W3CDTF">2020-05-15T04:15:00Z</dcterms:modified>
</cp:coreProperties>
</file>