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979" w:rsidRDefault="00705B08" w:rsidP="00F9797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E7135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498C8CF7" wp14:editId="3008B513">
            <wp:simplePos x="0" y="0"/>
            <wp:positionH relativeFrom="margin">
              <wp:posOffset>-304800</wp:posOffset>
            </wp:positionH>
            <wp:positionV relativeFrom="paragraph">
              <wp:posOffset>-420370</wp:posOffset>
            </wp:positionV>
            <wp:extent cx="7261225" cy="104489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225" cy="1044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979" w:rsidRPr="00DE7135">
        <w:rPr>
          <w:rFonts w:ascii="Times New Roman" w:hAnsi="Times New Roman" w:cs="Times New Roman"/>
          <w:b/>
          <w:sz w:val="32"/>
          <w:szCs w:val="32"/>
        </w:rPr>
        <w:t>«</w:t>
      </w:r>
      <w:bookmarkStart w:id="0" w:name="_GoBack"/>
      <w:r w:rsidR="00F97979" w:rsidRPr="00DE7135">
        <w:rPr>
          <w:rFonts w:ascii="Times New Roman" w:hAnsi="Times New Roman" w:cs="Times New Roman"/>
          <w:b/>
          <w:sz w:val="40"/>
          <w:szCs w:val="40"/>
        </w:rPr>
        <w:t>Как воспитать в ребенке любовь к родному городу?»</w:t>
      </w:r>
      <w:bookmarkEnd w:id="0"/>
    </w:p>
    <w:p w:rsidR="00705B08" w:rsidRPr="00705B08" w:rsidRDefault="00705B08" w:rsidP="00F97979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716A1" w:rsidRDefault="001716A1" w:rsidP="00705B08">
      <w:pPr>
        <w:spacing w:after="0"/>
        <w:ind w:left="142" w:firstLine="42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6985</wp:posOffset>
            </wp:positionV>
            <wp:extent cx="2515235" cy="1669415"/>
            <wp:effectExtent l="95250" t="152400" r="94615" b="140335"/>
            <wp:wrapThrough wrapText="bothSides">
              <wp:wrapPolygon edited="0">
                <wp:start x="20188" y="-480"/>
                <wp:lineTo x="170" y="-3581"/>
                <wp:lineTo x="-407" y="4259"/>
                <wp:lineTo x="-660" y="12152"/>
                <wp:lineTo x="-551" y="19610"/>
                <wp:lineTo x="-352" y="21379"/>
                <wp:lineTo x="1111" y="21624"/>
                <wp:lineTo x="1274" y="21652"/>
                <wp:lineTo x="8518" y="21624"/>
                <wp:lineTo x="8681" y="21651"/>
                <wp:lineTo x="21652" y="19853"/>
                <wp:lineTo x="21778" y="15906"/>
                <wp:lineTo x="21868" y="7985"/>
                <wp:lineTo x="21814" y="-208"/>
                <wp:lineTo x="20188" y="-48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9825">
                      <a:off x="0" y="0"/>
                      <a:ext cx="2515235" cy="166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C93" w:rsidRPr="00B66C93">
        <w:rPr>
          <w:rFonts w:ascii="Times New Roman" w:hAnsi="Times New Roman" w:cs="Times New Roman"/>
          <w:sz w:val="32"/>
          <w:szCs w:val="32"/>
        </w:rPr>
        <w:t xml:space="preserve">Знакомьте своего ребенка с историей нашей страны, с памятными и историческими местами своей Родины. Помните, что воспитание маленького патриота начинается с самого близкого для него - родного дома,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F97979" w:rsidRDefault="00B66C93" w:rsidP="00705B08">
      <w:pPr>
        <w:spacing w:after="0"/>
        <w:ind w:left="142" w:firstLine="425"/>
        <w:jc w:val="both"/>
        <w:rPr>
          <w:rFonts w:ascii="Times New Roman" w:hAnsi="Times New Roman" w:cs="Times New Roman"/>
          <w:sz w:val="32"/>
          <w:szCs w:val="32"/>
        </w:rPr>
      </w:pPr>
      <w:r w:rsidRPr="00B66C93">
        <w:rPr>
          <w:rFonts w:ascii="Times New Roman" w:hAnsi="Times New Roman" w:cs="Times New Roman"/>
          <w:sz w:val="32"/>
          <w:szCs w:val="32"/>
        </w:rPr>
        <w:t>улицы, где он живет, детского сада, школы. Для того, чтобы человек любил свой город, он должен его знать. Замечательно, когда практикуются семейные прогулки по городу, когда у семьи есть любимые места в городе. Рассказывайте детям о природе родного края</w:t>
      </w:r>
      <w:r w:rsidR="001716A1">
        <w:rPr>
          <w:rFonts w:ascii="Times New Roman" w:hAnsi="Times New Roman" w:cs="Times New Roman"/>
          <w:sz w:val="32"/>
          <w:szCs w:val="32"/>
        </w:rPr>
        <w:t xml:space="preserve">, о жемчужине Сибири – озере Байкал, о </w:t>
      </w:r>
      <w:proofErr w:type="spellStart"/>
      <w:r w:rsidR="001716A1">
        <w:rPr>
          <w:rFonts w:ascii="Times New Roman" w:hAnsi="Times New Roman" w:cs="Times New Roman"/>
          <w:sz w:val="32"/>
          <w:szCs w:val="32"/>
        </w:rPr>
        <w:t>Баргузинском</w:t>
      </w:r>
      <w:proofErr w:type="spellEnd"/>
      <w:r w:rsidR="001716A1">
        <w:rPr>
          <w:rFonts w:ascii="Times New Roman" w:hAnsi="Times New Roman" w:cs="Times New Roman"/>
          <w:sz w:val="32"/>
          <w:szCs w:val="32"/>
        </w:rPr>
        <w:t xml:space="preserve"> заповеднике</w:t>
      </w:r>
      <w:r w:rsidRPr="00B66C93">
        <w:rPr>
          <w:rFonts w:ascii="Times New Roman" w:hAnsi="Times New Roman" w:cs="Times New Roman"/>
          <w:sz w:val="32"/>
          <w:szCs w:val="32"/>
        </w:rPr>
        <w:t>. О парках и лесах, о животных и птицах родного края. Любимый край, любимый город, любимая улица, любимый дом, любимый парк, любимая скамейка в парке – вот что для каждого человека означает Родина.</w:t>
      </w:r>
    </w:p>
    <w:p w:rsidR="00F97979" w:rsidRDefault="00B66C93" w:rsidP="00705B08">
      <w:pPr>
        <w:spacing w:after="0"/>
        <w:ind w:left="142" w:firstLine="425"/>
        <w:jc w:val="both"/>
        <w:rPr>
          <w:rFonts w:ascii="Times New Roman" w:hAnsi="Times New Roman" w:cs="Times New Roman"/>
          <w:sz w:val="32"/>
          <w:szCs w:val="32"/>
        </w:rPr>
      </w:pPr>
      <w:r w:rsidRPr="00B66C93">
        <w:rPr>
          <w:rFonts w:ascii="Times New Roman" w:hAnsi="Times New Roman" w:cs="Times New Roman"/>
          <w:sz w:val="32"/>
          <w:szCs w:val="32"/>
        </w:rPr>
        <w:t>Рассказывайте своему ребенку о своих предках, об испытаниях, выпавших на их долю. Прививайте положительное отношение ребенка к своей семье, уважение к семейным традициям.</w:t>
      </w:r>
    </w:p>
    <w:p w:rsidR="00B66C93" w:rsidRDefault="00B66C93" w:rsidP="001716A1">
      <w:pPr>
        <w:tabs>
          <w:tab w:val="num" w:pos="72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B66C93">
        <w:rPr>
          <w:rFonts w:ascii="Times New Roman" w:hAnsi="Times New Roman" w:cs="Times New Roman"/>
          <w:sz w:val="32"/>
          <w:szCs w:val="32"/>
        </w:rPr>
        <w:t>Обязательно путешествуйте. Показывайте ребенку всю красоту и увлекательную историю родн</w:t>
      </w:r>
      <w:r w:rsidR="00705B08">
        <w:rPr>
          <w:rFonts w:ascii="Times New Roman" w:hAnsi="Times New Roman" w:cs="Times New Roman"/>
          <w:sz w:val="32"/>
          <w:szCs w:val="32"/>
        </w:rPr>
        <w:t>ого</w:t>
      </w:r>
      <w:r w:rsidRPr="00B66C93">
        <w:rPr>
          <w:rFonts w:ascii="Times New Roman" w:hAnsi="Times New Roman" w:cs="Times New Roman"/>
          <w:sz w:val="32"/>
          <w:szCs w:val="32"/>
        </w:rPr>
        <w:t xml:space="preserve"> кра</w:t>
      </w:r>
      <w:r w:rsidR="00705B08">
        <w:rPr>
          <w:rFonts w:ascii="Times New Roman" w:hAnsi="Times New Roman" w:cs="Times New Roman"/>
          <w:sz w:val="32"/>
          <w:szCs w:val="32"/>
        </w:rPr>
        <w:t>я</w:t>
      </w:r>
      <w:r w:rsidRPr="00B66C93">
        <w:rPr>
          <w:rFonts w:ascii="Times New Roman" w:hAnsi="Times New Roman" w:cs="Times New Roman"/>
          <w:sz w:val="32"/>
          <w:szCs w:val="32"/>
        </w:rPr>
        <w:t>. Не забывайте и о том, как богата событиями история нашей Родины. Посещайте с детьми музеи нашего города</w:t>
      </w:r>
      <w:r w:rsidR="001716A1">
        <w:rPr>
          <w:rFonts w:ascii="Times New Roman" w:hAnsi="Times New Roman" w:cs="Times New Roman"/>
          <w:sz w:val="32"/>
          <w:szCs w:val="32"/>
        </w:rPr>
        <w:t xml:space="preserve"> (</w:t>
      </w:r>
      <w:hyperlink r:id="rId9" w:history="1">
        <w:r w:rsidR="001716A1" w:rsidRPr="001716A1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Ботанический сад ИГУ</w:t>
        </w:r>
      </w:hyperlink>
      <w:r w:rsidR="001716A1">
        <w:rPr>
          <w:rFonts w:ascii="Times New Roman" w:hAnsi="Times New Roman" w:cs="Times New Roman"/>
          <w:sz w:val="32"/>
          <w:szCs w:val="32"/>
        </w:rPr>
        <w:t>;</w:t>
      </w:r>
      <w:r w:rsidR="001716A1" w:rsidRPr="001716A1">
        <w:rPr>
          <w:rFonts w:ascii="Times New Roman" w:hAnsi="Times New Roman" w:cs="Times New Roman"/>
          <w:sz w:val="32"/>
          <w:szCs w:val="32"/>
        </w:rPr>
        <w:t xml:space="preserve"> городской минералогический музей ИРГТУ им. А. В. Сидорова</w:t>
      </w:r>
      <w:r w:rsidR="001716A1">
        <w:rPr>
          <w:rFonts w:ascii="Times New Roman" w:hAnsi="Times New Roman" w:cs="Times New Roman"/>
          <w:sz w:val="32"/>
          <w:szCs w:val="32"/>
        </w:rPr>
        <w:t xml:space="preserve">; </w:t>
      </w:r>
      <w:r w:rsidR="001716A1" w:rsidRPr="001716A1">
        <w:rPr>
          <w:rFonts w:ascii="Times New Roman" w:hAnsi="Times New Roman" w:cs="Times New Roman"/>
          <w:sz w:val="32"/>
          <w:szCs w:val="32"/>
        </w:rPr>
        <w:t>Иркутский музей декабристов, усадьба Трубецкого и усадьба Волконских</w:t>
      </w:r>
      <w:r w:rsidR="001716A1">
        <w:rPr>
          <w:rFonts w:ascii="Times New Roman" w:hAnsi="Times New Roman" w:cs="Times New Roman"/>
          <w:sz w:val="32"/>
          <w:szCs w:val="32"/>
        </w:rPr>
        <w:t xml:space="preserve">; </w:t>
      </w:r>
      <w:r w:rsidR="001716A1" w:rsidRPr="001716A1">
        <w:rPr>
          <w:rFonts w:ascii="Times New Roman" w:hAnsi="Times New Roman" w:cs="Times New Roman"/>
          <w:sz w:val="32"/>
          <w:szCs w:val="32"/>
        </w:rPr>
        <w:t>Иркутский государственный художественный музей им. В. П. Сукачева</w:t>
      </w:r>
      <w:r w:rsidR="001716A1">
        <w:rPr>
          <w:rFonts w:ascii="Times New Roman" w:hAnsi="Times New Roman" w:cs="Times New Roman"/>
          <w:sz w:val="32"/>
          <w:szCs w:val="32"/>
        </w:rPr>
        <w:t xml:space="preserve">; </w:t>
      </w:r>
      <w:r w:rsidR="001716A1" w:rsidRPr="001716A1">
        <w:rPr>
          <w:rFonts w:ascii="Times New Roman" w:hAnsi="Times New Roman" w:cs="Times New Roman"/>
          <w:sz w:val="32"/>
          <w:szCs w:val="32"/>
        </w:rPr>
        <w:t>Иркутский областной краеведческий музей</w:t>
      </w:r>
      <w:r w:rsidR="001716A1">
        <w:rPr>
          <w:rFonts w:ascii="Times New Roman" w:hAnsi="Times New Roman" w:cs="Times New Roman"/>
          <w:sz w:val="32"/>
          <w:szCs w:val="32"/>
        </w:rPr>
        <w:t xml:space="preserve">; </w:t>
      </w:r>
      <w:r w:rsidR="001716A1" w:rsidRPr="001716A1">
        <w:rPr>
          <w:rFonts w:ascii="Times New Roman" w:hAnsi="Times New Roman" w:cs="Times New Roman"/>
          <w:sz w:val="32"/>
          <w:szCs w:val="32"/>
        </w:rPr>
        <w:t>Ледокол «Ангара»</w:t>
      </w:r>
      <w:r w:rsidR="001716A1">
        <w:rPr>
          <w:rFonts w:ascii="Times New Roman" w:hAnsi="Times New Roman" w:cs="Times New Roman"/>
          <w:sz w:val="32"/>
          <w:szCs w:val="32"/>
        </w:rPr>
        <w:t xml:space="preserve">; </w:t>
      </w:r>
      <w:r w:rsidR="001716A1" w:rsidRPr="001716A1">
        <w:rPr>
          <w:rFonts w:ascii="Times New Roman" w:hAnsi="Times New Roman" w:cs="Times New Roman"/>
          <w:sz w:val="32"/>
          <w:szCs w:val="32"/>
        </w:rPr>
        <w:t>Музей боевой славы, дом Офицеров</w:t>
      </w:r>
      <w:r w:rsidR="001716A1">
        <w:rPr>
          <w:rFonts w:ascii="Times New Roman" w:hAnsi="Times New Roman" w:cs="Times New Roman"/>
          <w:sz w:val="32"/>
          <w:szCs w:val="32"/>
        </w:rPr>
        <w:t>; М</w:t>
      </w:r>
      <w:r w:rsidR="001716A1" w:rsidRPr="001716A1">
        <w:rPr>
          <w:rFonts w:ascii="Times New Roman" w:hAnsi="Times New Roman" w:cs="Times New Roman"/>
          <w:sz w:val="32"/>
          <w:szCs w:val="32"/>
        </w:rPr>
        <w:t>узей истории города Иркутска</w:t>
      </w:r>
      <w:r w:rsidR="001716A1">
        <w:rPr>
          <w:rFonts w:ascii="Times New Roman" w:hAnsi="Times New Roman" w:cs="Times New Roman"/>
          <w:sz w:val="32"/>
          <w:szCs w:val="32"/>
        </w:rPr>
        <w:t xml:space="preserve">; </w:t>
      </w:r>
      <w:proofErr w:type="spellStart"/>
      <w:r w:rsidR="001716A1" w:rsidRPr="001716A1">
        <w:rPr>
          <w:rFonts w:ascii="Times New Roman" w:hAnsi="Times New Roman" w:cs="Times New Roman"/>
          <w:sz w:val="32"/>
          <w:szCs w:val="32"/>
        </w:rPr>
        <w:t>Экспериментарий</w:t>
      </w:r>
      <w:proofErr w:type="spellEnd"/>
      <w:r w:rsidR="001716A1" w:rsidRPr="001716A1">
        <w:rPr>
          <w:rFonts w:ascii="Times New Roman" w:hAnsi="Times New Roman" w:cs="Times New Roman"/>
          <w:sz w:val="32"/>
          <w:szCs w:val="32"/>
        </w:rPr>
        <w:t>, музей занимательной науки</w:t>
      </w:r>
      <w:r w:rsidR="001716A1">
        <w:rPr>
          <w:rFonts w:ascii="Times New Roman" w:hAnsi="Times New Roman" w:cs="Times New Roman"/>
          <w:sz w:val="32"/>
          <w:szCs w:val="32"/>
        </w:rPr>
        <w:t>)</w:t>
      </w:r>
      <w:r w:rsidRPr="00B66C93">
        <w:rPr>
          <w:rFonts w:ascii="Times New Roman" w:hAnsi="Times New Roman" w:cs="Times New Roman"/>
          <w:sz w:val="32"/>
          <w:szCs w:val="32"/>
        </w:rPr>
        <w:t>, монументы</w:t>
      </w:r>
      <w:r w:rsidR="001716A1">
        <w:rPr>
          <w:rFonts w:ascii="Times New Roman" w:hAnsi="Times New Roman" w:cs="Times New Roman"/>
          <w:sz w:val="32"/>
          <w:szCs w:val="32"/>
        </w:rPr>
        <w:t xml:space="preserve"> и</w:t>
      </w:r>
      <w:r w:rsidRPr="00B66C93">
        <w:rPr>
          <w:rFonts w:ascii="Times New Roman" w:hAnsi="Times New Roman" w:cs="Times New Roman"/>
          <w:sz w:val="32"/>
          <w:szCs w:val="32"/>
        </w:rPr>
        <w:t xml:space="preserve"> памятные места</w:t>
      </w:r>
      <w:r w:rsidR="001716A1">
        <w:rPr>
          <w:rFonts w:ascii="Times New Roman" w:hAnsi="Times New Roman" w:cs="Times New Roman"/>
          <w:sz w:val="32"/>
          <w:szCs w:val="32"/>
        </w:rPr>
        <w:t>, театры</w:t>
      </w:r>
      <w:r w:rsidR="000A5A03">
        <w:rPr>
          <w:rFonts w:ascii="Times New Roman" w:hAnsi="Times New Roman" w:cs="Times New Roman"/>
          <w:sz w:val="32"/>
          <w:szCs w:val="32"/>
        </w:rPr>
        <w:t xml:space="preserve"> (</w:t>
      </w:r>
      <w:r w:rsidR="000A5A03" w:rsidRPr="000A5A03">
        <w:rPr>
          <w:rFonts w:ascii="Times New Roman" w:hAnsi="Times New Roman" w:cs="Times New Roman"/>
          <w:sz w:val="32"/>
          <w:szCs w:val="32"/>
        </w:rPr>
        <w:t>Иркутский областной театр кукол «Аистёнок»</w:t>
      </w:r>
      <w:r w:rsidR="000A5A03">
        <w:rPr>
          <w:rFonts w:ascii="Times New Roman" w:hAnsi="Times New Roman" w:cs="Times New Roman"/>
          <w:sz w:val="32"/>
          <w:szCs w:val="32"/>
        </w:rPr>
        <w:t xml:space="preserve">, </w:t>
      </w:r>
      <w:r w:rsidR="000A5A03" w:rsidRPr="000A5A03">
        <w:rPr>
          <w:rFonts w:ascii="Times New Roman" w:hAnsi="Times New Roman" w:cs="Times New Roman"/>
          <w:sz w:val="32"/>
          <w:szCs w:val="32"/>
        </w:rPr>
        <w:t>Иркутский областной театр юного зрителя имени А. Вампилова</w:t>
      </w:r>
      <w:r w:rsidR="000A5A03">
        <w:rPr>
          <w:rFonts w:ascii="Times New Roman" w:hAnsi="Times New Roman" w:cs="Times New Roman"/>
          <w:sz w:val="32"/>
          <w:szCs w:val="32"/>
        </w:rPr>
        <w:t>, Иркутский театр народной драмы)</w:t>
      </w:r>
      <w:r w:rsidR="001716A1">
        <w:rPr>
          <w:rFonts w:ascii="Times New Roman" w:hAnsi="Times New Roman" w:cs="Times New Roman"/>
          <w:sz w:val="32"/>
          <w:szCs w:val="32"/>
        </w:rPr>
        <w:t>, Байкальскую железную дорогу</w:t>
      </w:r>
      <w:r w:rsidRPr="00B66C93">
        <w:rPr>
          <w:rFonts w:ascii="Times New Roman" w:hAnsi="Times New Roman" w:cs="Times New Roman"/>
          <w:sz w:val="32"/>
          <w:szCs w:val="32"/>
        </w:rPr>
        <w:t>.</w:t>
      </w:r>
    </w:p>
    <w:p w:rsidR="00B66C93" w:rsidRDefault="00B66C93" w:rsidP="00705B08">
      <w:pPr>
        <w:spacing w:after="0"/>
        <w:ind w:left="142" w:firstLine="42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Вместе с ребенком принимайте участие в общегородских мероприятиях, труде по благоустройству и озеленению города.</w:t>
      </w:r>
    </w:p>
    <w:p w:rsidR="001716A1" w:rsidRPr="00B66C93" w:rsidRDefault="00B66C93" w:rsidP="001716A1">
      <w:pPr>
        <w:spacing w:after="0"/>
        <w:ind w:left="142" w:firstLine="425"/>
        <w:jc w:val="both"/>
        <w:rPr>
          <w:rFonts w:ascii="Times New Roman" w:hAnsi="Times New Roman" w:cs="Times New Roman"/>
          <w:sz w:val="32"/>
          <w:szCs w:val="32"/>
        </w:rPr>
      </w:pPr>
      <w:r w:rsidRPr="00B66C93">
        <w:rPr>
          <w:rFonts w:ascii="Times New Roman" w:hAnsi="Times New Roman" w:cs="Times New Roman"/>
          <w:sz w:val="32"/>
          <w:szCs w:val="32"/>
        </w:rPr>
        <w:t xml:space="preserve">Гордость за свой народ, глубокое чувство любви к Родине, готовность защищать ее в трудную минуту, преклонение перед подвигом героев – все эти качества прививаются с детства. В воспитании патриотизма важную роль играет семья. Именно от вас зависит, каким вырастет ваш ребенок. А </w:t>
      </w:r>
      <w:r w:rsidRPr="00B66C93">
        <w:rPr>
          <w:rFonts w:ascii="Times New Roman" w:hAnsi="Times New Roman" w:cs="Times New Roman"/>
          <w:sz w:val="32"/>
          <w:szCs w:val="32"/>
        </w:rPr>
        <w:lastRenderedPageBreak/>
        <w:t xml:space="preserve">от того, каким он вырастет, зависит, какой в будущем будет наша Родина. </w:t>
      </w:r>
      <w:r w:rsidR="001716A1" w:rsidRPr="00B66C93">
        <w:rPr>
          <w:rFonts w:ascii="Times New Roman" w:hAnsi="Times New Roman" w:cs="Times New Roman"/>
          <w:sz w:val="32"/>
          <w:szCs w:val="32"/>
        </w:rPr>
        <w:t>Поэтому очень важно, чтобы наши малыши выросли настоящими патриотами, любящими свой родной край, свою Родину.</w:t>
      </w:r>
    </w:p>
    <w:p w:rsidR="001716A1" w:rsidRDefault="000A5A03" w:rsidP="001716A1">
      <w:pPr>
        <w:ind w:left="142" w:firstLine="425"/>
        <w:rPr>
          <w:rFonts w:ascii="Times New Roman" w:hAnsi="Times New Roman" w:cs="Times New Roman"/>
          <w:sz w:val="32"/>
          <w:szCs w:val="32"/>
        </w:rPr>
      </w:pPr>
      <w:r w:rsidRPr="00DE713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7215" behindDoc="1" locked="0" layoutInCell="1" allowOverlap="1" wp14:anchorId="4486870E" wp14:editId="77F80DE2">
            <wp:simplePos x="0" y="0"/>
            <wp:positionH relativeFrom="margin">
              <wp:posOffset>-1762125</wp:posOffset>
            </wp:positionH>
            <wp:positionV relativeFrom="paragraph">
              <wp:posOffset>375920</wp:posOffset>
            </wp:positionV>
            <wp:extent cx="10245725" cy="7120255"/>
            <wp:effectExtent l="635" t="0" r="3810" b="3810"/>
            <wp:wrapNone/>
            <wp:docPr id="3" name="Рисунок 3" descr="C:\Users\Пользователь\Desktop\раскраски\1610218599_14-p-fon-s-flagom-rossii-dlya-teksta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аскраски\1610218599_14-p-fon-s-flagom-rossii-dlya-teksta-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45725" cy="712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6A1" w:rsidRPr="00705B08" w:rsidRDefault="001716A1" w:rsidP="001716A1">
      <w:pPr>
        <w:spacing w:after="0"/>
        <w:ind w:left="142" w:firstLine="425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705B08">
        <w:rPr>
          <w:rFonts w:ascii="Times New Roman" w:hAnsi="Times New Roman" w:cs="Times New Roman"/>
          <w:sz w:val="28"/>
          <w:szCs w:val="28"/>
        </w:rPr>
        <w:t>Источники:  Нравственное</w:t>
      </w:r>
      <w:proofErr w:type="gramEnd"/>
      <w:r w:rsidRPr="00705B08">
        <w:rPr>
          <w:rFonts w:ascii="Times New Roman" w:hAnsi="Times New Roman" w:cs="Times New Roman"/>
          <w:sz w:val="28"/>
          <w:szCs w:val="28"/>
        </w:rPr>
        <w:t xml:space="preserve"> и трудовое воспитание дошкольников/ под ред. С.А. Козловой- М.-2002</w:t>
      </w:r>
    </w:p>
    <w:p w:rsidR="001716A1" w:rsidRPr="00705B08" w:rsidRDefault="001716A1" w:rsidP="001716A1">
      <w:pPr>
        <w:spacing w:after="0"/>
        <w:ind w:left="142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705B08">
        <w:rPr>
          <w:rFonts w:ascii="Times New Roman" w:hAnsi="Times New Roman" w:cs="Times New Roman"/>
          <w:sz w:val="28"/>
          <w:szCs w:val="28"/>
        </w:rPr>
        <w:t xml:space="preserve">Интернет ресурсы: </w:t>
      </w:r>
      <w:hyperlink r:id="rId11" w:history="1">
        <w:r w:rsidRPr="00705B08">
          <w:rPr>
            <w:rStyle w:val="a4"/>
            <w:rFonts w:ascii="Times New Roman" w:hAnsi="Times New Roman" w:cs="Times New Roman"/>
            <w:sz w:val="28"/>
            <w:szCs w:val="28"/>
          </w:rPr>
          <w:t>https://nsportal.ru/detskiy-sad/materialy-dlya-roditeley/2020/02/05</w:t>
        </w:r>
      </w:hyperlink>
    </w:p>
    <w:p w:rsidR="001716A1" w:rsidRPr="00705B08" w:rsidRDefault="001716A1" w:rsidP="001716A1">
      <w:pPr>
        <w:spacing w:after="0"/>
        <w:ind w:left="142" w:firstLine="425"/>
        <w:jc w:val="center"/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705B08">
          <w:rPr>
            <w:rStyle w:val="a4"/>
            <w:rFonts w:ascii="Times New Roman" w:hAnsi="Times New Roman" w:cs="Times New Roman"/>
            <w:sz w:val="28"/>
            <w:szCs w:val="28"/>
          </w:rPr>
          <w:t>https://www.maam.ru/detskijsad/konsultacija-dlja-roditelei</w:t>
        </w:r>
      </w:hyperlink>
    </w:p>
    <w:p w:rsidR="001716A1" w:rsidRPr="00705B08" w:rsidRDefault="001716A1" w:rsidP="001716A1">
      <w:pPr>
        <w:spacing w:after="0"/>
        <w:ind w:left="142" w:firstLine="425"/>
        <w:jc w:val="center"/>
        <w:rPr>
          <w:rFonts w:ascii="Times New Roman" w:hAnsi="Times New Roman" w:cs="Times New Roman"/>
          <w:sz w:val="28"/>
          <w:szCs w:val="28"/>
        </w:rPr>
      </w:pPr>
    </w:p>
    <w:p w:rsidR="001716A1" w:rsidRDefault="001716A1" w:rsidP="001716A1">
      <w:pPr>
        <w:spacing w:after="0"/>
        <w:ind w:left="142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705B08">
        <w:rPr>
          <w:rFonts w:ascii="Times New Roman" w:hAnsi="Times New Roman" w:cs="Times New Roman"/>
          <w:sz w:val="28"/>
          <w:szCs w:val="28"/>
        </w:rPr>
        <w:t xml:space="preserve">Подготовила: воспитатель </w:t>
      </w:r>
      <w:proofErr w:type="spellStart"/>
      <w:r w:rsidRPr="00705B08">
        <w:rPr>
          <w:rFonts w:ascii="Times New Roman" w:hAnsi="Times New Roman" w:cs="Times New Roman"/>
          <w:sz w:val="28"/>
          <w:szCs w:val="28"/>
        </w:rPr>
        <w:t>Василькина</w:t>
      </w:r>
      <w:proofErr w:type="spellEnd"/>
      <w:r w:rsidRPr="00705B08">
        <w:rPr>
          <w:rFonts w:ascii="Times New Roman" w:hAnsi="Times New Roman" w:cs="Times New Roman"/>
          <w:sz w:val="28"/>
          <w:szCs w:val="28"/>
        </w:rPr>
        <w:t xml:space="preserve"> В.С.</w:t>
      </w:r>
    </w:p>
    <w:p w:rsidR="000A5A03" w:rsidRPr="00705B08" w:rsidRDefault="000A5A03" w:rsidP="001716A1">
      <w:pPr>
        <w:spacing w:after="0"/>
        <w:ind w:left="142" w:firstLine="425"/>
        <w:jc w:val="center"/>
        <w:rPr>
          <w:rFonts w:ascii="Times New Roman" w:hAnsi="Times New Roman" w:cs="Times New Roman"/>
          <w:sz w:val="28"/>
          <w:szCs w:val="28"/>
        </w:rPr>
      </w:pPr>
    </w:p>
    <w:p w:rsidR="00DE7135" w:rsidRPr="00DE7135" w:rsidRDefault="000A5A03" w:rsidP="00DE71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E262E98" wp14:editId="49D67088">
            <wp:simplePos x="0" y="0"/>
            <wp:positionH relativeFrom="column">
              <wp:posOffset>485775</wp:posOffset>
            </wp:positionH>
            <wp:positionV relativeFrom="paragraph">
              <wp:posOffset>11430</wp:posOffset>
            </wp:positionV>
            <wp:extent cx="3144301" cy="2514600"/>
            <wp:effectExtent l="0" t="0" r="0" b="0"/>
            <wp:wrapNone/>
            <wp:docPr id="5" name="Рисунок 5" descr="В Иркутске на год запретили проезд грузовиков в часы пик | ИА Красная Ве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 Иркутске на год запретили проезд грузовиков в часы пик | ИА Красная Весн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301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C93" w:rsidRDefault="00B66C93" w:rsidP="00F97979">
      <w:pPr>
        <w:rPr>
          <w:rFonts w:ascii="Times New Roman" w:hAnsi="Times New Roman" w:cs="Times New Roman"/>
          <w:sz w:val="32"/>
          <w:szCs w:val="32"/>
        </w:rPr>
      </w:pPr>
    </w:p>
    <w:p w:rsidR="001716A1" w:rsidRPr="00705B08" w:rsidRDefault="001716A1" w:rsidP="001716A1">
      <w:pPr>
        <w:spacing w:after="0"/>
        <w:ind w:left="142" w:firstLine="425"/>
        <w:jc w:val="center"/>
        <w:rPr>
          <w:rFonts w:ascii="Times New Roman" w:hAnsi="Times New Roman" w:cs="Times New Roman"/>
          <w:sz w:val="28"/>
          <w:szCs w:val="28"/>
        </w:rPr>
      </w:pPr>
    </w:p>
    <w:p w:rsidR="00A92D7E" w:rsidRDefault="00A92D7E" w:rsidP="00F97979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92D7E" w:rsidRDefault="00A92D7E" w:rsidP="00F97979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66C93" w:rsidRDefault="00B66C93" w:rsidP="00F97979">
      <w:pPr>
        <w:rPr>
          <w:rFonts w:ascii="Times New Roman" w:hAnsi="Times New Roman" w:cs="Times New Roman"/>
          <w:sz w:val="32"/>
          <w:szCs w:val="32"/>
        </w:rPr>
      </w:pPr>
    </w:p>
    <w:p w:rsidR="00B66C93" w:rsidRDefault="00B66C93" w:rsidP="00F97979">
      <w:pPr>
        <w:rPr>
          <w:rFonts w:ascii="Times New Roman" w:hAnsi="Times New Roman" w:cs="Times New Roman"/>
          <w:sz w:val="32"/>
          <w:szCs w:val="32"/>
        </w:rPr>
      </w:pPr>
    </w:p>
    <w:p w:rsidR="00DE7135" w:rsidRDefault="000A5A03" w:rsidP="00F9797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3E8E24C" wp14:editId="183E3A9B">
            <wp:simplePos x="0" y="0"/>
            <wp:positionH relativeFrom="column">
              <wp:posOffset>1864995</wp:posOffset>
            </wp:positionH>
            <wp:positionV relativeFrom="paragraph">
              <wp:posOffset>166370</wp:posOffset>
            </wp:positionV>
            <wp:extent cx="4429603" cy="2695575"/>
            <wp:effectExtent l="0" t="0" r="9525" b="0"/>
            <wp:wrapNone/>
            <wp:docPr id="7" name="Рисунок 7" descr="10 необычных достопримечательностей Иркут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 необычных достопримечательностей Иркутс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603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135" w:rsidRDefault="00DE7135" w:rsidP="00F97979">
      <w:pPr>
        <w:rPr>
          <w:rFonts w:ascii="Times New Roman" w:hAnsi="Times New Roman" w:cs="Times New Roman"/>
          <w:sz w:val="32"/>
          <w:szCs w:val="32"/>
        </w:rPr>
      </w:pPr>
    </w:p>
    <w:p w:rsidR="00DE7135" w:rsidRDefault="00DE7135" w:rsidP="00F97979">
      <w:pPr>
        <w:rPr>
          <w:rFonts w:ascii="Times New Roman" w:hAnsi="Times New Roman" w:cs="Times New Roman"/>
          <w:sz w:val="32"/>
          <w:szCs w:val="32"/>
        </w:rPr>
      </w:pPr>
    </w:p>
    <w:p w:rsidR="00DE7135" w:rsidRDefault="00DE7135" w:rsidP="00F97979">
      <w:pPr>
        <w:rPr>
          <w:rFonts w:ascii="Times New Roman" w:hAnsi="Times New Roman" w:cs="Times New Roman"/>
          <w:sz w:val="32"/>
          <w:szCs w:val="32"/>
        </w:rPr>
      </w:pPr>
    </w:p>
    <w:p w:rsidR="00DE7135" w:rsidRDefault="00DE7135" w:rsidP="00F97979">
      <w:pPr>
        <w:rPr>
          <w:rFonts w:ascii="Times New Roman" w:hAnsi="Times New Roman" w:cs="Times New Roman"/>
          <w:sz w:val="32"/>
          <w:szCs w:val="32"/>
        </w:rPr>
      </w:pPr>
    </w:p>
    <w:p w:rsidR="00DE7135" w:rsidRDefault="00DE7135" w:rsidP="00F97979">
      <w:pPr>
        <w:rPr>
          <w:rFonts w:ascii="Times New Roman" w:hAnsi="Times New Roman" w:cs="Times New Roman"/>
          <w:sz w:val="32"/>
          <w:szCs w:val="32"/>
        </w:rPr>
      </w:pPr>
    </w:p>
    <w:p w:rsidR="00DE7135" w:rsidRDefault="00DE7135" w:rsidP="00F97979">
      <w:pPr>
        <w:rPr>
          <w:rFonts w:ascii="Times New Roman" w:hAnsi="Times New Roman" w:cs="Times New Roman"/>
          <w:sz w:val="32"/>
          <w:szCs w:val="32"/>
        </w:rPr>
      </w:pPr>
    </w:p>
    <w:p w:rsidR="00DE7135" w:rsidRDefault="000A5A03" w:rsidP="00F9797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1ABA135" wp14:editId="5054270D">
            <wp:simplePos x="0" y="0"/>
            <wp:positionH relativeFrom="margin">
              <wp:posOffset>647065</wp:posOffset>
            </wp:positionH>
            <wp:positionV relativeFrom="paragraph">
              <wp:posOffset>90170</wp:posOffset>
            </wp:positionV>
            <wp:extent cx="3010535" cy="2007023"/>
            <wp:effectExtent l="0" t="0" r="0" b="0"/>
            <wp:wrapNone/>
            <wp:docPr id="9" name="Рисунок 9" descr="Сквер Кирова 5 сентября закроют для транспорта из-за фестиваля культур в  Иркут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вер Кирова 5 сентября закроют для транспорта из-за фестиваля культур в  Иркутск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00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7135" w:rsidSect="000A5A0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2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2980" w:rsidRDefault="00AA2980" w:rsidP="00612B50">
      <w:pPr>
        <w:spacing w:after="0" w:line="240" w:lineRule="auto"/>
      </w:pPr>
      <w:r>
        <w:separator/>
      </w:r>
    </w:p>
  </w:endnote>
  <w:endnote w:type="continuationSeparator" w:id="0">
    <w:p w:rsidR="00AA2980" w:rsidRDefault="00AA2980" w:rsidP="00612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2B50" w:rsidRDefault="00612B5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2B50" w:rsidRDefault="00612B50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2B50" w:rsidRDefault="00612B5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2980" w:rsidRDefault="00AA2980" w:rsidP="00612B50">
      <w:pPr>
        <w:spacing w:after="0" w:line="240" w:lineRule="auto"/>
      </w:pPr>
      <w:r>
        <w:separator/>
      </w:r>
    </w:p>
  </w:footnote>
  <w:footnote w:type="continuationSeparator" w:id="0">
    <w:p w:rsidR="00AA2980" w:rsidRDefault="00AA2980" w:rsidP="00612B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2B50" w:rsidRDefault="00612B50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2B50" w:rsidRDefault="00612B50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2B50" w:rsidRDefault="00612B5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EA4356"/>
    <w:multiLevelType w:val="multilevel"/>
    <w:tmpl w:val="DA545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6E00EC6"/>
    <w:multiLevelType w:val="hybridMultilevel"/>
    <w:tmpl w:val="E5CC58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3A7"/>
    <w:rsid w:val="000353A7"/>
    <w:rsid w:val="000A5A03"/>
    <w:rsid w:val="001716A1"/>
    <w:rsid w:val="00612B50"/>
    <w:rsid w:val="006902F7"/>
    <w:rsid w:val="00705B08"/>
    <w:rsid w:val="00977338"/>
    <w:rsid w:val="009A773D"/>
    <w:rsid w:val="00A92D7E"/>
    <w:rsid w:val="00AA2980"/>
    <w:rsid w:val="00B66C93"/>
    <w:rsid w:val="00DE7135"/>
    <w:rsid w:val="00F97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AB12C0"/>
  <w15:chartTrackingRefBased/>
  <w15:docId w15:val="{B8D2BF8F-8ADE-4195-8DAC-4AF3BFB0B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97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12B50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612B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2B50"/>
  </w:style>
  <w:style w:type="paragraph" w:styleId="a7">
    <w:name w:val="footer"/>
    <w:basedOn w:val="a"/>
    <w:link w:val="a8"/>
    <w:uiPriority w:val="99"/>
    <w:unhideWhenUsed/>
    <w:rsid w:val="00612B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2B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01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hyperlink" Target="https://www.maam.ru/detskijsad/konsultacija-dlja-roditelei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sportal.ru/detskiy-sad/materialy-dlya-roditeley/2020/02/05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irkipedia.ru/content/botanicheskiy_sad_irkutskogo_gosudarstvennogo_universiteta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2021-11-30T11:42:00Z</dcterms:created>
  <dcterms:modified xsi:type="dcterms:W3CDTF">2022-10-06T03:12:00Z</dcterms:modified>
</cp:coreProperties>
</file>