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6" w:rsidRPr="00A613D6" w:rsidRDefault="00A613D6" w:rsidP="00A61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возникает вредная привычка?</w:t>
      </w:r>
    </w:p>
    <w:p w:rsidR="00A613D6" w:rsidRPr="00A613D6" w:rsidRDefault="00A613D6" w:rsidP="00A61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Получает радость от процесса.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Распространенная вредная привычка среди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дошкольников – сосание пальца. Радость от сосания ребенок получает с самого рождения,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мать прикладывает его к груди, дает соску-бутылку или пустышку. Оно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ассоциируется у ребенка с комфортом и безопасностью.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раннем возрасте он не удовлетворил свою потребность в сосании, она «выплывет»</w:t>
      </w:r>
      <w:r w:rsidR="0047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привычка и при любом дискомфорте, чувстве тревоги, даже в школе ребенок тянет</w:t>
      </w:r>
      <w:r w:rsidR="0047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 в рот, грызет ручку или карандаш.</w:t>
      </w:r>
    </w:p>
    <w:p w:rsidR="00A613D6" w:rsidRPr="00A613D6" w:rsidRDefault="00A613D6" w:rsidP="00A613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Борется со стрессом.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Вредная привычка – это сигнал родителям, что ребенок нервничает,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состоянии тревоги, чего-то боится или переживает. Чтобы понять,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так себя ведет, нужно выяснить, какие впечатления он ежедневно получает.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3D6" w:rsidRPr="00A613D6" w:rsidRDefault="00A613D6" w:rsidP="00A613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Берет пример с родителей.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дошкольник каждый день видит, как его любимая 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грызет ногти, то он начнет подражать ей, чтобы быть таким, как она. И после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удивляется, когда его ругают за то, что «делает мама».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3D6" w:rsidRPr="00A613D6" w:rsidRDefault="00A613D6" w:rsidP="00A6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Пытается себя развлечь.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ребенку скучно, он бессознательно ищет, чем заняться.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дошкольник находит себе интересное занятие во вредной привычке.</w:t>
      </w:r>
    </w:p>
    <w:p w:rsidR="00A613D6" w:rsidRPr="00A613D6" w:rsidRDefault="00A613D6" w:rsidP="00A613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3D6" w:rsidRPr="00A613D6" w:rsidRDefault="00A613D6">
      <w:pPr>
        <w:rPr>
          <w:rFonts w:ascii="Times New Roman" w:hAnsi="Times New Roman" w:cs="Times New Roman"/>
          <w:sz w:val="28"/>
          <w:szCs w:val="28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делать, если вредная привычка у ребенка с нарушением ЦНС?</w:t>
      </w: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могут появиться у ребенка из-за нарушений в работе центральной нервной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(ЦНС). Их определяют в роддоме или на первом году жизни ребенка во время осмотров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невропатолога. Чтобы отучить такого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 от вредных привычек, нужно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за помощью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психиатру.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родителям нужно спокойно общаться с ребенком, не повышать на него голос, не делать рядом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резких движений. Обстановку в квартире сделать расслабляющей, избегать мрачных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чересчур ярких красок. Наклеить обои светлых пастельных тонов. Мебель поставить удобную,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комфортную.</w:t>
      </w:r>
    </w:p>
    <w:p w:rsidR="00A613D6" w:rsidRPr="00A613D6" w:rsidRDefault="00A613D6" w:rsidP="00A613D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13D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Как бороться с вредной привычкой?</w:t>
      </w:r>
      <w:r w:rsidRPr="00A61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Восстановить спокойствие в семье. </w:t>
      </w:r>
      <w:r w:rsidRPr="00A613D6">
        <w:rPr>
          <w:rFonts w:ascii="Times New Roman" w:hAnsi="Times New Roman" w:cs="Times New Roman"/>
          <w:sz w:val="28"/>
          <w:szCs w:val="28"/>
          <w:lang w:eastAsia="ru-RU"/>
        </w:rPr>
        <w:t>Чтобы отучить дошкольника сосать палец или грызть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3D6">
        <w:rPr>
          <w:rFonts w:ascii="Times New Roman" w:hAnsi="Times New Roman" w:cs="Times New Roman"/>
          <w:sz w:val="28"/>
          <w:szCs w:val="28"/>
          <w:lang w:eastAsia="ru-RU"/>
        </w:rPr>
        <w:t>ногти, нужно восстановить спокойствие в семье. Ребенок,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3D6">
        <w:rPr>
          <w:rFonts w:ascii="Times New Roman" w:hAnsi="Times New Roman" w:cs="Times New Roman"/>
          <w:sz w:val="28"/>
          <w:szCs w:val="28"/>
          <w:lang w:eastAsia="ru-RU"/>
        </w:rPr>
        <w:t>который регулярно наблюдает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3D6">
        <w:rPr>
          <w:rFonts w:ascii="Times New Roman" w:hAnsi="Times New Roman" w:cs="Times New Roman"/>
          <w:sz w:val="28"/>
          <w:szCs w:val="28"/>
          <w:lang w:eastAsia="ru-RU"/>
        </w:rPr>
        <w:t>за ссор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родителей или терпит нападки </w:t>
      </w:r>
      <w:r w:rsidRPr="00A613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взрослых, расстраивается, нервничает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3D6">
        <w:rPr>
          <w:rFonts w:ascii="Times New Roman" w:hAnsi="Times New Roman" w:cs="Times New Roman"/>
          <w:sz w:val="28"/>
          <w:szCs w:val="28"/>
          <w:lang w:eastAsia="ru-RU"/>
        </w:rPr>
        <w:t>и успокаивает себя вредной привычкой. Если в семье не бывает ссор, родителям нужно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3D6">
        <w:rPr>
          <w:rFonts w:ascii="Times New Roman" w:hAnsi="Times New Roman" w:cs="Times New Roman"/>
          <w:sz w:val="28"/>
          <w:szCs w:val="28"/>
          <w:lang w:eastAsia="ru-RU"/>
        </w:rPr>
        <w:t>узнать у воспитателя, какие отношения у ребенка с детьми в группе.</w:t>
      </w:r>
    </w:p>
    <w:p w:rsidR="00A613D6" w:rsidRPr="00A613D6" w:rsidRDefault="00A613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Ограничить просмотр телевизора.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перегружает нервную систему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неокрепшую детскую психику негативно влияют не только взрослые фильмы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новости, но и детские передачи и мультфильмы. Необходимо ограничить 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телевизора и позволять смотреть не более 30 минут в день.</w:t>
      </w:r>
    </w:p>
    <w:p w:rsidR="00A613D6" w:rsidRPr="00A613D6" w:rsidRDefault="00A613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Уделять внимание ребенку.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внимания беспокоит дошкольника.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ежедневно обнимать и целовать своего ребенка, гладить по спине, рукам, голове.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говори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ему о своей любви, например: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«Митенька, я так тебя люблю, я так рада,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мой ребенок!». Больше разговаривайте с ребенком, играйте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ним в его игры. Внимание не избалует дошкольника, а успокоит и 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 от вредной привычки.</w:t>
      </w:r>
    </w:p>
    <w:p w:rsidR="00A613D6" w:rsidRPr="00A613D6" w:rsidRDefault="00A613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перегружать занятиями.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перегружен умственными занятиями (языки,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математика), у него возникает сильное нервное напряжение.</w:t>
      </w:r>
    </w:p>
    <w:p w:rsidR="00A613D6" w:rsidRPr="00A613D6" w:rsidRDefault="00A613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Избавить от раздражающих моментов.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сосет палец или кусает губы,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 мазать пальчик перцем или горчицей не поможет. Родителям нужно избавить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раздражающих моментов. Например, если они видят, что ребенок грызет ногти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дергает себя за ухо, нужно спокойно, без одергиваний и резких движений отвести его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 ото рта, лица, забрать тряпочку,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он сосет. Если ребенок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настойчивость, необходимо переключить его внимание: отвлечь лаской, щекотанием,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игрой, вопросом и снова отвести руку.</w:t>
      </w:r>
    </w:p>
    <w:p w:rsidR="00A613D6" w:rsidRPr="00A613D6" w:rsidRDefault="00A613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Правильно реагировать на вредную привычку.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изучает, как реагируют взрослые на его действия, и определяет, хорошо он поступает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Если родители будут отвлекать конфетами и подарками, то вредная привычка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закрепится. Ребенок поймет, что для того чтобы взрослые сделали мне приятно,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им неприятно, например, начать грызть ногти.</w:t>
      </w:r>
    </w:p>
    <w:p w:rsidR="00A613D6" w:rsidRDefault="00A613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Подавать хороший пример.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 всем копируют родителей и других людей,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часто общаются. Ошибочно думать, что дома «все свои» и можно не следить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своим поведением. Ребенок обязательно вынесет дурные манеры «за порог»,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всеобщее обозрение.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дошкольник ведет себя неприлично за столом, родителям нужно тихо,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неслышно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и очень мягко сказать: «Чавкать (разговаривать с набитым ртом, 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руками котлету, ковырять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носу) некультурно,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некрасиво, и это может быть неприятно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 которые находятся рядом с тобой». Но говорить «Ты ведешь себя как свинья»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ругайте и не стыдите перед окружающими ребенка, если он, например, измазался мороженым. В случае с мороженым нужно просто помочь ребенку избавиться от пятен со словами: «Это некрасиво, правда? Ничего, в следующий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обязательно возьмешь платочек, ты ведь очень аккуратный». У ребенка повысится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и появится чувство ответственности.</w:t>
      </w:r>
    </w:p>
    <w:p w:rsidR="005064C8" w:rsidRPr="00A613D6" w:rsidRDefault="00A613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Чутким отношением к ребенку, совместными занятиями и играми можно добиться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постепенного отвыкания ребенка от вредной привычки. Важно также находиться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постоянном контакте с воспитателями, педагогами, чтобы быть в курсе того,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ведет себя в группе.</w:t>
      </w:r>
    </w:p>
    <w:p w:rsidR="00A613D6" w:rsidRPr="00A613D6" w:rsidRDefault="00A613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13D6" w:rsidRPr="00A613D6" w:rsidSect="0050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D6"/>
    <w:rsid w:val="004753D7"/>
    <w:rsid w:val="005064C8"/>
    <w:rsid w:val="00A6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13D6"/>
    <w:rPr>
      <w:rFonts w:ascii="TimesNewRomanPS-BoldMT" w:hAnsi="TimesNewRomanPS-BoldMT" w:hint="default"/>
      <w:b/>
      <w:bCs/>
      <w:i w:val="0"/>
      <w:iCs w:val="0"/>
      <w:color w:val="000000"/>
      <w:sz w:val="38"/>
      <w:szCs w:val="38"/>
    </w:rPr>
  </w:style>
  <w:style w:type="character" w:customStyle="1" w:styleId="fontstyle21">
    <w:name w:val="fontstyle21"/>
    <w:basedOn w:val="a0"/>
    <w:rsid w:val="00A613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613D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613D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A6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38C5-026F-4FB0-BE0A-71F7D175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2022-09-06T13:13:00Z</dcterms:created>
  <dcterms:modified xsi:type="dcterms:W3CDTF">2022-09-06T13:32:00Z</dcterms:modified>
</cp:coreProperties>
</file>