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10" w:rsidRDefault="006A1E10" w:rsidP="006A1E10">
      <w:pPr>
        <w:rPr>
          <w:rFonts w:ascii="Garamond" w:hAnsi="Garamond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FED334" wp14:editId="64F9529F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3219790" cy="2811145"/>
            <wp:effectExtent l="0" t="0" r="0" b="8255"/>
            <wp:wrapTight wrapText="bothSides">
              <wp:wrapPolygon edited="0">
                <wp:start x="0" y="0"/>
                <wp:lineTo x="0" y="21517"/>
                <wp:lineTo x="21472" y="21517"/>
                <wp:lineTo x="21472" y="0"/>
                <wp:lineTo x="0" y="0"/>
              </wp:wrapPolygon>
            </wp:wrapTight>
            <wp:docPr id="1" name="Рисунок 1" descr="https://static10.tgcnt.ru/posts/_0/c6/c6a16009ae762a383f84e6a08fe250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0.tgcnt.ru/posts/_0/c6/c6a16009ae762a383f84e6a08fe250c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79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E10" w:rsidRPr="006A1E10" w:rsidRDefault="006A1E10" w:rsidP="006A1E10">
      <w:pPr>
        <w:jc w:val="center"/>
        <w:rPr>
          <w:rFonts w:ascii="Garamond" w:hAnsi="Garamond"/>
          <w:b/>
          <w:sz w:val="32"/>
          <w:szCs w:val="32"/>
        </w:rPr>
      </w:pPr>
      <w:r w:rsidRPr="006A1E10">
        <w:rPr>
          <w:rFonts w:ascii="Garamond" w:hAnsi="Garamond"/>
          <w:b/>
          <w:sz w:val="32"/>
          <w:szCs w:val="32"/>
        </w:rPr>
        <w:t>Игры на обогащение словарного запаса</w:t>
      </w:r>
    </w:p>
    <w:p w:rsidR="006A1E10" w:rsidRPr="006A1E10" w:rsidRDefault="006A1E10" w:rsidP="006A1E10">
      <w:pPr>
        <w:jc w:val="both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В эту группу включены лексические игры и упражнения, которые</w:t>
      </w:r>
      <w:r>
        <w:rPr>
          <w:rFonts w:ascii="Garamond" w:hAnsi="Garamond"/>
          <w:sz w:val="32"/>
          <w:szCs w:val="32"/>
        </w:rPr>
        <w:t xml:space="preserve"> </w:t>
      </w:r>
      <w:r w:rsidRPr="006A1E10">
        <w:rPr>
          <w:rFonts w:ascii="Garamond" w:hAnsi="Garamond"/>
          <w:sz w:val="32"/>
          <w:szCs w:val="32"/>
        </w:rPr>
        <w:t>активизируют словарь, развивают внимание к слову, формируют умение быстро выбирать из своего</w:t>
      </w:r>
      <w:r>
        <w:rPr>
          <w:rFonts w:ascii="Garamond" w:hAnsi="Garamond"/>
          <w:sz w:val="32"/>
          <w:szCs w:val="32"/>
        </w:rPr>
        <w:t xml:space="preserve"> </w:t>
      </w:r>
      <w:r w:rsidRPr="006A1E10">
        <w:rPr>
          <w:rFonts w:ascii="Garamond" w:hAnsi="Garamond"/>
          <w:sz w:val="32"/>
          <w:szCs w:val="32"/>
        </w:rPr>
        <w:t>словарного запаса наиболее точное, подходящее слово. Также в данных играх и</w:t>
      </w:r>
      <w:r>
        <w:rPr>
          <w:rFonts w:ascii="Garamond" w:hAnsi="Garamond"/>
          <w:sz w:val="32"/>
          <w:szCs w:val="32"/>
        </w:rPr>
        <w:t xml:space="preserve"> </w:t>
      </w:r>
      <w:r w:rsidRPr="006A1E10">
        <w:rPr>
          <w:rFonts w:ascii="Garamond" w:hAnsi="Garamond"/>
          <w:sz w:val="32"/>
          <w:szCs w:val="32"/>
        </w:rPr>
        <w:t>упражнениях происходит знакомство со словами – предметами, словами –</w:t>
      </w:r>
      <w:r>
        <w:rPr>
          <w:rFonts w:ascii="Garamond" w:hAnsi="Garamond"/>
          <w:sz w:val="32"/>
          <w:szCs w:val="32"/>
        </w:rPr>
        <w:t xml:space="preserve"> </w:t>
      </w:r>
      <w:r w:rsidRPr="006A1E10">
        <w:rPr>
          <w:rFonts w:ascii="Garamond" w:hAnsi="Garamond"/>
          <w:sz w:val="32"/>
          <w:szCs w:val="32"/>
        </w:rPr>
        <w:t>признаками, словами – действиями и упражнение в их согласовании друг с</w:t>
      </w:r>
      <w:r>
        <w:rPr>
          <w:rFonts w:ascii="Garamond" w:hAnsi="Garamond"/>
          <w:sz w:val="32"/>
          <w:szCs w:val="32"/>
        </w:rPr>
        <w:t xml:space="preserve"> </w:t>
      </w:r>
      <w:r w:rsidRPr="006A1E10">
        <w:rPr>
          <w:rFonts w:ascii="Garamond" w:hAnsi="Garamond"/>
          <w:sz w:val="32"/>
          <w:szCs w:val="32"/>
        </w:rPr>
        <w:t>другом, а также работа над подбором синонимов и антонимов.</w:t>
      </w:r>
    </w:p>
    <w:p w:rsidR="006A1E10" w:rsidRPr="006A1E10" w:rsidRDefault="006A1E10" w:rsidP="006A1E10">
      <w:pPr>
        <w:spacing w:after="0" w:line="240" w:lineRule="auto"/>
        <w:rPr>
          <w:rFonts w:ascii="Garamond" w:hAnsi="Garamond"/>
          <w:b/>
          <w:sz w:val="32"/>
          <w:szCs w:val="32"/>
        </w:rPr>
      </w:pPr>
      <w:r w:rsidRPr="006A1E10">
        <w:rPr>
          <w:rFonts w:ascii="Garamond" w:hAnsi="Garamond"/>
          <w:b/>
          <w:sz w:val="32"/>
          <w:szCs w:val="32"/>
        </w:rPr>
        <w:t>Игра «Наоборот».</w:t>
      </w:r>
    </w:p>
    <w:p w:rsidR="006A1E10" w:rsidRPr="006A1E10" w:rsidRDefault="006A1E10" w:rsidP="006A1E10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Цель – упражнение в подборе антонимов (слов – неприятелей).</w:t>
      </w:r>
    </w:p>
    <w:p w:rsidR="006A1E10" w:rsidRPr="006A1E10" w:rsidRDefault="006A1E10" w:rsidP="006A1E10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Взрослый</w:t>
      </w:r>
      <w:r w:rsidRPr="006A1E10">
        <w:rPr>
          <w:rFonts w:ascii="Garamond" w:hAnsi="Garamond"/>
          <w:sz w:val="32"/>
          <w:szCs w:val="32"/>
        </w:rPr>
        <w:t xml:space="preserve"> говорит, что к нам пришёл в гости ослик. Он очень хороший, но вот в</w:t>
      </w:r>
      <w:r>
        <w:rPr>
          <w:rFonts w:ascii="Garamond" w:hAnsi="Garamond"/>
          <w:sz w:val="32"/>
          <w:szCs w:val="32"/>
        </w:rPr>
        <w:t xml:space="preserve"> </w:t>
      </w:r>
      <w:r w:rsidRPr="006A1E10">
        <w:rPr>
          <w:rFonts w:ascii="Garamond" w:hAnsi="Garamond"/>
          <w:sz w:val="32"/>
          <w:szCs w:val="32"/>
        </w:rPr>
        <w:t>чём вся беда: он очень любит всё делать наоборот. Мама – ослица с ним совсем</w:t>
      </w:r>
      <w:r>
        <w:rPr>
          <w:rFonts w:ascii="Garamond" w:hAnsi="Garamond"/>
          <w:sz w:val="32"/>
          <w:szCs w:val="32"/>
        </w:rPr>
        <w:t xml:space="preserve"> </w:t>
      </w:r>
      <w:r w:rsidRPr="006A1E10">
        <w:rPr>
          <w:rFonts w:ascii="Garamond" w:hAnsi="Garamond"/>
          <w:sz w:val="32"/>
          <w:szCs w:val="32"/>
        </w:rPr>
        <w:t>замучилась. Стала она думать, как же сделать его менее упрямым. Думала,</w:t>
      </w:r>
    </w:p>
    <w:p w:rsidR="006A1E10" w:rsidRPr="006A1E10" w:rsidRDefault="006A1E10" w:rsidP="006A1E10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думала, и придумала игру, которую назвала «Наоборот». Стали мама-ослица и</w:t>
      </w:r>
    </w:p>
    <w:p w:rsidR="006A1E10" w:rsidRPr="006A1E10" w:rsidRDefault="006A1E10" w:rsidP="006A1E10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ослик играть в эту игру, и ослик стал не такой упрямый. Почему? Да потому что</w:t>
      </w:r>
    </w:p>
    <w:p w:rsidR="006A1E10" w:rsidRPr="006A1E10" w:rsidRDefault="006A1E10" w:rsidP="006A1E10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всё его упрямство во время игры уходило и больше не возвращалось. Он и вас</w:t>
      </w:r>
    </w:p>
    <w:p w:rsidR="006A1E10" w:rsidRPr="006A1E10" w:rsidRDefault="006A1E10" w:rsidP="006A1E10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решил научить этой игре. Далее учитель играет с детьми в игру «Наоборот»:</w:t>
      </w:r>
      <w:r>
        <w:rPr>
          <w:rFonts w:ascii="Garamond" w:hAnsi="Garamond"/>
          <w:sz w:val="32"/>
          <w:szCs w:val="32"/>
        </w:rPr>
        <w:t xml:space="preserve"> </w:t>
      </w:r>
      <w:r w:rsidRPr="006A1E10">
        <w:rPr>
          <w:rFonts w:ascii="Garamond" w:hAnsi="Garamond"/>
          <w:sz w:val="32"/>
          <w:szCs w:val="32"/>
        </w:rPr>
        <w:t>кидает ребёнку мяч и называет слово, а ребёнок, поймавший мяч, должен</w:t>
      </w:r>
      <w:r>
        <w:rPr>
          <w:rFonts w:ascii="Garamond" w:hAnsi="Garamond"/>
          <w:sz w:val="32"/>
          <w:szCs w:val="32"/>
        </w:rPr>
        <w:t xml:space="preserve"> </w:t>
      </w:r>
      <w:r w:rsidRPr="006A1E10">
        <w:rPr>
          <w:rFonts w:ascii="Garamond" w:hAnsi="Garamond"/>
          <w:sz w:val="32"/>
          <w:szCs w:val="32"/>
        </w:rPr>
        <w:t>сказать антоним этому слову (высокий – низкий) и бросить мяч учителю.</w:t>
      </w:r>
    </w:p>
    <w:p w:rsidR="006A1E10" w:rsidRPr="006A1E10" w:rsidRDefault="006A1E10" w:rsidP="006A1E10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Ещё при работе со словами – антонимами можно использовать стихотворение</w:t>
      </w:r>
    </w:p>
    <w:p w:rsidR="006A1E10" w:rsidRDefault="006A1E10" w:rsidP="006A1E10">
      <w:pPr>
        <w:rPr>
          <w:rFonts w:ascii="Garamond" w:hAnsi="Garamond"/>
          <w:sz w:val="32"/>
          <w:szCs w:val="32"/>
        </w:rPr>
      </w:pPr>
      <w:proofErr w:type="spellStart"/>
      <w:r w:rsidRPr="006A1E10">
        <w:rPr>
          <w:rFonts w:ascii="Garamond" w:hAnsi="Garamond"/>
          <w:sz w:val="32"/>
          <w:szCs w:val="32"/>
        </w:rPr>
        <w:t>Д.Чиарди</w:t>
      </w:r>
      <w:proofErr w:type="spellEnd"/>
      <w:r w:rsidRPr="006A1E10">
        <w:rPr>
          <w:rFonts w:ascii="Garamond" w:hAnsi="Garamond"/>
          <w:sz w:val="32"/>
          <w:szCs w:val="32"/>
        </w:rPr>
        <w:t xml:space="preserve"> «Прощальная игра»:</w:t>
      </w:r>
      <w:r>
        <w:rPr>
          <w:rFonts w:ascii="Garamond" w:hAnsi="Garamond"/>
          <w:sz w:val="32"/>
          <w:szCs w:val="32"/>
        </w:rPr>
        <w:t xml:space="preserve"> </w:t>
      </w:r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-Нам с тобой пришёл черёд</w:t>
      </w:r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-Сыграть в игру «Наоборот».</w:t>
      </w:r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-Скажу я слово «высоко», а ты ответишь … («низко»). </w:t>
      </w:r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-Скажу я слово «далеко», а ты ответишь … («близко»).</w:t>
      </w:r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-Скажу я слово «потолок», а ты ответишь («пол»).</w:t>
      </w:r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-Скажу я слово «потерял», а скажешь ты («нашёл»)!</w:t>
      </w:r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-Скажу тебе я слово «трус», ответишь ты … («храбрец»).</w:t>
      </w:r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-Теперь «начало» я скажу – ну, отвечай, … («конец»).</w:t>
      </w:r>
    </w:p>
    <w:p w:rsidR="00C03AD0" w:rsidRDefault="00C03AD0" w:rsidP="006A1E10">
      <w:pPr>
        <w:spacing w:after="0" w:line="240" w:lineRule="auto"/>
        <w:rPr>
          <w:rFonts w:ascii="Garamond" w:hAnsi="Garamond"/>
          <w:b/>
          <w:sz w:val="32"/>
          <w:szCs w:val="32"/>
        </w:rPr>
      </w:pPr>
    </w:p>
    <w:p w:rsidR="00C03AD0" w:rsidRDefault="00C03AD0" w:rsidP="006A1E10">
      <w:pPr>
        <w:spacing w:after="0" w:line="240" w:lineRule="auto"/>
        <w:rPr>
          <w:rFonts w:ascii="Garamond" w:hAnsi="Garamond"/>
          <w:b/>
          <w:sz w:val="32"/>
          <w:szCs w:val="32"/>
        </w:rPr>
      </w:pPr>
    </w:p>
    <w:p w:rsidR="00C03AD0" w:rsidRDefault="00C03AD0" w:rsidP="006A1E10">
      <w:pPr>
        <w:spacing w:after="0" w:line="240" w:lineRule="auto"/>
        <w:rPr>
          <w:rFonts w:ascii="Garamond" w:hAnsi="Garamond"/>
          <w:b/>
          <w:sz w:val="32"/>
          <w:szCs w:val="32"/>
        </w:rPr>
      </w:pPr>
    </w:p>
    <w:p w:rsidR="00C03AD0" w:rsidRDefault="00C03AD0" w:rsidP="006A1E10">
      <w:pPr>
        <w:spacing w:after="0" w:line="240" w:lineRule="auto"/>
        <w:rPr>
          <w:rFonts w:ascii="Garamond" w:hAnsi="Garamond"/>
          <w:b/>
          <w:sz w:val="32"/>
          <w:szCs w:val="32"/>
        </w:rPr>
      </w:pPr>
    </w:p>
    <w:p w:rsidR="006A1E10" w:rsidRPr="006A1E10" w:rsidRDefault="006A1E10" w:rsidP="006A1E10">
      <w:pPr>
        <w:spacing w:after="0" w:line="240" w:lineRule="auto"/>
        <w:rPr>
          <w:rFonts w:ascii="Garamond" w:hAnsi="Garamond"/>
          <w:b/>
          <w:sz w:val="32"/>
          <w:szCs w:val="32"/>
        </w:rPr>
      </w:pPr>
      <w:r w:rsidRPr="006A1E10">
        <w:rPr>
          <w:rFonts w:ascii="Garamond" w:hAnsi="Garamond"/>
          <w:b/>
          <w:sz w:val="32"/>
          <w:szCs w:val="32"/>
        </w:rPr>
        <w:lastRenderedPageBreak/>
        <w:t>Игровое упражнение «Закончи фразу».</w:t>
      </w:r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Цель – развитие умения подбирать противоположные по смыслу слова (слова –неприятели).</w:t>
      </w:r>
      <w:r>
        <w:rPr>
          <w:rFonts w:ascii="Garamond" w:hAnsi="Garamond"/>
          <w:sz w:val="32"/>
          <w:szCs w:val="32"/>
        </w:rPr>
        <w:t xml:space="preserve"> Взрослый</w:t>
      </w:r>
      <w:r w:rsidRPr="006A1E10">
        <w:rPr>
          <w:rFonts w:ascii="Garamond" w:hAnsi="Garamond"/>
          <w:sz w:val="32"/>
          <w:szCs w:val="32"/>
        </w:rPr>
        <w:t xml:space="preserve"> называет сло</w:t>
      </w:r>
      <w:r>
        <w:rPr>
          <w:rFonts w:ascii="Garamond" w:hAnsi="Garamond"/>
          <w:sz w:val="32"/>
          <w:szCs w:val="32"/>
        </w:rPr>
        <w:t>восочетания, делая паузы. Ребенок</w:t>
      </w:r>
      <w:r w:rsidRPr="006A1E10">
        <w:rPr>
          <w:rFonts w:ascii="Garamond" w:hAnsi="Garamond"/>
          <w:sz w:val="32"/>
          <w:szCs w:val="32"/>
        </w:rPr>
        <w:t xml:space="preserve"> должен сказать слово,</w:t>
      </w:r>
      <w:r>
        <w:rPr>
          <w:rFonts w:ascii="Garamond" w:hAnsi="Garamond"/>
          <w:sz w:val="32"/>
          <w:szCs w:val="32"/>
        </w:rPr>
        <w:t xml:space="preserve"> которое пропустил взрослый</w:t>
      </w:r>
      <w:r w:rsidRPr="006A1E10">
        <w:rPr>
          <w:rFonts w:ascii="Garamond" w:hAnsi="Garamond"/>
          <w:sz w:val="32"/>
          <w:szCs w:val="32"/>
        </w:rPr>
        <w:t>, т.е. закончить фразу.</w:t>
      </w:r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 xml:space="preserve">-Сахар сладкий, а лимон </w:t>
      </w:r>
      <w:proofErr w:type="gramStart"/>
      <w:r w:rsidRPr="006A1E10">
        <w:rPr>
          <w:rFonts w:ascii="Garamond" w:hAnsi="Garamond"/>
          <w:sz w:val="32"/>
          <w:szCs w:val="32"/>
        </w:rPr>
        <w:t>… .</w:t>
      </w:r>
      <w:proofErr w:type="gramEnd"/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 xml:space="preserve">-Луна видна ночью, а солнце </w:t>
      </w:r>
      <w:proofErr w:type="gramStart"/>
      <w:r w:rsidRPr="006A1E10">
        <w:rPr>
          <w:rFonts w:ascii="Garamond" w:hAnsi="Garamond"/>
          <w:sz w:val="32"/>
          <w:szCs w:val="32"/>
        </w:rPr>
        <w:t>… .</w:t>
      </w:r>
      <w:proofErr w:type="gramEnd"/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 xml:space="preserve">-Огонь горячий, а лёд </w:t>
      </w:r>
      <w:proofErr w:type="gramStart"/>
      <w:r w:rsidRPr="006A1E10">
        <w:rPr>
          <w:rFonts w:ascii="Garamond" w:hAnsi="Garamond"/>
          <w:sz w:val="32"/>
          <w:szCs w:val="32"/>
        </w:rPr>
        <w:t>… .</w:t>
      </w:r>
      <w:proofErr w:type="gramEnd"/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 xml:space="preserve">-Река широкая, а ручей </w:t>
      </w:r>
      <w:proofErr w:type="gramStart"/>
      <w:r w:rsidRPr="006A1E10">
        <w:rPr>
          <w:rFonts w:ascii="Garamond" w:hAnsi="Garamond"/>
          <w:sz w:val="32"/>
          <w:szCs w:val="32"/>
        </w:rPr>
        <w:t>… .</w:t>
      </w:r>
      <w:proofErr w:type="gramEnd"/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 xml:space="preserve">-Камень тяжёлый, а пух </w:t>
      </w:r>
      <w:proofErr w:type="gramStart"/>
      <w:r w:rsidRPr="006A1E10">
        <w:rPr>
          <w:rFonts w:ascii="Garamond" w:hAnsi="Garamond"/>
          <w:sz w:val="32"/>
          <w:szCs w:val="32"/>
        </w:rPr>
        <w:t>… .</w:t>
      </w:r>
      <w:proofErr w:type="gramEnd"/>
    </w:p>
    <w:p w:rsidR="00C03AD0" w:rsidRDefault="00C03AD0" w:rsidP="006A1E10">
      <w:pPr>
        <w:spacing w:after="0" w:line="240" w:lineRule="auto"/>
        <w:rPr>
          <w:rFonts w:ascii="Garamond" w:hAnsi="Garamond"/>
          <w:b/>
          <w:sz w:val="32"/>
          <w:szCs w:val="32"/>
        </w:rPr>
      </w:pPr>
    </w:p>
    <w:p w:rsidR="006A1E10" w:rsidRPr="006A1E10" w:rsidRDefault="006A1E10" w:rsidP="006A1E10">
      <w:pPr>
        <w:spacing w:after="0" w:line="240" w:lineRule="auto"/>
        <w:rPr>
          <w:rFonts w:ascii="Garamond" w:hAnsi="Garamond"/>
          <w:b/>
          <w:sz w:val="32"/>
          <w:szCs w:val="32"/>
        </w:rPr>
      </w:pPr>
      <w:r w:rsidRPr="006A1E10">
        <w:rPr>
          <w:rFonts w:ascii="Garamond" w:hAnsi="Garamond"/>
          <w:b/>
          <w:sz w:val="32"/>
          <w:szCs w:val="32"/>
        </w:rPr>
        <w:t>Игровое упражнение «Скажи по-другому».</w:t>
      </w:r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Цель – упражнение в подборе слов, близких по смыслу (слов – приятелей).</w:t>
      </w:r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Взрослый</w:t>
      </w:r>
      <w:r w:rsidRPr="006A1E10">
        <w:rPr>
          <w:rFonts w:ascii="Garamond" w:hAnsi="Garamond"/>
          <w:sz w:val="32"/>
          <w:szCs w:val="32"/>
        </w:rPr>
        <w:t xml:space="preserve"> говорит: «У одного мальчика сегодня плохое настроение. Какой</w:t>
      </w:r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мальчик сегодня? А как можно сказать то же самое, но другими словами?</w:t>
      </w:r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(печальный, расстроенный). Слова «печальный, грустный и расстроенный» -</w:t>
      </w:r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это слова – приятели.</w:t>
      </w:r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Далее даются аналогичные задания на следующие словосочетания:</w:t>
      </w:r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-Чистый воздух (свежий воздух).</w:t>
      </w:r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-Чистая вода (прозрачная вода).</w:t>
      </w:r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-Чистая посуда (вымытая посуда).</w:t>
      </w:r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-Самолёт сел (приземлился).</w:t>
      </w:r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-Солнце село (зашло).</w:t>
      </w:r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-Река бежит (течёт, струится).</w:t>
      </w:r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-Мальчик бежит (мчится, несётся).</w:t>
      </w:r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-Как сказать одним словом? Очень большой (громадный, огромный).</w:t>
      </w:r>
    </w:p>
    <w:p w:rsidR="006A1E10" w:rsidRPr="006A1E10" w:rsidRDefault="006A1E10" w:rsidP="006A1E10">
      <w:p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-О</w:t>
      </w:r>
      <w:r w:rsidRPr="006A1E10">
        <w:rPr>
          <w:rFonts w:ascii="Garamond" w:hAnsi="Garamond"/>
          <w:sz w:val="32"/>
          <w:szCs w:val="32"/>
        </w:rPr>
        <w:t>чень маленький (малюсенький).</w:t>
      </w:r>
    </w:p>
    <w:p w:rsidR="00C03AD0" w:rsidRDefault="00C03AD0" w:rsidP="006A1E10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</w:p>
    <w:p w:rsidR="006A1E10" w:rsidRPr="006A1E10" w:rsidRDefault="006A1E10" w:rsidP="006A1E10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6A1E10">
        <w:rPr>
          <w:rFonts w:ascii="Garamond" w:hAnsi="Garamond"/>
          <w:b/>
          <w:sz w:val="32"/>
          <w:szCs w:val="32"/>
        </w:rPr>
        <w:t>Игра «Какой предмет?»</w:t>
      </w:r>
    </w:p>
    <w:p w:rsidR="006A1E10" w:rsidRPr="006A1E10" w:rsidRDefault="006A1E10" w:rsidP="006A1E10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Цель – развитие умения подбирать к слову – предмету как можно больше слов</w:t>
      </w:r>
    </w:p>
    <w:p w:rsidR="006A1E10" w:rsidRPr="006A1E10" w:rsidRDefault="006A1E10" w:rsidP="006A1E10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–  признаков и правильно их согласовывать.</w:t>
      </w:r>
      <w:r>
        <w:rPr>
          <w:rFonts w:ascii="Garamond" w:hAnsi="Garamond"/>
          <w:sz w:val="32"/>
          <w:szCs w:val="32"/>
        </w:rPr>
        <w:t xml:space="preserve"> </w:t>
      </w:r>
      <w:r w:rsidRPr="006A1E10">
        <w:rPr>
          <w:rFonts w:ascii="Garamond" w:hAnsi="Garamond"/>
          <w:sz w:val="32"/>
          <w:szCs w:val="32"/>
        </w:rPr>
        <w:t>Содержание игры</w:t>
      </w:r>
      <w:r>
        <w:rPr>
          <w:rFonts w:ascii="Garamond" w:hAnsi="Garamond"/>
          <w:sz w:val="32"/>
          <w:szCs w:val="32"/>
        </w:rPr>
        <w:t xml:space="preserve"> заключается в следующем: взрослый</w:t>
      </w:r>
      <w:r w:rsidRPr="006A1E10">
        <w:rPr>
          <w:rFonts w:ascii="Garamond" w:hAnsi="Garamond"/>
          <w:sz w:val="32"/>
          <w:szCs w:val="32"/>
        </w:rPr>
        <w:t xml:space="preserve"> показывает картинку или</w:t>
      </w:r>
      <w:r>
        <w:rPr>
          <w:rFonts w:ascii="Garamond" w:hAnsi="Garamond"/>
          <w:sz w:val="32"/>
          <w:szCs w:val="32"/>
        </w:rPr>
        <w:t xml:space="preserve"> </w:t>
      </w:r>
      <w:r w:rsidRPr="006A1E10">
        <w:rPr>
          <w:rFonts w:ascii="Garamond" w:hAnsi="Garamond"/>
          <w:sz w:val="32"/>
          <w:szCs w:val="32"/>
        </w:rPr>
        <w:t>предмет либо называет слово и задаёт вопрос: «Какой?» Затем участники игры</w:t>
      </w:r>
      <w:r>
        <w:rPr>
          <w:rFonts w:ascii="Garamond" w:hAnsi="Garamond"/>
          <w:sz w:val="32"/>
          <w:szCs w:val="32"/>
        </w:rPr>
        <w:t xml:space="preserve"> </w:t>
      </w:r>
      <w:proofErr w:type="spellStart"/>
      <w:r w:rsidRPr="006A1E10">
        <w:rPr>
          <w:rFonts w:ascii="Garamond" w:hAnsi="Garamond"/>
          <w:sz w:val="32"/>
          <w:szCs w:val="32"/>
        </w:rPr>
        <w:t>по-очереди</w:t>
      </w:r>
      <w:proofErr w:type="spellEnd"/>
      <w:r w:rsidRPr="006A1E10">
        <w:rPr>
          <w:rFonts w:ascii="Garamond" w:hAnsi="Garamond"/>
          <w:sz w:val="32"/>
          <w:szCs w:val="32"/>
        </w:rPr>
        <w:t xml:space="preserve"> называют как можно больше признаков, соответствующих данному</w:t>
      </w:r>
      <w:r>
        <w:rPr>
          <w:rFonts w:ascii="Garamond" w:hAnsi="Garamond"/>
          <w:sz w:val="32"/>
          <w:szCs w:val="32"/>
        </w:rPr>
        <w:t xml:space="preserve"> </w:t>
      </w:r>
      <w:r w:rsidRPr="006A1E10">
        <w:rPr>
          <w:rFonts w:ascii="Garamond" w:hAnsi="Garamond"/>
          <w:sz w:val="32"/>
          <w:szCs w:val="32"/>
        </w:rPr>
        <w:t>объекту. Выигрывает тот, кто назовёт больше признаков.</w:t>
      </w:r>
    </w:p>
    <w:p w:rsidR="006A1E10" w:rsidRPr="00C03AD0" w:rsidRDefault="006A1E10" w:rsidP="00C03AD0">
      <w:pPr>
        <w:spacing w:after="0" w:line="240" w:lineRule="auto"/>
        <w:rPr>
          <w:rFonts w:ascii="Garamond" w:hAnsi="Garamond"/>
          <w:b/>
          <w:sz w:val="32"/>
          <w:szCs w:val="32"/>
        </w:rPr>
      </w:pPr>
      <w:r w:rsidRPr="00C03AD0">
        <w:rPr>
          <w:rFonts w:ascii="Garamond" w:hAnsi="Garamond"/>
          <w:b/>
          <w:sz w:val="32"/>
          <w:szCs w:val="32"/>
        </w:rPr>
        <w:t>Что бывает?</w:t>
      </w:r>
    </w:p>
    <w:p w:rsidR="006A1E10" w:rsidRPr="006A1E10" w:rsidRDefault="006A1E10" w:rsidP="00C03AD0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Цель – развитие умения соотносить слово – предмет со словом – признаком и</w:t>
      </w:r>
    </w:p>
    <w:p w:rsidR="006A1E10" w:rsidRPr="006A1E10" w:rsidRDefault="006A1E10" w:rsidP="00C03AD0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правильно их согласовывать.</w:t>
      </w:r>
      <w:r w:rsidR="00C03AD0">
        <w:rPr>
          <w:rFonts w:ascii="Garamond" w:hAnsi="Garamond"/>
          <w:sz w:val="32"/>
          <w:szCs w:val="32"/>
        </w:rPr>
        <w:t xml:space="preserve"> </w:t>
      </w:r>
      <w:r w:rsidRPr="006A1E10">
        <w:rPr>
          <w:rFonts w:ascii="Garamond" w:hAnsi="Garamond"/>
          <w:sz w:val="32"/>
          <w:szCs w:val="32"/>
        </w:rPr>
        <w:t xml:space="preserve">Эта игра похожа на предыдущую. Отличие </w:t>
      </w:r>
      <w:r w:rsidR="00C03AD0">
        <w:rPr>
          <w:rFonts w:ascii="Garamond" w:hAnsi="Garamond"/>
          <w:sz w:val="32"/>
          <w:szCs w:val="32"/>
        </w:rPr>
        <w:t>с</w:t>
      </w:r>
      <w:r w:rsidRPr="006A1E10">
        <w:rPr>
          <w:rFonts w:ascii="Garamond" w:hAnsi="Garamond"/>
          <w:sz w:val="32"/>
          <w:szCs w:val="32"/>
        </w:rPr>
        <w:t>остоит в том, что к слову – признаку</w:t>
      </w:r>
      <w:r w:rsidR="00C03AD0">
        <w:rPr>
          <w:rFonts w:ascii="Garamond" w:hAnsi="Garamond"/>
          <w:sz w:val="32"/>
          <w:szCs w:val="32"/>
        </w:rPr>
        <w:t xml:space="preserve"> </w:t>
      </w:r>
      <w:r w:rsidRPr="006A1E10">
        <w:rPr>
          <w:rFonts w:ascii="Garamond" w:hAnsi="Garamond"/>
          <w:sz w:val="32"/>
          <w:szCs w:val="32"/>
        </w:rPr>
        <w:t>подбирается как можно больше слов – предметов. </w:t>
      </w:r>
    </w:p>
    <w:p w:rsidR="006A1E10" w:rsidRPr="006A1E10" w:rsidRDefault="006A1E10" w:rsidP="00C03AD0">
      <w:pPr>
        <w:spacing w:after="0" w:line="240" w:lineRule="auto"/>
        <w:rPr>
          <w:rFonts w:ascii="Garamond" w:hAnsi="Garamond"/>
          <w:sz w:val="32"/>
          <w:szCs w:val="32"/>
        </w:rPr>
      </w:pPr>
      <w:r w:rsidRPr="006A1E10">
        <w:rPr>
          <w:rFonts w:ascii="Garamond" w:hAnsi="Garamond"/>
          <w:sz w:val="32"/>
          <w:szCs w:val="32"/>
        </w:rPr>
        <w:t>-Зелёный – помидор, крокодил, цвет, фрукт, …</w:t>
      </w:r>
    </w:p>
    <w:p w:rsidR="00E93C01" w:rsidRPr="006A1E10" w:rsidRDefault="00C03AD0" w:rsidP="00C03AD0">
      <w:p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-К</w:t>
      </w:r>
      <w:r w:rsidR="006A1E10" w:rsidRPr="006A1E10">
        <w:rPr>
          <w:rFonts w:ascii="Garamond" w:hAnsi="Garamond"/>
          <w:sz w:val="32"/>
          <w:szCs w:val="32"/>
        </w:rPr>
        <w:t>расное – платье, яблоко, знамя, …</w:t>
      </w:r>
    </w:p>
    <w:sectPr w:rsidR="00E93C01" w:rsidRPr="006A1E10" w:rsidSect="006A1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10"/>
    <w:rsid w:val="00216145"/>
    <w:rsid w:val="006A1E10"/>
    <w:rsid w:val="00840428"/>
    <w:rsid w:val="00C0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950D"/>
  <w15:chartTrackingRefBased/>
  <w15:docId w15:val="{2432FF9C-2F2A-406C-9D01-1490DFD7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1</cp:revision>
  <dcterms:created xsi:type="dcterms:W3CDTF">2022-11-17T11:12:00Z</dcterms:created>
  <dcterms:modified xsi:type="dcterms:W3CDTF">2022-11-17T11:27:00Z</dcterms:modified>
</cp:coreProperties>
</file>