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4" w:rsidRPr="00745E24" w:rsidRDefault="00745E24" w:rsidP="00745E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745E2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Правила противопожарной безопасности в отопительный сезон </w:t>
      </w:r>
    </w:p>
    <w:p w:rsidR="00745E24" w:rsidRDefault="00745E24" w:rsidP="00745E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4239</wp:posOffset>
            </wp:positionV>
            <wp:extent cx="2697859" cy="2030680"/>
            <wp:effectExtent l="19050" t="0" r="7241" b="0"/>
            <wp:wrapSquare wrapText="bothSides"/>
            <wp:docPr id="1" name="Рисунок 1" descr="C:\Users\Админ\Documents\Сайт новый\Безопасность\Пожарка\печ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Сайт новый\Безопасность\Пожарка\печ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59" cy="20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улице – похолодало.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это значит, что в полную силу заработали </w:t>
      </w:r>
      <w:r w:rsidRPr="00745E24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отопительные системы, в том числе и печи</w:t>
      </w: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являются основным источником тепла в домах частного сектора. </w:t>
      </w:r>
    </w:p>
    <w:p w:rsidR="00745E24" w:rsidRDefault="00745E24" w:rsidP="0074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же, при неправильной эксплуатации, являютс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зачастую и причиной пожаров. </w:t>
      </w:r>
    </w:p>
    <w:p w:rsidR="00745E24" w:rsidRDefault="00745E24" w:rsidP="0074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избежать нежелательных последствий, следует твердо придерживаться правил пожарной безопасности. </w:t>
      </w:r>
    </w:p>
    <w:p w:rsidR="00745E24" w:rsidRDefault="00745E24" w:rsidP="00745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некоторых из них следует заострить особое внимание. </w:t>
      </w:r>
    </w:p>
    <w:p w:rsidR="00745E24" w:rsidRDefault="00745E24" w:rsidP="00745E24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началом эксплуатации печи и другие отопительные приборы должны быть проверены и отремонтированы. </w:t>
      </w:r>
    </w:p>
    <w:p w:rsidR="00745E24" w:rsidRDefault="00745E24" w:rsidP="00745E24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Печи должны иметь установленные нормами противопожарные разделки (отступки) от горючих конструкций, а также без прогаров и повреждений предтопочный лист размером не менее 0,5 </w:t>
      </w:r>
      <w:proofErr w:type="spellStart"/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spellEnd"/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0,7 метров.</w:t>
      </w:r>
    </w:p>
    <w:p w:rsidR="00745E24" w:rsidRDefault="00745E24" w:rsidP="00745E24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одного раза в три месяца, а также перед началом отопительного сезона необходимо очищать дымоходы и печи от сажи. Дымоходы должны быть выполнены из красного кирпича, оборудованы искрогасителями. На чердаках все домовые трубы и стены, в которых проходят домовые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каналы, должны быть побелены. </w:t>
      </w:r>
    </w:p>
    <w:p w:rsidR="00745E24" w:rsidRDefault="00745E24" w:rsidP="00745E24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Установка металлических печей, не отвечающих требованиям пожарной безопасности стандартов и технических условий, не допускается. </w:t>
      </w:r>
    </w:p>
    <w:p w:rsidR="00745E24" w:rsidRDefault="00745E24" w:rsidP="00745E24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проектирования, предъ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являемые к системам отопления. </w:t>
      </w:r>
    </w:p>
    <w:p w:rsidR="00745E24" w:rsidRDefault="00745E24" w:rsidP="00745E24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эксплуатации печного отопления запрещается: </w:t>
      </w: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оставлять без присмотра топящиеся печи, а также поручать надзор за ними малолетним детям; располагать топливо, другие горючие </w:t>
      </w: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вещества и материалы на предтопочном листе; топить углем, коксом и газом печи, не предназна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ченные для этих видов топлива. </w:t>
      </w:r>
    </w:p>
    <w:p w:rsidR="00745E24" w:rsidRPr="00745E24" w:rsidRDefault="00CE7B5C" w:rsidP="00745E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237490</wp:posOffset>
            </wp:positionV>
            <wp:extent cx="2866390" cy="1603375"/>
            <wp:effectExtent l="19050" t="0" r="0" b="0"/>
            <wp:wrapTight wrapText="bothSides">
              <wp:wrapPolygon edited="0">
                <wp:start x="-144" y="0"/>
                <wp:lineTo x="-144" y="21301"/>
                <wp:lineTo x="21533" y="21301"/>
                <wp:lineTo x="21533" y="0"/>
                <wp:lineTo x="-144" y="0"/>
              </wp:wrapPolygon>
            </wp:wrapTight>
            <wp:docPr id="2" name="Рисунок 2" descr="C:\Users\Админ\Documents\Сайт новый\Безопасность\Пожарка\15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Сайт новый\Безопасность\Пожарка\151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B5C" w:rsidRDefault="00CE7B5C" w:rsidP="00745E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745E24" w:rsidRDefault="00745E24" w:rsidP="00745E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5E24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Следует не забывать также и некоторые правила эксплуатации, предъявляемые к электроустановкам.</w:t>
      </w:r>
      <w:r w:rsidRPr="00745E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E7B5C" w:rsidRDefault="00CE7B5C" w:rsidP="00745E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E7B5C" w:rsidRDefault="00CE7B5C" w:rsidP="00745E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E7B5C" w:rsidRDefault="00CE7B5C" w:rsidP="00745E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E7B5C" w:rsidRPr="00CE7B5C" w:rsidRDefault="00745E24" w:rsidP="00745E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E7B5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Запрещается: </w:t>
      </w:r>
    </w:p>
    <w:p w:rsidR="00CE7B5C" w:rsidRDefault="00CE7B5C" w:rsidP="00CE7B5C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7B5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45E24" w:rsidRPr="00CE7B5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гут привести к пожару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CE7B5C" w:rsidRDefault="00CE7B5C" w:rsidP="00CE7B5C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r w:rsidR="00745E24" w:rsidRPr="00CE7B5C">
        <w:rPr>
          <w:rFonts w:ascii="Times New Roman" w:eastAsia="Times New Roman" w:hAnsi="Times New Roman" w:cs="Times New Roman"/>
          <w:sz w:val="32"/>
          <w:szCs w:val="32"/>
          <w:lang w:eastAsia="ru-RU"/>
        </w:rPr>
        <w:t>ксплуатировать провода и кабели с поврежденной или потеряв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шей защитные свойства изоляцией. </w:t>
      </w:r>
    </w:p>
    <w:p w:rsidR="00CE7B5C" w:rsidRDefault="00CE7B5C" w:rsidP="00CE7B5C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745E24" w:rsidRPr="00CE7B5C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ользоваться поврежденными розетками, другими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электроустановочными изделиями. </w:t>
      </w:r>
    </w:p>
    <w:p w:rsidR="00CE7B5C" w:rsidRDefault="00CE7B5C" w:rsidP="00CE7B5C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45E24" w:rsidRPr="00CE7B5C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бертывать электролампы и светильники бумагой, тканью и другими горючими материалами, а также эксплуатировать их со сня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тыми колпаками (рассеивателями). </w:t>
      </w:r>
    </w:p>
    <w:p w:rsidR="00CE7B5C" w:rsidRDefault="00CE7B5C" w:rsidP="00CE7B5C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745E24" w:rsidRPr="00CE7B5C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ользоваться электроутюгами, электроплитками, электрочайниками и другими электронагревательными приборами без 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дставок из негорючих материалов. </w:t>
      </w:r>
    </w:p>
    <w:p w:rsidR="00CE7B5C" w:rsidRDefault="00CE7B5C" w:rsidP="00CE7B5C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745E24" w:rsidRPr="00CE7B5C">
        <w:rPr>
          <w:rFonts w:ascii="Times New Roman" w:eastAsia="Times New Roman" w:hAnsi="Times New Roman" w:cs="Times New Roman"/>
          <w:sz w:val="32"/>
          <w:szCs w:val="32"/>
          <w:lang w:eastAsia="ru-RU"/>
        </w:rPr>
        <w:t>рименять нестандартные (самодельные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электронагревательные приборы.  </w:t>
      </w:r>
    </w:p>
    <w:p w:rsidR="00CE7B5C" w:rsidRDefault="00CE7B5C" w:rsidP="00CE7B5C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45E24" w:rsidRPr="00CE7B5C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спользовать некалиброванные плавкие вставки или другие самодельные аппараты защиты от пер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егрузки и короткого замыкания. </w:t>
      </w:r>
    </w:p>
    <w:p w:rsidR="00745E24" w:rsidRPr="00CE7B5C" w:rsidRDefault="00CE7B5C" w:rsidP="00CE7B5C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45E24" w:rsidRPr="00CE7B5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ставлять без присмотра включенные в сеть электронагревательные приборы, телевизоры и т.д. </w:t>
      </w:r>
    </w:p>
    <w:p w:rsidR="00B85A74" w:rsidRPr="00745E24" w:rsidRDefault="00B85A74">
      <w:pPr>
        <w:rPr>
          <w:sz w:val="32"/>
          <w:szCs w:val="32"/>
        </w:rPr>
      </w:pPr>
    </w:p>
    <w:sectPr w:rsidR="00B85A74" w:rsidRPr="00745E24" w:rsidSect="00745E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586"/>
    <w:multiLevelType w:val="hybridMultilevel"/>
    <w:tmpl w:val="E9D889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392833"/>
    <w:multiLevelType w:val="hybridMultilevel"/>
    <w:tmpl w:val="B5086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AC29CB"/>
    <w:multiLevelType w:val="hybridMultilevel"/>
    <w:tmpl w:val="2E9A3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5E24"/>
    <w:rsid w:val="00745E24"/>
    <w:rsid w:val="00B85A74"/>
    <w:rsid w:val="00C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74"/>
  </w:style>
  <w:style w:type="paragraph" w:styleId="1">
    <w:name w:val="heading 1"/>
    <w:basedOn w:val="a"/>
    <w:link w:val="10"/>
    <w:uiPriority w:val="9"/>
    <w:qFormat/>
    <w:rsid w:val="00745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5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2016-10-20T14:30:00Z</dcterms:created>
  <dcterms:modified xsi:type="dcterms:W3CDTF">2016-10-20T14:46:00Z</dcterms:modified>
</cp:coreProperties>
</file>