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F2F4" w14:textId="77777777" w:rsidR="00400D1B" w:rsidRPr="001536E0" w:rsidRDefault="00400D1B" w:rsidP="001536E0">
      <w:pPr>
        <w:pStyle w:val="c7"/>
        <w:spacing w:before="0" w:beforeAutospacing="0" w:after="0" w:afterAutospacing="0" w:line="270" w:lineRule="atLeast"/>
        <w:ind w:left="-709"/>
        <w:rPr>
          <w:rStyle w:val="c4"/>
          <w:b/>
          <w:color w:val="FF0000"/>
          <w:sz w:val="36"/>
          <w:szCs w:val="36"/>
        </w:rPr>
      </w:pPr>
      <w:r>
        <w:rPr>
          <w:rStyle w:val="c4"/>
          <w:b/>
          <w:color w:val="FF0000"/>
        </w:rPr>
        <w:t xml:space="preserve">                         </w:t>
      </w:r>
      <w:r w:rsidRPr="001536E0">
        <w:rPr>
          <w:rStyle w:val="c4"/>
          <w:b/>
          <w:color w:val="002060"/>
          <w:sz w:val="36"/>
          <w:szCs w:val="36"/>
        </w:rPr>
        <w:t>КОНСУЛЬТАЦИЯ ДЛЯ ВОСПИТАТЕЛЕЙ</w:t>
      </w:r>
    </w:p>
    <w:p w14:paraId="0D1031F1" w14:textId="77777777" w:rsidR="00400D1B" w:rsidRDefault="00400D1B" w:rsidP="00400D1B">
      <w:pPr>
        <w:pStyle w:val="c7"/>
        <w:spacing w:before="0" w:beforeAutospacing="0" w:after="0" w:afterAutospacing="0"/>
        <w:ind w:firstLine="568"/>
        <w:rPr>
          <w:rStyle w:val="c4"/>
          <w:b/>
          <w:color w:val="000000"/>
          <w:sz w:val="28"/>
          <w:szCs w:val="28"/>
        </w:rPr>
      </w:pPr>
    </w:p>
    <w:p w14:paraId="41589FFA" w14:textId="77777777" w:rsidR="00400D1B" w:rsidRPr="001536E0" w:rsidRDefault="00400D1B" w:rsidP="001536E0">
      <w:pPr>
        <w:pStyle w:val="c7"/>
        <w:spacing w:before="0" w:beforeAutospacing="0" w:after="0" w:afterAutospacing="0" w:line="276" w:lineRule="auto"/>
        <w:ind w:left="-426"/>
        <w:jc w:val="center"/>
        <w:rPr>
          <w:rStyle w:val="c4"/>
          <w:b/>
          <w:color w:val="C45911" w:themeColor="accent2" w:themeShade="BF"/>
          <w:sz w:val="32"/>
          <w:szCs w:val="32"/>
        </w:rPr>
      </w:pPr>
      <w:r w:rsidRPr="001536E0">
        <w:rPr>
          <w:rStyle w:val="c4"/>
          <w:b/>
          <w:color w:val="C45911" w:themeColor="accent2" w:themeShade="BF"/>
          <w:sz w:val="32"/>
          <w:szCs w:val="32"/>
        </w:rPr>
        <w:t>«Использование малых фольклорных форм при организации режимных процессов в раннем и младшем дошкольном возрасте»</w:t>
      </w:r>
    </w:p>
    <w:p w14:paraId="7FFE00D9" w14:textId="77777777" w:rsidR="00400D1B" w:rsidRPr="00400D1B" w:rsidRDefault="00400D1B" w:rsidP="00400D1B">
      <w:pPr>
        <w:pStyle w:val="c7"/>
        <w:spacing w:before="0" w:beforeAutospacing="0" w:after="0" w:afterAutospacing="0"/>
        <w:ind w:firstLine="568"/>
        <w:rPr>
          <w:rStyle w:val="c4"/>
          <w:b/>
          <w:color w:val="00B0F0"/>
          <w:sz w:val="16"/>
          <w:szCs w:val="16"/>
        </w:rPr>
      </w:pPr>
    </w:p>
    <w:p w14:paraId="4E738C87" w14:textId="77777777" w:rsidR="00400D1B" w:rsidRDefault="00400D1B" w:rsidP="00400D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Дошкольный возраст – это период активного усвоения ребёнком разговорного языка, становления и развития всех сторон речи: фонетической,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лексической, грамматической. В этом возрасте ребёнок овладевает прежде всего диалогической речью. Она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специфические особенности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проявляющиеся в использовании языковых средств, допустимых в разговорной речи. </w:t>
      </w:r>
    </w:p>
    <w:p w14:paraId="41E2EF15" w14:textId="77777777" w:rsidR="00400D1B" w:rsidRDefault="00400D1B" w:rsidP="00400D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Только специальное речевое воспитание подводит ребёнка к овладению связной речи, строится с учётом возрастных особенностей детей. При этом важно учитывать индивидуальные особенности речевого развития каждого ребёнка: эмоциональность, непосредственность.  В психическом развитии ребёнка речь имеет исключительное значение.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</w:t>
      </w:r>
    </w:p>
    <w:p w14:paraId="39FAE2E1" w14:textId="77777777" w:rsidR="00400D1B" w:rsidRDefault="00400D1B" w:rsidP="00400D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Поэтому определение направлений и условий развития речи у детей относится к числу важнейших педагогических задач: интенсивно обогащать речь ребёнка путём восприятия речи и рассказов взрослых; развитие диалогической речи. </w:t>
      </w:r>
    </w:p>
    <w:p w14:paraId="68DE9AF1" w14:textId="77777777" w:rsidR="00400D1B" w:rsidRDefault="00400D1B" w:rsidP="00400D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Развитие речи маленьких детей находится в прямой зависимости от следующих факторов:</w:t>
      </w:r>
    </w:p>
    <w:p w14:paraId="3EEAFB26" w14:textId="77777777" w:rsidR="00400D1B" w:rsidRDefault="00400D1B" w:rsidP="00400D1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окружение (речевая среда);</w:t>
      </w:r>
    </w:p>
    <w:p w14:paraId="57B1B459" w14:textId="77777777" w:rsidR="00400D1B" w:rsidRDefault="00400D1B" w:rsidP="00400D1B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воздействий, направленных на освоение ребёнком определённого речевого содержания. </w:t>
      </w:r>
    </w:p>
    <w:p w14:paraId="5760A87A" w14:textId="77777777" w:rsidR="00400D1B" w:rsidRDefault="00400D1B" w:rsidP="00400D1B">
      <w:pPr>
        <w:pStyle w:val="c7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Поэтому, использование малых фольклорных форм в развитии речи дошкольников </w:t>
      </w:r>
      <w:proofErr w:type="gramStart"/>
      <w:r>
        <w:rPr>
          <w:color w:val="000000"/>
          <w:sz w:val="28"/>
          <w:szCs w:val="28"/>
        </w:rPr>
        <w:t>приносит  огромный</w:t>
      </w:r>
      <w:proofErr w:type="gramEnd"/>
      <w:r>
        <w:rPr>
          <w:color w:val="000000"/>
          <w:sz w:val="28"/>
          <w:szCs w:val="28"/>
        </w:rPr>
        <w:t xml:space="preserve">  результат. Детская литература занимает в мире малыша очень важное, очень большое место. Народные песенки, колыбельные, потешки, сказки погружают ребёнка в светлый уютный и убаюкивающий мир, который оказывает врачующие влияние на детскую душу. </w:t>
      </w:r>
    </w:p>
    <w:p w14:paraId="322C2A9C" w14:textId="77777777" w:rsidR="00400D1B" w:rsidRDefault="00400D1B" w:rsidP="00400D1B">
      <w:pPr>
        <w:pStyle w:val="c7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 из движущих сил развития ребёнка – сила примера. Книга сознательно и целеустремлённо направляет ход его мыслей, побуждает к подражанию, совершенствует и облагораживает ум и сердце ребёнка, развивает речь. С раннего возраста ребёнок откликается на потешки, приговорки, колыбельные и т. д. Роль этих малых фольклорных форм трудно переоценить. Вслушиваясь в слова потешек, их ритм, малыш играет в ладушки, притоптывает, приплясывает, двигается в такт произносимому тексту. Это не только забавляет, радует ребёнка, т. е. вызывает эмоциональный отклик, чувство сопричастности к тому, что описывается в произведении, а </w:t>
      </w:r>
      <w:r>
        <w:rPr>
          <w:color w:val="000000"/>
          <w:sz w:val="28"/>
          <w:szCs w:val="28"/>
        </w:rPr>
        <w:lastRenderedPageBreak/>
        <w:t xml:space="preserve">также у ребёнка появляется желание запомнить текст. Ведь всем известна истина: что интересно, то легче запоминается, дольше сохраняется в памяти. </w:t>
      </w:r>
    </w:p>
    <w:p w14:paraId="636B77CA" w14:textId="77777777" w:rsidR="00400D1B" w:rsidRDefault="00400D1B" w:rsidP="00400D1B">
      <w:pPr>
        <w:pStyle w:val="c7"/>
        <w:spacing w:before="0" w:beforeAutospacing="0" w:after="0" w:afterAutospacing="0" w:line="270" w:lineRule="atLeast"/>
        <w:ind w:firstLine="568"/>
        <w:jc w:val="both"/>
        <w:rPr>
          <w:rStyle w:val="c4"/>
        </w:rPr>
      </w:pPr>
      <w:r>
        <w:rPr>
          <w:color w:val="000000"/>
          <w:sz w:val="28"/>
          <w:szCs w:val="28"/>
        </w:rPr>
        <w:t xml:space="preserve">      Малые формы фольклора являются первыми художественными произведениями, которые слышит ребёнок. Поэтому в работе с детьми я стараюсь наизусть читать колыбельные песенки, потешки, диалоги, сказки, и тактично, с чувством меры, с учётом доступности восприятия, включить их в повседневный разговор с детьми.</w:t>
      </w:r>
    </w:p>
    <w:p w14:paraId="2CDF6769" w14:textId="77777777" w:rsidR="00400D1B" w:rsidRDefault="00400D1B" w:rsidP="00400D1B">
      <w:pPr>
        <w:pStyle w:val="c7"/>
        <w:spacing w:before="0" w:beforeAutospacing="0" w:after="0" w:afterAutospacing="0" w:line="270" w:lineRule="atLeast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В своей работе с детьми раннего возраста я широко применяю малые фольклорные формы. Их роль трудно переоценить в жизни малыша. Все знают, как порой бывает трудно наладить эмоциональный контакт с детьми. Когда ему нужно войти в новый для него мир. Эта задача облегается умелым использованием малых фольклорных форм в режимные моменты. Потешка помогает установить первоначальный контакт воспитателя с малышом, отвлечься и успокоится.</w:t>
      </w:r>
    </w:p>
    <w:p w14:paraId="118EF79F" w14:textId="77777777" w:rsidR="00400D1B" w:rsidRDefault="00400D1B" w:rsidP="00400D1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детскую поэзию включают также прибаутки, считалки, дразнилки, скороговорки, загадки, сказки. В младенчестве матери и бабушки убаюкивают детей ласковыми колыбельными песнями, развлекали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потешками, играя с их пальчиками, ручками, ножками, подбрасывая их на коленях или на руках. </w:t>
      </w:r>
    </w:p>
    <w:p w14:paraId="34BE4563" w14:textId="77777777" w:rsidR="00400D1B" w:rsidRDefault="00400D1B" w:rsidP="00400D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Народные песенки, потешки,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 Так, при формировании грамматического строя речи, обучая детей образованию однокоренных слов, возможно использовать.  С их помощью возможно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14:paraId="0278AA68" w14:textId="77777777" w:rsidR="00400D1B" w:rsidRDefault="00400D1B" w:rsidP="00400D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песенки и стишки, которыми сопровождают первые сознательные движения ребенка. </w:t>
      </w:r>
    </w:p>
    <w:p w14:paraId="6A2DF72D" w14:textId="77777777" w:rsidR="00400D1B" w:rsidRDefault="00400D1B" w:rsidP="00400D1B">
      <w:pPr>
        <w:pStyle w:val="c7"/>
        <w:spacing w:before="0" w:beforeAutospacing="0" w:after="0" w:afterAutospacing="0" w:line="270" w:lineRule="atLeast"/>
        <w:ind w:firstLine="568"/>
        <w:rPr>
          <w:rFonts w:ascii="Calibri" w:hAnsi="Calibri" w:cs="Calibri"/>
          <w:color w:val="000000"/>
          <w:sz w:val="22"/>
          <w:szCs w:val="22"/>
        </w:rPr>
      </w:pPr>
    </w:p>
    <w:p w14:paraId="00705750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Придёт киска не спеша</w:t>
      </w:r>
    </w:p>
    <w:p w14:paraId="70D259FF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погладит </w:t>
      </w:r>
      <w:proofErr w:type="gramStart"/>
      <w:r>
        <w:rPr>
          <w:rStyle w:val="c0"/>
          <w:color w:val="000000"/>
          <w:sz w:val="28"/>
          <w:szCs w:val="28"/>
        </w:rPr>
        <w:t>малыша….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50D385D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***</w:t>
      </w:r>
    </w:p>
    <w:p w14:paraId="5DC29EBC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Наша деточка (</w:t>
      </w:r>
      <w:proofErr w:type="gramStart"/>
      <w:r>
        <w:rPr>
          <w:rStyle w:val="c0"/>
          <w:color w:val="000000"/>
          <w:sz w:val="28"/>
          <w:szCs w:val="28"/>
        </w:rPr>
        <w:t>Леночка)  саду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14:paraId="0E50886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Что оладышек в </w:t>
      </w:r>
      <w:proofErr w:type="gramStart"/>
      <w:r>
        <w:rPr>
          <w:rStyle w:val="c0"/>
          <w:color w:val="000000"/>
          <w:sz w:val="28"/>
          <w:szCs w:val="28"/>
        </w:rPr>
        <w:t>меду….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428CFBA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***</w:t>
      </w:r>
    </w:p>
    <w:p w14:paraId="359E3C2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у нас хороший?</w:t>
      </w:r>
    </w:p>
    <w:p w14:paraId="1275CCBB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Кто у нас </w:t>
      </w:r>
      <w:proofErr w:type="gramStart"/>
      <w:r>
        <w:rPr>
          <w:rStyle w:val="c0"/>
          <w:color w:val="000000"/>
          <w:sz w:val="28"/>
          <w:szCs w:val="28"/>
        </w:rPr>
        <w:t>пригожий?...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4C3BD662" w14:textId="77777777" w:rsidR="00400D1B" w:rsidRDefault="00400D1B" w:rsidP="00400D1B">
      <w:pPr>
        <w:pStyle w:val="c1"/>
        <w:spacing w:before="0" w:beforeAutospacing="0" w:after="0" w:afterAutospacing="0"/>
        <w:jc w:val="center"/>
      </w:pPr>
    </w:p>
    <w:p w14:paraId="2E9C4D23" w14:textId="77777777" w:rsidR="00400D1B" w:rsidRDefault="00400D1B" w:rsidP="00400D1B">
      <w:pPr>
        <w:pStyle w:val="c5"/>
        <w:spacing w:before="0" w:beforeAutospacing="0" w:after="0" w:afterAutospacing="0" w:line="270" w:lineRule="atLeast"/>
        <w:jc w:val="both"/>
        <w:rPr>
          <w:rStyle w:val="c4"/>
        </w:rPr>
      </w:pPr>
      <w:r>
        <w:rPr>
          <w:rStyle w:val="c4"/>
          <w:color w:val="000000"/>
          <w:sz w:val="28"/>
          <w:szCs w:val="28"/>
        </w:rPr>
        <w:t>          Дневной сон для малыша необходим, но как помочь уснуть ему? Ласково, убаюкивая, читаю им потешки.  Дети слушают и быстро засыпают.</w:t>
      </w:r>
    </w:p>
    <w:p w14:paraId="3D4801E5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0E7D814A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Баю, баю, </w:t>
      </w:r>
      <w:proofErr w:type="spellStart"/>
      <w:r>
        <w:rPr>
          <w:rStyle w:val="c0"/>
          <w:color w:val="000000"/>
          <w:sz w:val="28"/>
          <w:szCs w:val="28"/>
        </w:rPr>
        <w:t>баюшок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14:paraId="7FD5B837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Кладу Машу на пушок …</w:t>
      </w:r>
    </w:p>
    <w:p w14:paraId="450908FF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***</w:t>
      </w:r>
    </w:p>
    <w:p w14:paraId="06AAF196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Баю, баю, байки,</w:t>
      </w:r>
    </w:p>
    <w:p w14:paraId="6702BDE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Прилетели чайки….</w:t>
      </w:r>
    </w:p>
    <w:p w14:paraId="6F3BA8B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***</w:t>
      </w:r>
    </w:p>
    <w:p w14:paraId="5EC49354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лежат в кроватке</w:t>
      </w:r>
    </w:p>
    <w:p w14:paraId="3654DA5A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Розовые </w:t>
      </w:r>
      <w:proofErr w:type="gramStart"/>
      <w:r>
        <w:rPr>
          <w:rStyle w:val="c0"/>
          <w:color w:val="000000"/>
          <w:sz w:val="28"/>
          <w:szCs w:val="28"/>
        </w:rPr>
        <w:t>пятки….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70498A8E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Котя</w:t>
      </w:r>
      <w:proofErr w:type="spellEnd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котенька</w:t>
      </w:r>
      <w:proofErr w:type="spellEnd"/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коток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</w:p>
    <w:p w14:paraId="50555DF3" w14:textId="77777777" w:rsidR="00400D1B" w:rsidRDefault="00400D1B" w:rsidP="00400D1B">
      <w:pPr>
        <w:pStyle w:val="c1"/>
        <w:spacing w:before="0" w:beforeAutospacing="0" w:after="0" w:afterAutospacing="0"/>
      </w:pPr>
      <w:proofErr w:type="spellStart"/>
      <w:proofErr w:type="gramStart"/>
      <w:r>
        <w:rPr>
          <w:rStyle w:val="c0"/>
          <w:color w:val="000000"/>
          <w:sz w:val="28"/>
          <w:szCs w:val="28"/>
        </w:rPr>
        <w:t>Котя,серенький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хвосток</w:t>
      </w:r>
      <w:proofErr w:type="spellEnd"/>
      <w:r>
        <w:rPr>
          <w:rStyle w:val="c0"/>
          <w:color w:val="000000"/>
          <w:sz w:val="28"/>
          <w:szCs w:val="28"/>
        </w:rPr>
        <w:t>….</w:t>
      </w:r>
    </w:p>
    <w:p w14:paraId="7602108F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Баю – баю, баю - баю</w:t>
      </w:r>
    </w:p>
    <w:p w14:paraId="4842439F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Не </w:t>
      </w:r>
      <w:proofErr w:type="spellStart"/>
      <w:r>
        <w:rPr>
          <w:rStyle w:val="c0"/>
          <w:color w:val="000000"/>
          <w:sz w:val="28"/>
          <w:szCs w:val="28"/>
        </w:rPr>
        <w:t>ложися</w:t>
      </w:r>
      <w:proofErr w:type="spellEnd"/>
      <w:r>
        <w:rPr>
          <w:rStyle w:val="c0"/>
          <w:color w:val="000000"/>
          <w:sz w:val="28"/>
          <w:szCs w:val="28"/>
        </w:rPr>
        <w:t xml:space="preserve"> на краю…</w:t>
      </w:r>
    </w:p>
    <w:p w14:paraId="31290666" w14:textId="77777777" w:rsidR="00400D1B" w:rsidRDefault="00400D1B" w:rsidP="00400D1B">
      <w:pPr>
        <w:pStyle w:val="c1"/>
        <w:spacing w:before="0" w:beforeAutospacing="0" w:after="0" w:afterAutospacing="0"/>
        <w:jc w:val="center"/>
      </w:pPr>
    </w:p>
    <w:p w14:paraId="0DE75684" w14:textId="77777777" w:rsidR="00400D1B" w:rsidRDefault="00400D1B" w:rsidP="00400D1B">
      <w:pPr>
        <w:pStyle w:val="c5"/>
        <w:spacing w:before="0" w:beforeAutospacing="0" w:after="0" w:afterAutospacing="0" w:line="270" w:lineRule="atLeast"/>
        <w:jc w:val="both"/>
        <w:rPr>
          <w:rStyle w:val="c4"/>
        </w:rPr>
      </w:pPr>
      <w:r>
        <w:rPr>
          <w:rStyle w:val="c4"/>
          <w:color w:val="000000"/>
          <w:sz w:val="28"/>
          <w:szCs w:val="28"/>
        </w:rPr>
        <w:t xml:space="preserve">        Чтобы вызвать положительные </w:t>
      </w:r>
      <w:proofErr w:type="gramStart"/>
      <w:r>
        <w:rPr>
          <w:rStyle w:val="c4"/>
          <w:color w:val="000000"/>
          <w:sz w:val="28"/>
          <w:szCs w:val="28"/>
        </w:rPr>
        <w:t>эмоции  у</w:t>
      </w:r>
      <w:proofErr w:type="gramEnd"/>
      <w:r>
        <w:rPr>
          <w:rStyle w:val="c4"/>
          <w:color w:val="000000"/>
          <w:sz w:val="28"/>
          <w:szCs w:val="28"/>
        </w:rPr>
        <w:t xml:space="preserve"> малышей в процессе умывания и привлечь внимание к этому процессу читаю потешки,  и они с удовольствием осваивают навыки гигиены.</w:t>
      </w:r>
    </w:p>
    <w:p w14:paraId="7EEEC929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29A8277A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Ай, лады-лады-лады,</w:t>
      </w:r>
    </w:p>
    <w:p w14:paraId="32FF374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Не боимся мы </w:t>
      </w:r>
      <w:proofErr w:type="gramStart"/>
      <w:r>
        <w:rPr>
          <w:rStyle w:val="c0"/>
          <w:color w:val="000000"/>
          <w:sz w:val="28"/>
          <w:szCs w:val="28"/>
        </w:rPr>
        <w:t>воды….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03F89555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***</w:t>
      </w:r>
    </w:p>
    <w:p w14:paraId="72859EF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Чистая водичка</w:t>
      </w:r>
    </w:p>
    <w:p w14:paraId="0B314A3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Умоет Саше личико….</w:t>
      </w:r>
    </w:p>
    <w:p w14:paraId="7CF8246C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***</w:t>
      </w:r>
    </w:p>
    <w:p w14:paraId="569A2F4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Зайка начал умываться,</w:t>
      </w:r>
    </w:p>
    <w:p w14:paraId="7414B44C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Видно</w:t>
      </w:r>
      <w:proofErr w:type="gramEnd"/>
      <w:r>
        <w:rPr>
          <w:rStyle w:val="c0"/>
          <w:color w:val="000000"/>
          <w:sz w:val="28"/>
          <w:szCs w:val="28"/>
        </w:rPr>
        <w:t xml:space="preserve"> в гости он собрался….</w:t>
      </w:r>
    </w:p>
    <w:p w14:paraId="5955AAF7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***</w:t>
      </w:r>
    </w:p>
    <w:p w14:paraId="468C9A2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 колодца принесла</w:t>
      </w:r>
    </w:p>
    <w:p w14:paraId="1B037F06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Курица </w:t>
      </w:r>
      <w:proofErr w:type="gramStart"/>
      <w:r>
        <w:rPr>
          <w:rStyle w:val="c0"/>
          <w:color w:val="000000"/>
          <w:sz w:val="28"/>
          <w:szCs w:val="28"/>
        </w:rPr>
        <w:t>водицы….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702CD860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Поможет  потешка</w:t>
      </w:r>
      <w:proofErr w:type="gramEnd"/>
      <w:r>
        <w:rPr>
          <w:rStyle w:val="c0"/>
          <w:color w:val="000000"/>
          <w:sz w:val="28"/>
          <w:szCs w:val="28"/>
        </w:rPr>
        <w:t xml:space="preserve"> и при причесывании:</w:t>
      </w:r>
    </w:p>
    <w:p w14:paraId="0375DADB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Чешу, чешу волосики,</w:t>
      </w:r>
    </w:p>
    <w:p w14:paraId="5B59C053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Расчесываю </w:t>
      </w:r>
      <w:proofErr w:type="spellStart"/>
      <w:r>
        <w:rPr>
          <w:rStyle w:val="c0"/>
          <w:color w:val="000000"/>
          <w:sz w:val="28"/>
          <w:szCs w:val="28"/>
        </w:rPr>
        <w:t>косоньки</w:t>
      </w:r>
      <w:proofErr w:type="spellEnd"/>
      <w:r>
        <w:rPr>
          <w:rStyle w:val="c0"/>
          <w:color w:val="000000"/>
          <w:sz w:val="28"/>
          <w:szCs w:val="28"/>
        </w:rPr>
        <w:t>….</w:t>
      </w:r>
    </w:p>
    <w:p w14:paraId="1D3415E8" w14:textId="77777777" w:rsidR="00400D1B" w:rsidRDefault="00400D1B" w:rsidP="00400D1B">
      <w:pPr>
        <w:pStyle w:val="c1"/>
        <w:spacing w:before="0" w:beforeAutospacing="0" w:after="0" w:afterAutospacing="0"/>
        <w:jc w:val="center"/>
      </w:pPr>
    </w:p>
    <w:p w14:paraId="72393261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Style w:val="c4"/>
        </w:rPr>
      </w:pPr>
      <w:r>
        <w:rPr>
          <w:rStyle w:val="c4"/>
          <w:color w:val="000000"/>
          <w:sz w:val="28"/>
          <w:szCs w:val="28"/>
        </w:rPr>
        <w:t>Пропал аппетит – не беда, поможет потешка:</w:t>
      </w:r>
    </w:p>
    <w:p w14:paraId="174EAFEC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40BFADC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Умница, Катенька,</w:t>
      </w:r>
    </w:p>
    <w:p w14:paraId="147B6CB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Ешь кашку </w:t>
      </w:r>
      <w:proofErr w:type="spellStart"/>
      <w:r>
        <w:rPr>
          <w:rStyle w:val="c0"/>
          <w:color w:val="000000"/>
          <w:sz w:val="28"/>
          <w:szCs w:val="28"/>
        </w:rPr>
        <w:t>сладеньку</w:t>
      </w:r>
      <w:proofErr w:type="spellEnd"/>
      <w:r>
        <w:rPr>
          <w:rStyle w:val="c0"/>
          <w:color w:val="000000"/>
          <w:sz w:val="28"/>
          <w:szCs w:val="28"/>
        </w:rPr>
        <w:t>….</w:t>
      </w:r>
    </w:p>
    <w:p w14:paraId="5E074B47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***</w:t>
      </w:r>
    </w:p>
    <w:p w14:paraId="58DFBA9C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Травка – муравка,</w:t>
      </w:r>
    </w:p>
    <w:p w14:paraId="1A06C805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Сосна поднялась….</w:t>
      </w:r>
    </w:p>
    <w:p w14:paraId="11341706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Дай молочка Бурёнушка,</w:t>
      </w:r>
    </w:p>
    <w:p w14:paraId="1664054B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Хоть капельку – на донышко….</w:t>
      </w:r>
    </w:p>
    <w:p w14:paraId="162BC5FF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***</w:t>
      </w:r>
    </w:p>
    <w:p w14:paraId="2857808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Наш Сережа непосед,</w:t>
      </w:r>
    </w:p>
    <w:p w14:paraId="3FE9CFE5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Не доест никак обед…</w:t>
      </w:r>
    </w:p>
    <w:p w14:paraId="07D967C6" w14:textId="77777777" w:rsidR="00400D1B" w:rsidRDefault="00400D1B" w:rsidP="00400D1B">
      <w:pPr>
        <w:pStyle w:val="c1"/>
        <w:spacing w:before="0" w:beforeAutospacing="0" w:after="0" w:afterAutospacing="0"/>
        <w:jc w:val="center"/>
      </w:pPr>
    </w:p>
    <w:p w14:paraId="3A6ED9C4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Style w:val="c4"/>
        </w:rPr>
      </w:pPr>
      <w:r>
        <w:rPr>
          <w:rStyle w:val="c4"/>
          <w:color w:val="000000"/>
          <w:sz w:val="28"/>
          <w:szCs w:val="28"/>
        </w:rPr>
        <w:lastRenderedPageBreak/>
        <w:t>          Время гулять!  Но сначала надо одеться. Трудно.  А вот с потешкой легко и весело.</w:t>
      </w:r>
    </w:p>
    <w:p w14:paraId="49A50EF1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5C3B0C1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Наденем сапожки.</w:t>
      </w:r>
    </w:p>
    <w:p w14:paraId="604CA93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Этот с правой ножки….</w:t>
      </w:r>
    </w:p>
    <w:p w14:paraId="7803DC3F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Наша Маша </w:t>
      </w:r>
      <w:proofErr w:type="spellStart"/>
      <w:r>
        <w:rPr>
          <w:rStyle w:val="c0"/>
          <w:color w:val="000000"/>
          <w:sz w:val="28"/>
          <w:szCs w:val="28"/>
        </w:rPr>
        <w:t>маленька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14:paraId="47254B1B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Чуть побольше валенка….</w:t>
      </w:r>
    </w:p>
    <w:p w14:paraId="7CBF2C2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***</w:t>
      </w:r>
    </w:p>
    <w:p w14:paraId="4D0D390B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Раз, два, три, четыре, пять,</w:t>
      </w:r>
    </w:p>
    <w:p w14:paraId="0F523E6E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Собираемся гулять….</w:t>
      </w:r>
    </w:p>
    <w:p w14:paraId="6131B6DC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Ай </w:t>
      </w:r>
      <w:proofErr w:type="spellStart"/>
      <w:r>
        <w:rPr>
          <w:rStyle w:val="c0"/>
          <w:color w:val="000000"/>
          <w:sz w:val="28"/>
          <w:szCs w:val="28"/>
        </w:rPr>
        <w:t>дыбок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дыбок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дыбок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4B40F8E7" w14:textId="77777777" w:rsidR="00400D1B" w:rsidRDefault="00400D1B" w:rsidP="00400D1B">
      <w:pPr>
        <w:pStyle w:val="c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Нашей Танечке </w:t>
      </w:r>
      <w:proofErr w:type="gramStart"/>
      <w:r>
        <w:rPr>
          <w:rStyle w:val="c0"/>
          <w:color w:val="000000"/>
          <w:sz w:val="28"/>
          <w:szCs w:val="28"/>
        </w:rPr>
        <w:t>годок!...</w:t>
      </w:r>
      <w:proofErr w:type="gramEnd"/>
      <w:r>
        <w:rPr>
          <w:rStyle w:val="c0"/>
          <w:color w:val="000000"/>
          <w:sz w:val="28"/>
          <w:szCs w:val="28"/>
        </w:rPr>
        <w:t>..</w:t>
      </w:r>
    </w:p>
    <w:p w14:paraId="16998DBD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Катя, Катя </w:t>
      </w:r>
      <w:proofErr w:type="spellStart"/>
      <w:r>
        <w:rPr>
          <w:rStyle w:val="c0"/>
          <w:color w:val="000000"/>
          <w:sz w:val="28"/>
          <w:szCs w:val="28"/>
        </w:rPr>
        <w:t>маленька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14:paraId="1BDF3AA5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Катя </w:t>
      </w:r>
      <w:proofErr w:type="gramStart"/>
      <w:r>
        <w:rPr>
          <w:rStyle w:val="c0"/>
          <w:color w:val="000000"/>
          <w:sz w:val="28"/>
          <w:szCs w:val="28"/>
        </w:rPr>
        <w:t>удаленька….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5DD97B25" w14:textId="77777777" w:rsidR="00400D1B" w:rsidRDefault="00400D1B" w:rsidP="00400D1B">
      <w:pPr>
        <w:pStyle w:val="c1"/>
        <w:spacing w:before="0" w:beforeAutospacing="0" w:after="0" w:afterAutospacing="0"/>
        <w:jc w:val="center"/>
      </w:pPr>
    </w:p>
    <w:p w14:paraId="7B5624E9" w14:textId="77777777" w:rsidR="00400D1B" w:rsidRDefault="00400D1B" w:rsidP="00400D1B">
      <w:pPr>
        <w:pStyle w:val="c5"/>
        <w:spacing w:before="0" w:beforeAutospacing="0" w:after="0" w:afterAutospacing="0" w:line="270" w:lineRule="atLeast"/>
        <w:jc w:val="both"/>
        <w:rPr>
          <w:rStyle w:val="c4"/>
        </w:rPr>
      </w:pPr>
      <w:r>
        <w:rPr>
          <w:rStyle w:val="c4"/>
          <w:color w:val="000000"/>
          <w:sz w:val="28"/>
          <w:szCs w:val="28"/>
        </w:rPr>
        <w:t>Вышли на прогулку. Пасмурно. Надо солнышко позвать. И мы знаем как - солнышко услышит:</w:t>
      </w:r>
    </w:p>
    <w:p w14:paraId="32D3031E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642B7521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Солнышко, солнышко,</w:t>
      </w:r>
    </w:p>
    <w:p w14:paraId="72396E05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Выгляни в окошко…</w:t>
      </w:r>
    </w:p>
    <w:p w14:paraId="203E9966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***</w:t>
      </w:r>
    </w:p>
    <w:p w14:paraId="1C8FA0F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Солнышко – ведрышко.</w:t>
      </w:r>
    </w:p>
    <w:p w14:paraId="4D1F0570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Выгляни </w:t>
      </w:r>
      <w:proofErr w:type="gramStart"/>
      <w:r>
        <w:rPr>
          <w:rStyle w:val="c0"/>
          <w:color w:val="000000"/>
          <w:sz w:val="28"/>
          <w:szCs w:val="28"/>
        </w:rPr>
        <w:t>из облачко</w:t>
      </w:r>
      <w:proofErr w:type="gramEnd"/>
      <w:r>
        <w:rPr>
          <w:rStyle w:val="c0"/>
          <w:color w:val="000000"/>
          <w:sz w:val="28"/>
          <w:szCs w:val="28"/>
        </w:rPr>
        <w:t>….</w:t>
      </w:r>
    </w:p>
    <w:p w14:paraId="3A206E2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***</w:t>
      </w:r>
    </w:p>
    <w:p w14:paraId="092DDD08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Дождик, дождик,</w:t>
      </w:r>
    </w:p>
    <w:p w14:paraId="3F8524BE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Полно лить,</w:t>
      </w:r>
    </w:p>
    <w:p w14:paraId="71DF66A3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>Малых детушек мочить!</w:t>
      </w:r>
    </w:p>
    <w:p w14:paraId="22715E59" w14:textId="77777777" w:rsidR="00400D1B" w:rsidRDefault="00400D1B" w:rsidP="00400D1B">
      <w:pPr>
        <w:pStyle w:val="c1"/>
        <w:spacing w:before="0" w:beforeAutospacing="0" w:after="0" w:afterAutospacing="0"/>
      </w:pPr>
    </w:p>
    <w:p w14:paraId="723D3BCB" w14:textId="77777777" w:rsidR="00400D1B" w:rsidRDefault="00400D1B" w:rsidP="00400D1B">
      <w:pPr>
        <w:pStyle w:val="c6"/>
        <w:spacing w:before="0" w:beforeAutospacing="0" w:after="0" w:afterAutospacing="0"/>
        <w:jc w:val="both"/>
        <w:rPr>
          <w:rStyle w:val="c4"/>
        </w:rPr>
      </w:pPr>
      <w:r>
        <w:rPr>
          <w:rStyle w:val="c0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Если </w:t>
      </w:r>
      <w:proofErr w:type="gramStart"/>
      <w:r>
        <w:rPr>
          <w:rStyle w:val="c4"/>
          <w:color w:val="000000"/>
          <w:sz w:val="28"/>
          <w:szCs w:val="28"/>
        </w:rPr>
        <w:t>ребёнок  огорчён</w:t>
      </w:r>
      <w:proofErr w:type="gramEnd"/>
      <w:r>
        <w:rPr>
          <w:rStyle w:val="c4"/>
          <w:color w:val="000000"/>
          <w:sz w:val="28"/>
          <w:szCs w:val="28"/>
        </w:rPr>
        <w:t>, упал и плачет его надо успокоить. И ласково. Доброжелательно произнесённая потешка поможет в этом.</w:t>
      </w:r>
    </w:p>
    <w:p w14:paraId="322BD52E" w14:textId="77777777" w:rsidR="00400D1B" w:rsidRDefault="00400D1B" w:rsidP="00400D1B">
      <w:pPr>
        <w:pStyle w:val="c6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69E180E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плачь, не плачь, детка</w:t>
      </w:r>
    </w:p>
    <w:p w14:paraId="0A0DC2D5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Прискачет к тебе белка…</w:t>
      </w:r>
    </w:p>
    <w:p w14:paraId="4CF80E84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***</w:t>
      </w:r>
    </w:p>
    <w:p w14:paraId="6351AD1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ты плачешь, «ы» да «ы»,</w:t>
      </w:r>
    </w:p>
    <w:p w14:paraId="4F69AAE9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Слезы поскорей утри…</w:t>
      </w:r>
    </w:p>
    <w:p w14:paraId="23CE93E6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***</w:t>
      </w:r>
    </w:p>
    <w:p w14:paraId="470C9D92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что тут за рев?</w:t>
      </w:r>
    </w:p>
    <w:p w14:paraId="4A05BAA9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Уж не стадо ли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коров</w:t>
      </w:r>
      <w:proofErr w:type="spellEnd"/>
      <w:r>
        <w:rPr>
          <w:rStyle w:val="c0"/>
          <w:color w:val="000000"/>
          <w:sz w:val="28"/>
          <w:szCs w:val="28"/>
        </w:rPr>
        <w:t>?...</w:t>
      </w:r>
      <w:proofErr w:type="gramEnd"/>
    </w:p>
    <w:p w14:paraId="58D6D051" w14:textId="77777777" w:rsidR="00400D1B" w:rsidRDefault="00400D1B" w:rsidP="00400D1B">
      <w:pPr>
        <w:pStyle w:val="c1"/>
        <w:spacing w:before="0" w:beforeAutospacing="0" w:after="0" w:afterAutospacing="0"/>
      </w:pPr>
    </w:p>
    <w:p w14:paraId="440294FC" w14:textId="77777777" w:rsidR="00400D1B" w:rsidRDefault="00400D1B" w:rsidP="00400D1B">
      <w:pPr>
        <w:pStyle w:val="c5"/>
        <w:spacing w:before="0" w:beforeAutospacing="0" w:after="0" w:afterAutospacing="0" w:line="270" w:lineRule="atLeast"/>
        <w:jc w:val="both"/>
        <w:rPr>
          <w:rStyle w:val="c4"/>
        </w:rPr>
      </w:pPr>
      <w:r>
        <w:rPr>
          <w:rStyle w:val="c4"/>
          <w:color w:val="000000"/>
          <w:sz w:val="28"/>
          <w:szCs w:val="28"/>
        </w:rPr>
        <w:t xml:space="preserve">           Ритмичный текст потешки побуждает ребят к движению, создавая весёлое настроение. Малыши с </w:t>
      </w:r>
      <w:proofErr w:type="gramStart"/>
      <w:r>
        <w:rPr>
          <w:rStyle w:val="c4"/>
          <w:color w:val="000000"/>
          <w:sz w:val="28"/>
          <w:szCs w:val="28"/>
        </w:rPr>
        <w:t>удовольствием  играют</w:t>
      </w:r>
      <w:proofErr w:type="gramEnd"/>
      <w:r>
        <w:rPr>
          <w:rStyle w:val="c4"/>
          <w:color w:val="000000"/>
          <w:sz w:val="28"/>
          <w:szCs w:val="28"/>
        </w:rPr>
        <w:t>, исполняя движения согласно тексту потешки.</w:t>
      </w:r>
    </w:p>
    <w:p w14:paraId="321A4E0E" w14:textId="77777777" w:rsidR="00400D1B" w:rsidRDefault="00400D1B" w:rsidP="00400D1B">
      <w:pPr>
        <w:pStyle w:val="c5"/>
        <w:spacing w:before="0" w:beforeAutospacing="0" w:after="0" w:afterAutospacing="0" w:line="270" w:lineRule="atLeast"/>
        <w:rPr>
          <w:rFonts w:ascii="Calibri" w:hAnsi="Calibri" w:cs="Calibri"/>
          <w:sz w:val="22"/>
          <w:szCs w:val="22"/>
        </w:rPr>
      </w:pPr>
    </w:p>
    <w:p w14:paraId="36314601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Киска, киска, киска, брысь!</w:t>
      </w:r>
    </w:p>
    <w:p w14:paraId="1B5762D1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дорожку не садись….</w:t>
      </w:r>
    </w:p>
    <w:p w14:paraId="0276A639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***</w:t>
      </w:r>
    </w:p>
    <w:p w14:paraId="1CD39853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у нашего кота</w:t>
      </w:r>
    </w:p>
    <w:p w14:paraId="7C8763CB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Шубка очень хороша....</w:t>
      </w:r>
    </w:p>
    <w:p w14:paraId="710C6A10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***</w:t>
      </w:r>
    </w:p>
    <w:p w14:paraId="044DE9D1" w14:textId="77777777" w:rsidR="00400D1B" w:rsidRDefault="00400D1B" w:rsidP="00400D1B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Встань, малыш, еще разок,</w:t>
      </w:r>
    </w:p>
    <w:p w14:paraId="3C0FB019" w14:textId="77777777" w:rsidR="00400D1B" w:rsidRDefault="00400D1B" w:rsidP="00400D1B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Сделай маленький </w:t>
      </w:r>
      <w:proofErr w:type="gramStart"/>
      <w:r>
        <w:rPr>
          <w:rStyle w:val="c0"/>
          <w:color w:val="000000"/>
          <w:sz w:val="28"/>
          <w:szCs w:val="28"/>
        </w:rPr>
        <w:t>шажок….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14:paraId="40E37943" w14:textId="77777777" w:rsidR="00400D1B" w:rsidRDefault="00400D1B" w:rsidP="00400D1B">
      <w:pPr>
        <w:pStyle w:val="c1"/>
        <w:spacing w:before="0" w:beforeAutospacing="0" w:after="0" w:afterAutospacing="0"/>
      </w:pPr>
    </w:p>
    <w:p w14:paraId="71AFD26F" w14:textId="77777777" w:rsidR="00400D1B" w:rsidRDefault="00400D1B" w:rsidP="00400D1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Фольклор в воспитании детей играет важную роль. Деление его на жанры позволяет в определённом возрасте ребёнка обогащать его духовный мир, развивать патриотизм, уважение к прошлому своего народа, изучение его традиций, усвоение морально-нравственных норм поведения в обществе.</w:t>
      </w:r>
    </w:p>
    <w:p w14:paraId="0128D707" w14:textId="77777777" w:rsidR="00400D1B" w:rsidRDefault="00400D1B" w:rsidP="00400D1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 развивает устную речь ребёнка, влияет на его духовное развитие, на его фантазию. Каждый жанр детского фольклора учит определённым нравственным нормам.  В песенную лирику входят частушки, прибаутки,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считалки. Вот они как раз направлены на развитие у детей слуха, речи, так как в них используется особое сочетание звуков.</w:t>
      </w:r>
    </w:p>
    <w:p w14:paraId="16CDCDD6" w14:textId="77777777" w:rsidR="00400D1B" w:rsidRDefault="00400D1B" w:rsidP="00400D1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Таким образом, приобщение ребёнка к народной культуре начинается с детства, где закладываются основные понятия и примеры поведения. Культурное наследие передаётся из поколения в поколение, развивая и обогащая мир ребёнка. Фольклор является уникальным средством для передачи народной мудрости и воспитании детей на начальном этапе их развития.</w:t>
      </w:r>
    </w:p>
    <w:p w14:paraId="705E3740" w14:textId="77777777" w:rsidR="00400D1B" w:rsidRDefault="00400D1B" w:rsidP="00400D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7A738B" w14:textId="77777777" w:rsidR="00400D1B" w:rsidRDefault="00400D1B" w:rsidP="00400D1B"/>
    <w:p w14:paraId="19AF8346" w14:textId="77777777" w:rsidR="00810616" w:rsidRDefault="00810616" w:rsidP="00400D1B">
      <w:pPr>
        <w:ind w:left="-284"/>
        <w:jc w:val="center"/>
      </w:pPr>
    </w:p>
    <w:sectPr w:rsidR="0081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6E5E"/>
    <w:multiLevelType w:val="hybridMultilevel"/>
    <w:tmpl w:val="6AD86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1B"/>
    <w:rsid w:val="001536E0"/>
    <w:rsid w:val="00400D1B"/>
    <w:rsid w:val="00810616"/>
    <w:rsid w:val="00E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1B0F"/>
  <w15:chartTrackingRefBased/>
  <w15:docId w15:val="{7F047A10-6D4B-44A8-9BF4-81BDDD9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1B"/>
    <w:pPr>
      <w:ind w:left="720"/>
      <w:contextualSpacing/>
    </w:pPr>
  </w:style>
  <w:style w:type="paragraph" w:customStyle="1" w:styleId="c7">
    <w:name w:val="c7"/>
    <w:basedOn w:val="a"/>
    <w:rsid w:val="004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0D1B"/>
  </w:style>
  <w:style w:type="character" w:customStyle="1" w:styleId="c0">
    <w:name w:val="c0"/>
    <w:basedOn w:val="a0"/>
    <w:rsid w:val="0040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6844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2020-05-15T14:32:00Z</dcterms:created>
  <dcterms:modified xsi:type="dcterms:W3CDTF">2020-05-17T03:02:00Z</dcterms:modified>
</cp:coreProperties>
</file>