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F8" w:rsidRDefault="002C72F8" w:rsidP="002C72F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Консультация для </w:t>
      </w:r>
      <w:r w:rsidR="006822C1">
        <w:rPr>
          <w:rFonts w:ascii="Times New Roman" w:hAnsi="Times New Roman" w:cs="Times New Roman"/>
          <w:b/>
          <w:sz w:val="26"/>
          <w:szCs w:val="26"/>
        </w:rPr>
        <w:t>педагогов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тему:</w:t>
      </w:r>
    </w:p>
    <w:p w:rsidR="002C72F8" w:rsidRPr="002C72F8" w:rsidRDefault="002C72F8" w:rsidP="002C72F8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b/>
          <w:sz w:val="26"/>
          <w:szCs w:val="26"/>
        </w:rPr>
        <w:t>«Основные направления коррекционной работы детей с задержкой психического развития (ЗПР</w:t>
      </w:r>
      <w:r w:rsidRPr="002C72F8">
        <w:rPr>
          <w:rFonts w:ascii="Times New Roman" w:hAnsi="Times New Roman" w:cs="Times New Roman"/>
          <w:sz w:val="26"/>
          <w:szCs w:val="26"/>
        </w:rPr>
        <w:t>)»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Эффективность коррекционно-воспитательной работы определяется четкой организацией жизни детей </w:t>
      </w:r>
      <w:bookmarkStart w:id="0" w:name="_GoBack"/>
      <w:bookmarkEnd w:id="0"/>
      <w:r w:rsidRPr="002C72F8">
        <w:rPr>
          <w:rFonts w:ascii="Times New Roman" w:hAnsi="Times New Roman" w:cs="Times New Roman"/>
          <w:sz w:val="26"/>
          <w:szCs w:val="26"/>
        </w:rPr>
        <w:t xml:space="preserve">во время их пребывания в детском саду, правильным распределением нагрузки в течение дня и преемственностью в работе </w:t>
      </w:r>
      <w:r>
        <w:rPr>
          <w:rFonts w:ascii="Times New Roman" w:hAnsi="Times New Roman" w:cs="Times New Roman"/>
          <w:sz w:val="26"/>
          <w:szCs w:val="26"/>
        </w:rPr>
        <w:t>учителя</w:t>
      </w:r>
      <w:r w:rsidRPr="002C72F8">
        <w:rPr>
          <w:rFonts w:ascii="Times New Roman" w:hAnsi="Times New Roman" w:cs="Times New Roman"/>
          <w:sz w:val="26"/>
          <w:szCs w:val="26"/>
        </w:rPr>
        <w:t>-дефектолога</w:t>
      </w:r>
      <w:r>
        <w:rPr>
          <w:rFonts w:ascii="Times New Roman" w:hAnsi="Times New Roman" w:cs="Times New Roman"/>
          <w:sz w:val="26"/>
          <w:szCs w:val="26"/>
        </w:rPr>
        <w:t>, учителя-логопеда</w:t>
      </w:r>
      <w:r w:rsidRPr="002C72F8">
        <w:rPr>
          <w:rFonts w:ascii="Times New Roman" w:hAnsi="Times New Roman" w:cs="Times New Roman"/>
          <w:sz w:val="26"/>
          <w:szCs w:val="26"/>
        </w:rPr>
        <w:t xml:space="preserve"> и воспитателя.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При ведущей роли </w:t>
      </w:r>
      <w:r>
        <w:rPr>
          <w:rFonts w:ascii="Times New Roman" w:hAnsi="Times New Roman" w:cs="Times New Roman"/>
          <w:sz w:val="26"/>
          <w:szCs w:val="26"/>
        </w:rPr>
        <w:t>учителя</w:t>
      </w:r>
      <w:r w:rsidRPr="002C72F8">
        <w:rPr>
          <w:rFonts w:ascii="Times New Roman" w:hAnsi="Times New Roman" w:cs="Times New Roman"/>
          <w:sz w:val="26"/>
          <w:szCs w:val="26"/>
        </w:rPr>
        <w:t xml:space="preserve">-дефектолога в коррекционном процессе преодоления нарушений </w:t>
      </w:r>
      <w:r>
        <w:rPr>
          <w:rFonts w:ascii="Times New Roman" w:hAnsi="Times New Roman" w:cs="Times New Roman"/>
          <w:sz w:val="26"/>
          <w:szCs w:val="26"/>
        </w:rPr>
        <w:t>познавательной, эмоциональной и личностной сфер. К</w:t>
      </w:r>
      <w:r w:rsidRPr="002C72F8">
        <w:rPr>
          <w:rFonts w:ascii="Times New Roman" w:hAnsi="Times New Roman" w:cs="Times New Roman"/>
          <w:sz w:val="26"/>
          <w:szCs w:val="26"/>
        </w:rPr>
        <w:t>оррекционные задачи, стоящие перед педагогами специа</w:t>
      </w:r>
      <w:r>
        <w:rPr>
          <w:rFonts w:ascii="Times New Roman" w:hAnsi="Times New Roman" w:cs="Times New Roman"/>
          <w:sz w:val="26"/>
          <w:szCs w:val="26"/>
        </w:rPr>
        <w:t xml:space="preserve">лизированной </w:t>
      </w:r>
      <w:r w:rsidRPr="002C72F8">
        <w:rPr>
          <w:rFonts w:ascii="Times New Roman" w:hAnsi="Times New Roman" w:cs="Times New Roman"/>
          <w:sz w:val="26"/>
          <w:szCs w:val="26"/>
        </w:rPr>
        <w:t xml:space="preserve">группы, чрезвычайно важны и тесно связаны с задачами </w:t>
      </w:r>
      <w:r>
        <w:rPr>
          <w:rFonts w:ascii="Times New Roman" w:hAnsi="Times New Roman" w:cs="Times New Roman"/>
          <w:sz w:val="26"/>
          <w:szCs w:val="26"/>
        </w:rPr>
        <w:t>учителя</w:t>
      </w:r>
      <w:r w:rsidRPr="002C72F8">
        <w:rPr>
          <w:rFonts w:ascii="Times New Roman" w:hAnsi="Times New Roman" w:cs="Times New Roman"/>
          <w:sz w:val="26"/>
          <w:szCs w:val="26"/>
        </w:rPr>
        <w:t>-дефектолога.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2F8">
        <w:rPr>
          <w:rFonts w:ascii="Times New Roman" w:hAnsi="Times New Roman" w:cs="Times New Roman"/>
          <w:b/>
          <w:sz w:val="26"/>
          <w:szCs w:val="26"/>
        </w:rPr>
        <w:t xml:space="preserve"> Основными направлениями являются: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развитие восприятия, внимания, памяти, мышления у детей с трудностями в обучении; 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развитие слухового внимания и памяти, фонематического восприятия; 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совершенствование артикуляционной, мелкой и общей моторики у детей; 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>уточнение, закрепление и автоматизация отработанного учителем-дефектологом</w:t>
      </w:r>
      <w:r>
        <w:rPr>
          <w:rFonts w:ascii="Times New Roman" w:hAnsi="Times New Roman" w:cs="Times New Roman"/>
          <w:sz w:val="26"/>
          <w:szCs w:val="26"/>
        </w:rPr>
        <w:t xml:space="preserve"> и учителем-логопедом</w:t>
      </w:r>
      <w:r w:rsidRPr="002C72F8">
        <w:rPr>
          <w:rFonts w:ascii="Times New Roman" w:hAnsi="Times New Roman" w:cs="Times New Roman"/>
          <w:sz w:val="26"/>
          <w:szCs w:val="26"/>
        </w:rPr>
        <w:t xml:space="preserve"> лексического материала на занятиях и в режимных моментах; 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закрепление сформированных грамматических категорий; 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формирование диалогической и монологической речи; 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закрепление умений звуко – слогового анализа и синтеза; </w:t>
      </w:r>
    </w:p>
    <w:p w:rsidR="002C72F8" w:rsidRPr="002C72F8" w:rsidRDefault="002C72F8" w:rsidP="002C72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подготовка детей к письму, формирование графических умений; В подготовительный период рекомендуется использовать не разлинованные тетради, а альбомы, причем, «писать» простым карандашом. Работе в альбоме или тетради должны предшествовать упражнения пальчиковой гимнастики. По возможности, надо подбирать упражнения пальчиковой гимнастики, которые связаны с темой занятия. После подготовительных упражнений рекомендуется переходить к работе в тетради в крупную клетку: Работу по развитию элементарных графических навыков письма целесообразно проводить систематически 2 – 3 раза в неделю по 7 – 10 минут, как часть занятия.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Педагог должен следить за освещенностью рабочего места ребенка, его осанкой. Расстояние от глаз до тетради должно быть не менее 33 см.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72F8">
        <w:rPr>
          <w:rFonts w:ascii="Times New Roman" w:hAnsi="Times New Roman" w:cs="Times New Roman"/>
          <w:sz w:val="26"/>
          <w:szCs w:val="26"/>
        </w:rPr>
        <w:t xml:space="preserve">устранение недостатков в сенсорной, аффективно-волевой, интеллектуальной сферах, обусловленных особенностями нарушения в развитии;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72F8">
        <w:rPr>
          <w:rFonts w:ascii="Times New Roman" w:hAnsi="Times New Roman" w:cs="Times New Roman"/>
          <w:sz w:val="26"/>
          <w:szCs w:val="26"/>
        </w:rPr>
        <w:t xml:space="preserve">закрепление в повседневной жизни опыта, речевых навыков, полученных на занятиях учителя – дефектолога;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72F8">
        <w:rPr>
          <w:rFonts w:ascii="Times New Roman" w:hAnsi="Times New Roman" w:cs="Times New Roman"/>
          <w:sz w:val="26"/>
          <w:szCs w:val="26"/>
        </w:rPr>
        <w:t xml:space="preserve">сочетание всех видов деятельности дошкольников с развитием и коррекцией речи;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C72F8">
        <w:rPr>
          <w:rFonts w:ascii="Times New Roman" w:hAnsi="Times New Roman" w:cs="Times New Roman"/>
          <w:sz w:val="26"/>
          <w:szCs w:val="26"/>
        </w:rPr>
        <w:t xml:space="preserve">формирование положительных навыков общего и речевого поведения, развитие умения пользоваться речевыми средствами общения;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72F8">
        <w:rPr>
          <w:rFonts w:ascii="Times New Roman" w:hAnsi="Times New Roman" w:cs="Times New Roman"/>
          <w:sz w:val="26"/>
          <w:szCs w:val="26"/>
        </w:rPr>
        <w:t>обеспечение необходимой познавательной и мотивационной базы для формирования речевых умений.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 Решение поставленных коррекционных задач осуществляется воспитателем на занятиях, а также в течение всего времени пребывания ребенка в дошкольном учреждении. </w:t>
      </w:r>
    </w:p>
    <w:p w:rsidR="002C72F8" w:rsidRPr="002C72F8" w:rsidRDefault="002C72F8" w:rsidP="002C72F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2F8">
        <w:rPr>
          <w:rFonts w:ascii="Times New Roman" w:hAnsi="Times New Roman" w:cs="Times New Roman"/>
          <w:sz w:val="26"/>
          <w:szCs w:val="26"/>
        </w:rPr>
        <w:t xml:space="preserve">Для того чтобы лучше скоординировать коррекционную работу в группе для детей с трудностями в обучении, можно руководствоваться следующим примерным планом построения игрового комплекса во второй половине дня. Обязательными его компонентами являются: </w:t>
      </w:r>
    </w:p>
    <w:p w:rsidR="002C72F8" w:rsidRDefault="002C72F8" w:rsidP="002C72F8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C72F8">
        <w:rPr>
          <w:rFonts w:ascii="Times New Roman" w:hAnsi="Times New Roman" w:cs="Times New Roman"/>
          <w:sz w:val="26"/>
          <w:szCs w:val="26"/>
        </w:rPr>
        <w:t xml:space="preserve">ртикуляционная гимнастика; 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 </w:t>
      </w:r>
    </w:p>
    <w:p w:rsidR="002C72F8" w:rsidRPr="002C72F8" w:rsidRDefault="002C72F8" w:rsidP="002C72F8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C72F8" w:rsidRPr="002C72F8" w:rsidRDefault="002C72F8" w:rsidP="002C72F8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C72F8">
        <w:rPr>
          <w:rFonts w:ascii="Times New Roman" w:hAnsi="Times New Roman" w:cs="Times New Roman"/>
          <w:sz w:val="26"/>
          <w:szCs w:val="26"/>
        </w:rPr>
        <w:t>ыхательные упражнения – по рекомендации учителя-дефектолога</w:t>
      </w:r>
      <w:r w:rsidR="00A758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7586F">
        <w:rPr>
          <w:rFonts w:ascii="Times New Roman" w:hAnsi="Times New Roman" w:cs="Times New Roman"/>
          <w:sz w:val="26"/>
          <w:szCs w:val="26"/>
        </w:rPr>
        <w:t>учител</w:t>
      </w:r>
      <w:proofErr w:type="spellEnd"/>
      <w:r w:rsidR="00A7586F">
        <w:rPr>
          <w:rFonts w:ascii="Times New Roman" w:hAnsi="Times New Roman" w:cs="Times New Roman"/>
          <w:sz w:val="26"/>
          <w:szCs w:val="26"/>
        </w:rPr>
        <w:t>-логопеда</w:t>
      </w:r>
      <w:r w:rsidRPr="002C72F8">
        <w:rPr>
          <w:rFonts w:ascii="Times New Roman" w:hAnsi="Times New Roman" w:cs="Times New Roman"/>
          <w:sz w:val="26"/>
          <w:szCs w:val="26"/>
        </w:rPr>
        <w:t xml:space="preserve">; дыхательная гимнастика в дошкольном возрасте, преследует следующие задачи: повышение общего жизненного тонуса ребенка и сопротивляемости, закаленности и устойчивости его организма к заболеваниям дыхательной системы; развитие дыхательной мускулатуры, увеличение подвижности грудной клетки и диафрагмы, улучшение </w:t>
      </w:r>
      <w:proofErr w:type="spellStart"/>
      <w:r w:rsidRPr="002C72F8">
        <w:rPr>
          <w:rFonts w:ascii="Times New Roman" w:hAnsi="Times New Roman" w:cs="Times New Roman"/>
          <w:sz w:val="26"/>
          <w:szCs w:val="26"/>
        </w:rPr>
        <w:t>лимфо</w:t>
      </w:r>
      <w:proofErr w:type="spellEnd"/>
      <w:r w:rsidRPr="002C72F8">
        <w:rPr>
          <w:rFonts w:ascii="Times New Roman" w:hAnsi="Times New Roman" w:cs="Times New Roman"/>
          <w:sz w:val="26"/>
          <w:szCs w:val="26"/>
        </w:rPr>
        <w:t xml:space="preserve"> и кровообращения в легких, улучшение деятельности сердечно – сосудистой системы и кровообращения. Занятия рекомендуется проводить 2-3 раза в неделю, в облегченной одежде, в хорошо проветренном помещении, при температуре воздуха не выше 17ºс, желательно в утренние часы (не ранее чем через час после приема пищи). Продолжительность занятий </w:t>
      </w:r>
      <w:r w:rsidR="00A7586F">
        <w:rPr>
          <w:rFonts w:ascii="Times New Roman" w:hAnsi="Times New Roman" w:cs="Times New Roman"/>
          <w:sz w:val="26"/>
          <w:szCs w:val="26"/>
          <w:lang w:val="en-US"/>
        </w:rPr>
        <w:t>~</w:t>
      </w:r>
      <w:r w:rsidRPr="002C72F8">
        <w:rPr>
          <w:rFonts w:ascii="Times New Roman" w:hAnsi="Times New Roman" w:cs="Times New Roman"/>
          <w:sz w:val="26"/>
          <w:szCs w:val="26"/>
        </w:rPr>
        <w:t xml:space="preserve"> 10-12 минут</w:t>
      </w:r>
      <w:r w:rsidR="00A7586F">
        <w:rPr>
          <w:rFonts w:ascii="Times New Roman" w:hAnsi="Times New Roman" w:cs="Times New Roman"/>
          <w:sz w:val="26"/>
          <w:szCs w:val="26"/>
        </w:rPr>
        <w:t>.</w:t>
      </w:r>
    </w:p>
    <w:p w:rsidR="002C72F8" w:rsidRPr="002C72F8" w:rsidRDefault="002C72F8" w:rsidP="002C72F8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C72F8" w:rsidRPr="002C72F8" w:rsidRDefault="002C72F8" w:rsidP="002C72F8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C72F8">
        <w:rPr>
          <w:rFonts w:ascii="Times New Roman" w:hAnsi="Times New Roman" w:cs="Times New Roman"/>
          <w:sz w:val="26"/>
          <w:szCs w:val="26"/>
        </w:rPr>
        <w:t xml:space="preserve">идактические игры по развитию лексико-грамматических средств языка, связной речи, фонетико-фонематических представлений и обучению грамоте; 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 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 </w:t>
      </w:r>
    </w:p>
    <w:p w:rsidR="002C72F8" w:rsidRPr="002C72F8" w:rsidRDefault="002C72F8" w:rsidP="002C72F8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C72F8" w:rsidRPr="002C72F8" w:rsidRDefault="002C72F8" w:rsidP="002C72F8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C72F8">
        <w:rPr>
          <w:rFonts w:ascii="Times New Roman" w:hAnsi="Times New Roman" w:cs="Times New Roman"/>
          <w:sz w:val="26"/>
          <w:szCs w:val="26"/>
        </w:rPr>
        <w:t xml:space="preserve">идактические игры по развитию элементарных математических представлений; </w:t>
      </w:r>
    </w:p>
    <w:p w:rsidR="002C72F8" w:rsidRDefault="002C72F8" w:rsidP="002C72F8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E1594" w:rsidRPr="002C72F8" w:rsidRDefault="002C72F8" w:rsidP="002C72F8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C72F8">
        <w:rPr>
          <w:rFonts w:ascii="Times New Roman" w:hAnsi="Times New Roman" w:cs="Times New Roman"/>
          <w:sz w:val="26"/>
          <w:szCs w:val="26"/>
        </w:rPr>
        <w:t xml:space="preserve">азвитие мелкой моторики пальцев рук.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</w:t>
      </w:r>
      <w:r w:rsidRPr="002C72F8">
        <w:rPr>
          <w:rFonts w:ascii="Times New Roman" w:hAnsi="Times New Roman" w:cs="Times New Roman"/>
          <w:sz w:val="26"/>
          <w:szCs w:val="26"/>
        </w:rPr>
        <w:lastRenderedPageBreak/>
        <w:t>способностей, а самое главное — способствует сохранению физического и психического здоровья ребенка. И все это напрямую готовит дошкольника к успешному обучению в школе!</w:t>
      </w:r>
    </w:p>
    <w:sectPr w:rsidR="008E1594" w:rsidRPr="002C72F8" w:rsidSect="006E4D7E">
      <w:pgSz w:w="11906" w:h="16838"/>
      <w:pgMar w:top="1134" w:right="850" w:bottom="1134" w:left="1701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9F0"/>
      </v:shape>
    </w:pict>
  </w:numPicBullet>
  <w:abstractNum w:abstractNumId="0" w15:restartNumberingAfterBreak="0">
    <w:nsid w:val="0DDC5D34"/>
    <w:multiLevelType w:val="hybridMultilevel"/>
    <w:tmpl w:val="9F5AA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2BEA"/>
    <w:multiLevelType w:val="hybridMultilevel"/>
    <w:tmpl w:val="EDEE5474"/>
    <w:lvl w:ilvl="0" w:tplc="09D828B4">
      <w:numFmt w:val="bullet"/>
      <w:lvlText w:val=""/>
      <w:lvlJc w:val="left"/>
      <w:pPr>
        <w:ind w:left="1200" w:hanging="84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1129"/>
    <w:multiLevelType w:val="hybridMultilevel"/>
    <w:tmpl w:val="F1304DD0"/>
    <w:lvl w:ilvl="0" w:tplc="04190007">
      <w:start w:val="1"/>
      <w:numFmt w:val="bullet"/>
      <w:lvlText w:val=""/>
      <w:lvlPicBulletId w:val="0"/>
      <w:lvlJc w:val="left"/>
      <w:pPr>
        <w:ind w:left="1200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DA0"/>
    <w:multiLevelType w:val="hybridMultilevel"/>
    <w:tmpl w:val="19D433EC"/>
    <w:lvl w:ilvl="0" w:tplc="09D828B4">
      <w:numFmt w:val="bullet"/>
      <w:lvlText w:val=""/>
      <w:lvlJc w:val="left"/>
      <w:pPr>
        <w:ind w:left="1200" w:hanging="84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3183"/>
    <w:multiLevelType w:val="hybridMultilevel"/>
    <w:tmpl w:val="08D8A6DA"/>
    <w:lvl w:ilvl="0" w:tplc="09D828B4">
      <w:numFmt w:val="bullet"/>
      <w:lvlText w:val=""/>
      <w:lvlJc w:val="left"/>
      <w:pPr>
        <w:ind w:left="1200" w:hanging="84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A"/>
    <w:rsid w:val="002C72F8"/>
    <w:rsid w:val="00315442"/>
    <w:rsid w:val="006822C1"/>
    <w:rsid w:val="006E4D7E"/>
    <w:rsid w:val="008E1594"/>
    <w:rsid w:val="00A7586F"/>
    <w:rsid w:val="00D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94B74A-4E20-4E9B-99D2-9010FD7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karinka1566@gmail.com</dc:creator>
  <cp:keywords/>
  <dc:description/>
  <cp:lastModifiedBy>психолог</cp:lastModifiedBy>
  <cp:revision>4</cp:revision>
  <dcterms:created xsi:type="dcterms:W3CDTF">2024-01-31T16:51:00Z</dcterms:created>
  <dcterms:modified xsi:type="dcterms:W3CDTF">2024-01-27T18:10:00Z</dcterms:modified>
</cp:coreProperties>
</file>