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6E" w:rsidRPr="00395C6E" w:rsidRDefault="00395C6E" w:rsidP="00395C6E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C6E">
        <w:rPr>
          <w:rFonts w:ascii="Times New Roman" w:hAnsi="Times New Roman" w:cs="Times New Roman"/>
          <w:b/>
          <w:sz w:val="26"/>
          <w:szCs w:val="26"/>
        </w:rPr>
        <w:t>Консультация для педагогов на тему:</w:t>
      </w:r>
    </w:p>
    <w:p w:rsidR="00395C6E" w:rsidRPr="00395C6E" w:rsidRDefault="00395C6E" w:rsidP="00395C6E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C6E">
        <w:rPr>
          <w:rFonts w:ascii="Times New Roman" w:hAnsi="Times New Roman" w:cs="Times New Roman"/>
          <w:b/>
          <w:sz w:val="26"/>
          <w:szCs w:val="26"/>
        </w:rPr>
        <w:t>«</w:t>
      </w:r>
      <w:r w:rsidRPr="00395C6E">
        <w:rPr>
          <w:rFonts w:ascii="Times New Roman" w:hAnsi="Times New Roman" w:cs="Times New Roman"/>
          <w:b/>
          <w:sz w:val="26"/>
          <w:szCs w:val="26"/>
        </w:rPr>
        <w:t>Развитие познав</w:t>
      </w:r>
      <w:r w:rsidRPr="00395C6E">
        <w:rPr>
          <w:rFonts w:ascii="Times New Roman" w:hAnsi="Times New Roman" w:cs="Times New Roman"/>
          <w:b/>
          <w:sz w:val="26"/>
          <w:szCs w:val="26"/>
        </w:rPr>
        <w:t>ательной активности дошкольника»</w:t>
      </w:r>
    </w:p>
    <w:p w:rsidR="00395C6E" w:rsidRDefault="00395C6E" w:rsidP="00395C6E">
      <w:pPr>
        <w:spacing w:after="0" w:line="276" w:lineRule="auto"/>
        <w:ind w:left="-567" w:firstLine="56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395C6E" w:rsidRPr="00395C6E" w:rsidRDefault="00395C6E" w:rsidP="00395C6E">
      <w:pPr>
        <w:spacing w:after="0" w:line="276" w:lineRule="auto"/>
        <w:ind w:left="-567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95C6E">
        <w:rPr>
          <w:rFonts w:ascii="Times New Roman" w:hAnsi="Times New Roman" w:cs="Times New Roman"/>
          <w:i/>
          <w:sz w:val="26"/>
          <w:szCs w:val="26"/>
        </w:rPr>
        <w:t xml:space="preserve">Чем больше ребенок видел, слышал и переживал, чем больше он знает, и усвоил, чем большим количеством элементов действительности он располагает в своем опыте, тем значительнее и продуктивнее при других равных условиях будет его творческая, исследовательская деятельность. </w:t>
      </w:r>
    </w:p>
    <w:p w:rsidR="00395C6E" w:rsidRDefault="00395C6E" w:rsidP="00395C6E">
      <w:pPr>
        <w:spacing w:after="0" w:line="276" w:lineRule="auto"/>
        <w:ind w:left="-567" w:firstLine="567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395C6E">
        <w:rPr>
          <w:rFonts w:ascii="Times New Roman" w:hAnsi="Times New Roman" w:cs="Times New Roman"/>
          <w:sz w:val="26"/>
          <w:szCs w:val="26"/>
        </w:rPr>
        <w:t>Л.С.Выготский</w:t>
      </w:r>
      <w:proofErr w:type="spellEnd"/>
      <w:r w:rsidRPr="00395C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5C6E" w:rsidRDefault="00395C6E" w:rsidP="00395C6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5C6E" w:rsidRDefault="00395C6E" w:rsidP="00395C6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5C6E">
        <w:rPr>
          <w:rFonts w:ascii="Times New Roman" w:hAnsi="Times New Roman" w:cs="Times New Roman"/>
          <w:sz w:val="26"/>
          <w:szCs w:val="26"/>
        </w:rPr>
        <w:t>Дети по природе своей исследователи. С большим интересом они участвуют в самой разной исследовательской работе. Жажда новых впечатлений, любознательность, постоянно проявляемое желание экспериментировать, самостоятельно искать истину распространяются на все сферы деятельности.</w:t>
      </w:r>
    </w:p>
    <w:p w:rsidR="00395C6E" w:rsidRDefault="00395C6E" w:rsidP="00395C6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5C6E">
        <w:rPr>
          <w:rFonts w:ascii="Times New Roman" w:hAnsi="Times New Roman" w:cs="Times New Roman"/>
          <w:sz w:val="26"/>
          <w:szCs w:val="26"/>
        </w:rPr>
        <w:t xml:space="preserve"> Проведение опытов, наблюдени</w:t>
      </w:r>
      <w:bookmarkStart w:id="0" w:name="_GoBack"/>
      <w:bookmarkEnd w:id="0"/>
      <w:r w:rsidRPr="00395C6E">
        <w:rPr>
          <w:rFonts w:ascii="Times New Roman" w:hAnsi="Times New Roman" w:cs="Times New Roman"/>
          <w:sz w:val="26"/>
          <w:szCs w:val="26"/>
        </w:rPr>
        <w:t xml:space="preserve">й помогает развивать у дошкольников познавательный интерес, активизирует мышление, способствует формированию основ научного мировоззрения. Конечно, ребенок познает мир в процессе любой своей деятельности. Но именно в познавательной деятельности дошкольник, получает возможность напрямую удовлетворить присущую ему любознательность (Почему? Зачем? Как устроен мир?). </w:t>
      </w:r>
    </w:p>
    <w:p w:rsidR="00395C6E" w:rsidRDefault="00395C6E" w:rsidP="00395C6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5C6E">
        <w:rPr>
          <w:rFonts w:ascii="Times New Roman" w:hAnsi="Times New Roman" w:cs="Times New Roman"/>
          <w:sz w:val="26"/>
          <w:szCs w:val="26"/>
        </w:rPr>
        <w:t xml:space="preserve">Еще важен собственный пример родителей, их времяпрепровождение и, конечно, то, какое внимание они уделяют ребенку. Если в семье принято, что родители проводят вечера, щелкая пультом телевизора и одного канала на другой или чересчур увлекаются компьютерными играми, а с ребенком при этом не занимаются, то, конечно, такая среда никак не способствует развитию познавательной активности у ребенка. Другое дело час совместной игры с ребенком, в процессе которой малыш получает информацию в доступной для него форме и тут же реализует эту информацию в увлекательной игре. </w:t>
      </w:r>
    </w:p>
    <w:p w:rsidR="00395C6E" w:rsidRDefault="00395C6E" w:rsidP="00395C6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5C6E">
        <w:rPr>
          <w:rFonts w:ascii="Times New Roman" w:hAnsi="Times New Roman" w:cs="Times New Roman"/>
          <w:sz w:val="26"/>
          <w:szCs w:val="26"/>
        </w:rPr>
        <w:t xml:space="preserve">Познание для ребенка должно быть увлекательным занятием, игрой, в которой родитель доброжелательный проводник к знаниям и получению опыта. И ни в коем случае познание не должно стать скучной и навязываемой обязанностью. </w:t>
      </w:r>
    </w:p>
    <w:p w:rsidR="00395C6E" w:rsidRDefault="00395C6E" w:rsidP="00395C6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5C6E">
        <w:rPr>
          <w:rFonts w:ascii="Times New Roman" w:hAnsi="Times New Roman" w:cs="Times New Roman"/>
          <w:sz w:val="26"/>
          <w:szCs w:val="26"/>
        </w:rPr>
        <w:t xml:space="preserve">Особенно это важно для ребенка с ограниченными возможностями здоровья. Поэтому на родителей таких детей, так же ложится большая ответственностью за его обучение, развитие и воспитание. </w:t>
      </w:r>
    </w:p>
    <w:p w:rsidR="00395C6E" w:rsidRDefault="00395C6E" w:rsidP="00395C6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395C6E">
        <w:rPr>
          <w:rFonts w:ascii="Times New Roman" w:hAnsi="Times New Roman" w:cs="Times New Roman"/>
          <w:sz w:val="26"/>
          <w:szCs w:val="26"/>
        </w:rPr>
        <w:t xml:space="preserve">ля создания благоприятных условий воспитания в семье необходимо знать особенности развития ребенка, развивать необходимые в жизни волевые качества. Важнейшей задачей в обучении детей с ОВЗ является развитие познавательных психических процессов (памяти, внимания, мышления, воображения) </w:t>
      </w:r>
    </w:p>
    <w:p w:rsidR="00395C6E" w:rsidRDefault="00395C6E" w:rsidP="00395C6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5C6E">
        <w:rPr>
          <w:rFonts w:ascii="Times New Roman" w:hAnsi="Times New Roman" w:cs="Times New Roman"/>
          <w:sz w:val="26"/>
          <w:szCs w:val="26"/>
        </w:rPr>
        <w:t xml:space="preserve">Создайте среду, которая поможет ребенку развиваться. Здесь нужны предметы, которые можно использовать по-разному, у которых нет прямой логики (камушки, ленточки, коробочки и т.п.). Пусть в свободном доступе ребенка будут бумага разного формата и разные изобразительные средства: краски, карандаши, восковые мелки, пластилин. </w:t>
      </w:r>
    </w:p>
    <w:p w:rsidR="00395C6E" w:rsidRDefault="00395C6E" w:rsidP="00395C6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5C6E">
        <w:rPr>
          <w:rFonts w:ascii="Times New Roman" w:hAnsi="Times New Roman" w:cs="Times New Roman"/>
          <w:sz w:val="26"/>
          <w:szCs w:val="26"/>
        </w:rPr>
        <w:lastRenderedPageBreak/>
        <w:t xml:space="preserve">Помогайте ребенку осознавать и обобщать его жизненный опыт. Рассматривайте семейные фотографии, вспоминайте веселые и интересные моменты вашей жизни; разговаривайте о том, что вы видите. </w:t>
      </w:r>
    </w:p>
    <w:p w:rsidR="00395C6E" w:rsidRDefault="00395C6E" w:rsidP="00395C6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5C6E">
        <w:rPr>
          <w:rFonts w:ascii="Times New Roman" w:hAnsi="Times New Roman" w:cs="Times New Roman"/>
          <w:sz w:val="26"/>
          <w:szCs w:val="26"/>
        </w:rPr>
        <w:t xml:space="preserve">Во время занятий должна быть спокойная, доброжелательная обстановка. Занятия следует проводить регулярно, а не от случая к случаю. Взрослый должен показать ребенку свою искреннею заинтересованность в процессе взаимодействия с ним, отметить чему научился, что узнал ребенок нового, где ему это может пригодиться. </w:t>
      </w:r>
    </w:p>
    <w:p w:rsidR="00395C6E" w:rsidRDefault="00395C6E" w:rsidP="00395C6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5C6E">
        <w:rPr>
          <w:rFonts w:ascii="Times New Roman" w:hAnsi="Times New Roman" w:cs="Times New Roman"/>
          <w:sz w:val="26"/>
          <w:szCs w:val="26"/>
        </w:rPr>
        <w:t>Лучше давать ребенку простые знания о том, что можно наблюдать рядом. Если изучаем деревья, то говорим о</w:t>
      </w:r>
      <w:r>
        <w:rPr>
          <w:rFonts w:ascii="Times New Roman" w:hAnsi="Times New Roman" w:cs="Times New Roman"/>
          <w:sz w:val="26"/>
          <w:szCs w:val="26"/>
        </w:rPr>
        <w:t xml:space="preserve"> сосне, ели, березе</w:t>
      </w:r>
      <w:r w:rsidRPr="00395C6E">
        <w:rPr>
          <w:rFonts w:ascii="Times New Roman" w:hAnsi="Times New Roman" w:cs="Times New Roman"/>
          <w:sz w:val="26"/>
          <w:szCs w:val="26"/>
        </w:rPr>
        <w:t xml:space="preserve"> - о тех деревьях, которые можно наблюдать в парке или во время </w:t>
      </w:r>
      <w:r>
        <w:rPr>
          <w:rFonts w:ascii="Times New Roman" w:hAnsi="Times New Roman" w:cs="Times New Roman"/>
          <w:sz w:val="26"/>
          <w:szCs w:val="26"/>
        </w:rPr>
        <w:t>экскурсий</w:t>
      </w:r>
      <w:r w:rsidRPr="00395C6E">
        <w:rPr>
          <w:rFonts w:ascii="Times New Roman" w:hAnsi="Times New Roman" w:cs="Times New Roman"/>
          <w:sz w:val="26"/>
          <w:szCs w:val="26"/>
        </w:rPr>
        <w:t xml:space="preserve">. Не стоит пытаться запихнуть в голову малыша слишком много информации. Лучше немного, но то, что легко наблюдать и все эти знания систематизировать. </w:t>
      </w:r>
    </w:p>
    <w:p w:rsidR="00395C6E" w:rsidRDefault="00395C6E" w:rsidP="00395C6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5C6E">
        <w:rPr>
          <w:rFonts w:ascii="Times New Roman" w:hAnsi="Times New Roman" w:cs="Times New Roman"/>
          <w:sz w:val="26"/>
          <w:szCs w:val="26"/>
        </w:rPr>
        <w:t xml:space="preserve">Развивающие занятия с ребенком требуют не так много времени, как это может показаться на первый взгляд. Их можно проводить между делом. Например, по дороге к бабушке, из садика или в поликлинику, проходя через зеленый дворик, можно обратить внимание ребенка, как весной на деревьях распускаются почки и появляются листочки, а летом - как цветет липа. Наблюдения можно сопроводить кратким рассказом о том, что почка - это зимняя "спальня" и укрытие для листочка, а из цветков липы получается ароматный, вкусный и лечебный чай. В результате день идет своим чередом, а ребенок между делом получит знания и совершит интересную прогулку. </w:t>
      </w:r>
    </w:p>
    <w:p w:rsidR="00395C6E" w:rsidRDefault="00395C6E" w:rsidP="00395C6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5C6E">
        <w:rPr>
          <w:rFonts w:ascii="Times New Roman" w:hAnsi="Times New Roman" w:cs="Times New Roman"/>
          <w:sz w:val="26"/>
          <w:szCs w:val="26"/>
        </w:rPr>
        <w:t xml:space="preserve">Важно понимать, что задача познавательного развития особых детей не сводится к расширению объема приобретаемых детьми знаний, а предполагает развитие любознательности. А любознательность – это начало познавательных интересов, которые не развиваются сами собой, а требуют заботливого и бережного их выращивания. В дошкольном возрасте эти интересы еще крайне неустойчивы. </w:t>
      </w:r>
    </w:p>
    <w:p w:rsidR="00395C6E" w:rsidRDefault="00395C6E" w:rsidP="00395C6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5C6E">
        <w:rPr>
          <w:rFonts w:ascii="Times New Roman" w:hAnsi="Times New Roman" w:cs="Times New Roman"/>
          <w:sz w:val="26"/>
          <w:szCs w:val="26"/>
        </w:rPr>
        <w:t xml:space="preserve">Таким образом, мы принимаем за аксиому тот факт, что с одной стороны развитие детей с ограниченными возможностями здоровья в целом идет по тем же законам, что и здоровых, а с другой - познавательная деятельность формируется с опозданием и с отклонениями на всех этапах развития. Своевременно не возникает ни один из видов деятельности, который призван стать опорой для психического развития ребенка. </w:t>
      </w:r>
    </w:p>
    <w:p w:rsidR="00395C6E" w:rsidRDefault="00395C6E" w:rsidP="00395C6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5C6E">
        <w:rPr>
          <w:rFonts w:ascii="Times New Roman" w:hAnsi="Times New Roman" w:cs="Times New Roman"/>
          <w:sz w:val="26"/>
          <w:szCs w:val="26"/>
        </w:rPr>
        <w:t xml:space="preserve">Исходя из задач, в центре внимания педагогов должна быть ориентация образовательного процесса на познавательные возможности и сохранные функции конкретного ребенка и на их реализацию. Значительно увеличивает шансы на эффективную коррекцию познавательного развития особых детей – активное включение, сотрудничество, партнерство родителей со специалистами детского сада. </w:t>
      </w:r>
    </w:p>
    <w:p w:rsidR="00395C6E" w:rsidRDefault="00395C6E" w:rsidP="00395C6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AE5" w:rsidRPr="00395C6E" w:rsidRDefault="00395C6E" w:rsidP="00395C6E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395C6E">
        <w:rPr>
          <w:rFonts w:ascii="Times New Roman" w:hAnsi="Times New Roman" w:cs="Times New Roman"/>
          <w:b/>
          <w:i/>
          <w:sz w:val="28"/>
          <w:szCs w:val="26"/>
        </w:rPr>
        <w:t>И всегда помните о том, что рано или поздно ваши усилия, стойкое терпение и непомерный труд в воспитании ребенка будут обязательно вознаграждены!!!</w:t>
      </w:r>
    </w:p>
    <w:sectPr w:rsidR="00171AE5" w:rsidRPr="00395C6E" w:rsidSect="00395C6E">
      <w:pgSz w:w="11906" w:h="16838"/>
      <w:pgMar w:top="1134" w:right="850" w:bottom="1134" w:left="1701" w:header="708" w:footer="708" w:gutter="0"/>
      <w:pgBorders w:offsetFrom="page">
        <w:top w:val="threeDEngrave" w:sz="24" w:space="24" w:color="5B9BD5" w:themeColor="accent1"/>
        <w:left w:val="threeDEngrave" w:sz="24" w:space="24" w:color="5B9BD5" w:themeColor="accent1"/>
        <w:bottom w:val="threeDEmboss" w:sz="24" w:space="24" w:color="5B9BD5" w:themeColor="accent1"/>
        <w:right w:val="threeDEmboss" w:sz="24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61"/>
    <w:rsid w:val="00171AE5"/>
    <w:rsid w:val="00395C6E"/>
    <w:rsid w:val="0061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834A1-82D2-4E28-BF2A-8A33B8F9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2024-01-27T17:51:00Z</dcterms:created>
  <dcterms:modified xsi:type="dcterms:W3CDTF">2024-01-27T17:57:00Z</dcterms:modified>
</cp:coreProperties>
</file>