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74E61" w:rsidRPr="00397AE3" w:rsidRDefault="00B74E61" w:rsidP="00F80986">
      <w:pPr>
        <w:pStyle w:val="2"/>
      </w:pPr>
      <w:r w:rsidRPr="00397AE3">
        <w:t>Игры на составление слов</w:t>
      </w:r>
    </w:p>
    <w:p w:rsidR="00B74E61" w:rsidRDefault="00B74E61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74E61" w:rsidRPr="00397AE3" w:rsidRDefault="00B74E61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i/>
          <w:color w:val="8DB3E2" w:themeColor="text2" w:themeTint="66"/>
          <w:sz w:val="28"/>
          <w:szCs w:val="28"/>
        </w:rPr>
      </w:pPr>
      <w:r w:rsidRPr="00397AE3">
        <w:rPr>
          <w:rFonts w:ascii="Times New Roman" w:hAnsi="Times New Roman" w:cs="Times New Roman"/>
          <w:b/>
          <w:i/>
          <w:color w:val="8DB3E2" w:themeColor="text2" w:themeTint="66"/>
          <w:sz w:val="28"/>
          <w:szCs w:val="28"/>
        </w:rPr>
        <w:t>СОСТАВЬ СЛОВО</w:t>
      </w:r>
    </w:p>
    <w:p w:rsidR="00B74E61" w:rsidRDefault="00B74E61" w:rsidP="00620E8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>Р</w:t>
      </w:r>
      <w:r>
        <w:rPr>
          <w:rFonts w:ascii="Times New Roman" w:hAnsi="Times New Roman" w:cs="Times New Roman"/>
          <w:sz w:val="24"/>
          <w:szCs w:val="24"/>
        </w:rPr>
        <w:t>ебенку предлагается отгадать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сколько загадок. У полученных слов-отгадок выделить</w:t>
      </w:r>
      <w:r w:rsidR="00620E8E">
        <w:rPr>
          <w:rFonts w:ascii="Times New Roman" w:hAnsi="Times New Roman" w:cs="Times New Roman"/>
          <w:sz w:val="24"/>
          <w:szCs w:val="24"/>
        </w:rPr>
        <w:t xml:space="preserve"> первый </w:t>
      </w:r>
      <w:r>
        <w:rPr>
          <w:rFonts w:ascii="Times New Roman" w:hAnsi="Times New Roman" w:cs="Times New Roman"/>
          <w:sz w:val="24"/>
          <w:szCs w:val="24"/>
        </w:rPr>
        <w:t>звук и из этих звуков сост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вить новое слово. Например, мы предлагаем такие загадки:</w:t>
      </w:r>
    </w:p>
    <w:p w:rsidR="00620E8E" w:rsidRDefault="00B74E61" w:rsidP="00620E8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весной рождается на дереве, а осенью умирает на земле.</w:t>
      </w:r>
    </w:p>
    <w:p w:rsidR="00B74E61" w:rsidRDefault="00B74E61" w:rsidP="00620E8E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(Лист)</w:t>
      </w:r>
    </w:p>
    <w:p w:rsidR="00620E8E" w:rsidRDefault="00620E8E" w:rsidP="00620E8E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Конь стальной, хвост льняной.</w:t>
      </w:r>
    </w:p>
    <w:p w:rsidR="00620E8E" w:rsidRDefault="00620E8E" w:rsidP="00620E8E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(Игла)</w:t>
      </w:r>
    </w:p>
    <w:p w:rsidR="00620E8E" w:rsidRDefault="00620E8E" w:rsidP="00620E8E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 как снег, в чести у всех.</w:t>
      </w:r>
    </w:p>
    <w:p w:rsidR="00620E8E" w:rsidRDefault="00620E8E" w:rsidP="00620E8E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(Сахар)</w:t>
      </w:r>
    </w:p>
    <w:p w:rsidR="00620E8E" w:rsidRDefault="00620E8E" w:rsidP="00620E8E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середине алый, сахарный, а кафтан зеленый бархатный. </w:t>
      </w:r>
    </w:p>
    <w:p w:rsidR="00620E8E" w:rsidRDefault="00620E8E" w:rsidP="00620E8E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(Арбуз)</w:t>
      </w:r>
    </w:p>
    <w:p w:rsidR="00620E8E" w:rsidRDefault="00620E8E" w:rsidP="00620E8E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слово     «ЛИСА»</w:t>
      </w:r>
    </w:p>
    <w:p w:rsidR="00620E8E" w:rsidRDefault="00620E8E" w:rsidP="00620E8E">
      <w:pPr>
        <w:tabs>
          <w:tab w:val="left" w:pos="0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20E8E" w:rsidRPr="00397AE3" w:rsidRDefault="00620E8E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397AE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ЧУДЕСНЫЙ МЕШОЧЕК</w:t>
      </w:r>
    </w:p>
    <w:p w:rsidR="00620E8E" w:rsidRPr="00620E8E" w:rsidRDefault="00620E8E" w:rsidP="00620E8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редлагаемая игра для тех детей, кто уже знаком с буквами. Взрослый говорит: «К нам в гости из сказок пришла Добрая Фея, она мне передала чудесный мешочек, в нем лежат волшебные буквы. Если ты сумеешь отгадать их, составить слово из них,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чишь приз». Взрослый достает из мешочка по очереди буквы так, чтобы получилось слово.</w:t>
      </w:r>
    </w:p>
    <w:p w:rsidR="00B74E61" w:rsidRDefault="00B74E61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P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8E">
        <w:rPr>
          <w:rFonts w:ascii="Times New Roman" w:hAnsi="Times New Roman" w:cs="Times New Roman"/>
          <w:sz w:val="24"/>
          <w:szCs w:val="24"/>
        </w:rPr>
        <w:t>Более подробную информацию об и</w:t>
      </w:r>
      <w:r w:rsidRPr="00620E8E">
        <w:rPr>
          <w:rFonts w:ascii="Times New Roman" w:hAnsi="Times New Roman" w:cs="Times New Roman"/>
          <w:sz w:val="24"/>
          <w:szCs w:val="24"/>
        </w:rPr>
        <w:t>г</w:t>
      </w:r>
      <w:r w:rsidRPr="00620E8E">
        <w:rPr>
          <w:rFonts w:ascii="Times New Roman" w:hAnsi="Times New Roman" w:cs="Times New Roman"/>
          <w:sz w:val="24"/>
          <w:szCs w:val="24"/>
        </w:rPr>
        <w:t xml:space="preserve">рах можете </w:t>
      </w:r>
      <w:proofErr w:type="gramStart"/>
      <w:r w:rsidRPr="00620E8E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620E8E">
        <w:rPr>
          <w:rFonts w:ascii="Times New Roman" w:hAnsi="Times New Roman" w:cs="Times New Roman"/>
          <w:sz w:val="24"/>
          <w:szCs w:val="24"/>
        </w:rPr>
        <w:t xml:space="preserve"> например, из книги Е.В. Карповой «Дидактические игры в начальный период обучения».</w:t>
      </w:r>
    </w:p>
    <w:p w:rsidR="00384D57" w:rsidRPr="00620E8E" w:rsidRDefault="00384D57" w:rsidP="00620E8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7850F9" wp14:editId="2CC71356">
            <wp:simplePos x="0" y="0"/>
            <wp:positionH relativeFrom="column">
              <wp:posOffset>23495</wp:posOffset>
            </wp:positionH>
            <wp:positionV relativeFrom="paragraph">
              <wp:posOffset>59055</wp:posOffset>
            </wp:positionV>
            <wp:extent cx="3023870" cy="5011420"/>
            <wp:effectExtent l="0" t="0" r="0" b="0"/>
            <wp:wrapNone/>
            <wp:docPr id="1" name="Рисунок 1" descr="D:\сохранение\мои документы\ДОКУМЕНТЫ 94 новые\САЙТ\КАРТИНКИ\1021344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охранение\мои документы\ДОКУМЕНТЫ 94 новые\САЙТ\КАРТИНКИ\10213449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E61" w:rsidRDefault="00B74E61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E61" w:rsidRDefault="00B74E61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8E" w:rsidRDefault="00620E8E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6" w:rsidRPr="002049A4" w:rsidRDefault="00F80986" w:rsidP="00F80986">
      <w:pPr>
        <w:spacing w:after="0"/>
        <w:jc w:val="center"/>
        <w:rPr>
          <w:b/>
          <w:sz w:val="24"/>
          <w:szCs w:val="24"/>
          <w:u w:val="single"/>
        </w:rPr>
      </w:pPr>
      <w:r w:rsidRPr="002049A4">
        <w:rPr>
          <w:b/>
          <w:sz w:val="24"/>
          <w:szCs w:val="24"/>
          <w:u w:val="single"/>
        </w:rPr>
        <w:lastRenderedPageBreak/>
        <w:t>Муниципальное бюджетное дошкольн</w:t>
      </w:r>
      <w:r>
        <w:rPr>
          <w:b/>
          <w:sz w:val="24"/>
          <w:szCs w:val="24"/>
          <w:u w:val="single"/>
        </w:rPr>
        <w:t>ое образовательное учреждение города</w:t>
      </w:r>
      <w:r w:rsidRPr="002049A4">
        <w:rPr>
          <w:b/>
          <w:sz w:val="24"/>
          <w:szCs w:val="24"/>
          <w:u w:val="single"/>
        </w:rPr>
        <w:t xml:space="preserve"> Ирку</w:t>
      </w:r>
      <w:r w:rsidRPr="002049A4">
        <w:rPr>
          <w:b/>
          <w:sz w:val="24"/>
          <w:szCs w:val="24"/>
          <w:u w:val="single"/>
        </w:rPr>
        <w:t>т</w:t>
      </w:r>
      <w:r w:rsidRPr="002049A4">
        <w:rPr>
          <w:b/>
          <w:sz w:val="24"/>
          <w:szCs w:val="24"/>
          <w:u w:val="single"/>
        </w:rPr>
        <w:t>ска</w:t>
      </w:r>
      <w:r>
        <w:rPr>
          <w:b/>
          <w:sz w:val="24"/>
          <w:szCs w:val="24"/>
          <w:u w:val="single"/>
        </w:rPr>
        <w:t xml:space="preserve"> </w:t>
      </w:r>
      <w:r w:rsidRPr="002049A4">
        <w:rPr>
          <w:b/>
          <w:sz w:val="24"/>
          <w:szCs w:val="24"/>
          <w:u w:val="single"/>
        </w:rPr>
        <w:t>детский сад № 94</w:t>
      </w:r>
    </w:p>
    <w:p w:rsidR="00F80986" w:rsidRDefault="00F80986" w:rsidP="00F80986">
      <w:pPr>
        <w:spacing w:after="0" w:line="240" w:lineRule="auto"/>
        <w:jc w:val="center"/>
        <w:rPr>
          <w:i/>
          <w:color w:val="002060"/>
          <w:sz w:val="44"/>
          <w:szCs w:val="44"/>
        </w:rPr>
      </w:pPr>
    </w:p>
    <w:p w:rsidR="00620E8E" w:rsidRPr="00A061E8" w:rsidRDefault="00F80986" w:rsidP="00A061E8">
      <w:pPr>
        <w:spacing w:after="0" w:line="240" w:lineRule="auto"/>
        <w:jc w:val="center"/>
        <w:rPr>
          <w:i/>
          <w:color w:val="00B0F0"/>
          <w:sz w:val="44"/>
          <w:szCs w:val="44"/>
        </w:rPr>
      </w:pPr>
      <w:r w:rsidRPr="00384D57">
        <w:rPr>
          <w:i/>
          <w:color w:val="00B0F0"/>
          <w:sz w:val="44"/>
          <w:szCs w:val="44"/>
        </w:rPr>
        <w:t>Советует логопед</w:t>
      </w:r>
    </w:p>
    <w:p w:rsidR="00F80986" w:rsidRDefault="00384D57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3023870" cy="1989699"/>
            <wp:effectExtent l="0" t="0" r="0" b="0"/>
            <wp:wrapNone/>
            <wp:docPr id="2" name="Рисунок 2" descr="D:\сохранение\мои документы\ДОКУМЕНТЫ 94 новые\САЙТ\КАРТИНКИ\AC009-1789 How you can use everyday gam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охранение\мои документы\ДОКУМЕНТЫ 94 новые\САЙТ\КАРТИНКИ\AC009-1789 How you can use everyday games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8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0986" w:rsidRDefault="00F80986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61E8" w:rsidRDefault="00A061E8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061E8" w:rsidRDefault="00A061E8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061E8" w:rsidRDefault="00A061E8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20E8E" w:rsidRPr="00384D57" w:rsidRDefault="00620E8E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84D5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Дидактические </w:t>
      </w:r>
    </w:p>
    <w:p w:rsidR="00620E8E" w:rsidRPr="00384D57" w:rsidRDefault="00620E8E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84D5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игры и </w:t>
      </w:r>
    </w:p>
    <w:p w:rsidR="00620E8E" w:rsidRPr="00384D57" w:rsidRDefault="00620E8E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84D5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занимательные </w:t>
      </w:r>
    </w:p>
    <w:p w:rsidR="00620E8E" w:rsidRPr="00384D57" w:rsidRDefault="00620E8E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84D5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задания </w:t>
      </w:r>
    </w:p>
    <w:p w:rsidR="00620E8E" w:rsidRPr="00384D57" w:rsidRDefault="00620E8E" w:rsidP="00620E8E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84D57">
        <w:rPr>
          <w:rFonts w:ascii="Times New Roman" w:hAnsi="Times New Roman" w:cs="Times New Roman"/>
          <w:b/>
          <w:color w:val="FF0000"/>
          <w:sz w:val="52"/>
          <w:szCs w:val="52"/>
        </w:rPr>
        <w:t>по развитию речи</w:t>
      </w:r>
    </w:p>
    <w:p w:rsidR="00B74E61" w:rsidRDefault="00B74E61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E61" w:rsidRDefault="00B74E61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E61" w:rsidRDefault="00B74E61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6" w:rsidRDefault="00F80986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</w:t>
      </w:r>
    </w:p>
    <w:p w:rsidR="00F80986" w:rsidRDefault="00F80986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Е.В. – учитель-логопед</w:t>
      </w:r>
    </w:p>
    <w:p w:rsidR="00F80986" w:rsidRDefault="00F80986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Ж.С. – учитель-логопед</w:t>
      </w:r>
    </w:p>
    <w:p w:rsidR="00F80986" w:rsidRDefault="00F80986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6" w:rsidRDefault="00F80986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6" w:rsidRPr="00AE5DC0" w:rsidRDefault="00F80986" w:rsidP="00F80986">
      <w:pPr>
        <w:tabs>
          <w:tab w:val="left" w:pos="1418"/>
        </w:tabs>
        <w:spacing w:after="0" w:line="264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DC0">
        <w:rPr>
          <w:rFonts w:ascii="Times New Roman" w:hAnsi="Times New Roman" w:cs="Times New Roman"/>
          <w:i/>
          <w:sz w:val="24"/>
          <w:szCs w:val="24"/>
        </w:rPr>
        <w:t>Игра – это жизненная лабор</w:t>
      </w:r>
      <w:r w:rsidRPr="00AE5DC0">
        <w:rPr>
          <w:rFonts w:ascii="Times New Roman" w:hAnsi="Times New Roman" w:cs="Times New Roman"/>
          <w:i/>
          <w:sz w:val="24"/>
          <w:szCs w:val="24"/>
        </w:rPr>
        <w:t>а</w:t>
      </w:r>
      <w:r w:rsidRPr="00AE5DC0">
        <w:rPr>
          <w:rFonts w:ascii="Times New Roman" w:hAnsi="Times New Roman" w:cs="Times New Roman"/>
          <w:i/>
          <w:sz w:val="24"/>
          <w:szCs w:val="24"/>
        </w:rPr>
        <w:t>тория детства, дающая тот аромат, ту атмосферу мол</w:t>
      </w:r>
      <w:r w:rsidRPr="00AE5DC0">
        <w:rPr>
          <w:rFonts w:ascii="Times New Roman" w:hAnsi="Times New Roman" w:cs="Times New Roman"/>
          <w:i/>
          <w:sz w:val="24"/>
          <w:szCs w:val="24"/>
        </w:rPr>
        <w:t>о</w:t>
      </w:r>
      <w:r w:rsidRPr="00AE5DC0">
        <w:rPr>
          <w:rFonts w:ascii="Times New Roman" w:hAnsi="Times New Roman" w:cs="Times New Roman"/>
          <w:i/>
          <w:sz w:val="24"/>
          <w:szCs w:val="24"/>
        </w:rPr>
        <w:t xml:space="preserve">дой жизни,  без которой эта пора ее была бы бесполезна для человечества. </w:t>
      </w:r>
    </w:p>
    <w:p w:rsidR="00F80986" w:rsidRPr="00AE5DC0" w:rsidRDefault="00F80986" w:rsidP="00F80986">
      <w:pPr>
        <w:tabs>
          <w:tab w:val="left" w:pos="1418"/>
        </w:tabs>
        <w:spacing w:after="0" w:line="264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AE5DC0">
        <w:rPr>
          <w:rFonts w:ascii="Times New Roman" w:hAnsi="Times New Roman" w:cs="Times New Roman"/>
          <w:sz w:val="24"/>
          <w:szCs w:val="24"/>
        </w:rPr>
        <w:t xml:space="preserve">С.Т. </w:t>
      </w:r>
      <w:proofErr w:type="spellStart"/>
      <w:r w:rsidRPr="00AE5DC0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</w:p>
    <w:p w:rsidR="00F80986" w:rsidRPr="00AE5DC0" w:rsidRDefault="00F80986" w:rsidP="00F80986">
      <w:pPr>
        <w:tabs>
          <w:tab w:val="left" w:pos="1418"/>
        </w:tabs>
        <w:spacing w:after="0" w:line="264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F80986" w:rsidRPr="00AE5DC0" w:rsidRDefault="00F80986" w:rsidP="00F80986">
      <w:pPr>
        <w:tabs>
          <w:tab w:val="left" w:pos="1418"/>
        </w:tabs>
        <w:spacing w:after="0" w:line="264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DC0">
        <w:rPr>
          <w:rFonts w:ascii="Times New Roman" w:hAnsi="Times New Roman" w:cs="Times New Roman"/>
          <w:i/>
          <w:sz w:val="24"/>
          <w:szCs w:val="24"/>
        </w:rPr>
        <w:t>Сделать серьезное занятие для ребенка занимательным – вот задача первоначального обуч</w:t>
      </w:r>
      <w:r w:rsidRPr="00AE5DC0">
        <w:rPr>
          <w:rFonts w:ascii="Times New Roman" w:hAnsi="Times New Roman" w:cs="Times New Roman"/>
          <w:i/>
          <w:sz w:val="24"/>
          <w:szCs w:val="24"/>
        </w:rPr>
        <w:t>е</w:t>
      </w:r>
      <w:r w:rsidRPr="00AE5DC0">
        <w:rPr>
          <w:rFonts w:ascii="Times New Roman" w:hAnsi="Times New Roman" w:cs="Times New Roman"/>
          <w:i/>
          <w:sz w:val="24"/>
          <w:szCs w:val="24"/>
        </w:rPr>
        <w:t>ния.</w:t>
      </w:r>
    </w:p>
    <w:p w:rsidR="00F80986" w:rsidRPr="00AE5DC0" w:rsidRDefault="00F80986" w:rsidP="00F80986">
      <w:pPr>
        <w:tabs>
          <w:tab w:val="left" w:pos="1418"/>
        </w:tabs>
        <w:spacing w:after="0" w:line="264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AE5DC0">
        <w:rPr>
          <w:rFonts w:ascii="Times New Roman" w:hAnsi="Times New Roman" w:cs="Times New Roman"/>
          <w:sz w:val="24"/>
          <w:szCs w:val="24"/>
        </w:rPr>
        <w:t>К.Д. Ушинский</w:t>
      </w:r>
    </w:p>
    <w:p w:rsidR="00F80986" w:rsidRPr="00AE5DC0" w:rsidRDefault="00F80986" w:rsidP="00F80986">
      <w:pPr>
        <w:tabs>
          <w:tab w:val="left" w:pos="1418"/>
        </w:tabs>
        <w:spacing w:after="0" w:line="264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C0">
        <w:rPr>
          <w:rFonts w:ascii="Times New Roman" w:hAnsi="Times New Roman" w:cs="Times New Roman"/>
          <w:sz w:val="52"/>
          <w:szCs w:val="52"/>
        </w:rPr>
        <w:t>Д</w:t>
      </w:r>
      <w:r w:rsidRPr="00AE5DC0">
        <w:rPr>
          <w:rFonts w:ascii="Times New Roman" w:hAnsi="Times New Roman" w:cs="Times New Roman"/>
          <w:sz w:val="24"/>
          <w:szCs w:val="24"/>
        </w:rPr>
        <w:t>идактические игры – это разнови</w:t>
      </w:r>
      <w:r w:rsidRPr="00AE5DC0">
        <w:rPr>
          <w:rFonts w:ascii="Times New Roman" w:hAnsi="Times New Roman" w:cs="Times New Roman"/>
          <w:sz w:val="24"/>
          <w:szCs w:val="24"/>
        </w:rPr>
        <w:t>д</w:t>
      </w:r>
      <w:r w:rsidRPr="00AE5DC0">
        <w:rPr>
          <w:rFonts w:ascii="Times New Roman" w:hAnsi="Times New Roman" w:cs="Times New Roman"/>
          <w:sz w:val="24"/>
          <w:szCs w:val="24"/>
        </w:rPr>
        <w:t>ность игр с правилами. Специально создава</w:t>
      </w:r>
      <w:r w:rsidRPr="00AE5DC0">
        <w:rPr>
          <w:rFonts w:ascii="Times New Roman" w:hAnsi="Times New Roman" w:cs="Times New Roman"/>
          <w:sz w:val="24"/>
          <w:szCs w:val="24"/>
        </w:rPr>
        <w:t>е</w:t>
      </w:r>
      <w:r w:rsidRPr="00AE5DC0">
        <w:rPr>
          <w:rFonts w:ascii="Times New Roman" w:hAnsi="Times New Roman" w:cs="Times New Roman"/>
          <w:sz w:val="24"/>
          <w:szCs w:val="24"/>
        </w:rPr>
        <w:t>мых педагогикой в целях обучения и восп</w:t>
      </w:r>
      <w:r w:rsidRPr="00AE5DC0">
        <w:rPr>
          <w:rFonts w:ascii="Times New Roman" w:hAnsi="Times New Roman" w:cs="Times New Roman"/>
          <w:sz w:val="24"/>
          <w:szCs w:val="24"/>
        </w:rPr>
        <w:t>и</w:t>
      </w:r>
      <w:r w:rsidRPr="00AE5DC0">
        <w:rPr>
          <w:rFonts w:ascii="Times New Roman" w:hAnsi="Times New Roman" w:cs="Times New Roman"/>
          <w:sz w:val="24"/>
          <w:szCs w:val="24"/>
        </w:rPr>
        <w:t>тания детей. Они направлены на решение конкретных задач обучения детей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AE5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5DC0">
        <w:rPr>
          <w:rFonts w:ascii="Times New Roman" w:hAnsi="Times New Roman" w:cs="Times New Roman"/>
          <w:sz w:val="24"/>
          <w:szCs w:val="24"/>
        </w:rPr>
        <w:t xml:space="preserve"> то же время в них проявляется воспитательное и развивающее влияние игровой деятельности. </w:t>
      </w:r>
    </w:p>
    <w:p w:rsidR="00F80986" w:rsidRDefault="00F80986" w:rsidP="00F80986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ситуации дидактической игры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усваиваются лучше. Однако в дидактич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играх происходит не только усвоение учебных знаний, умений и навыков, но 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виваются все психические процессы детей, их эмоционально-волевая сфера, способности и умения. Ниже мы предлагаем вашему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несколько дидактических игр, позвол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ющих закрепить и расширить полученные ребенком знания на занятиях.</w:t>
      </w:r>
    </w:p>
    <w:p w:rsidR="00F80986" w:rsidRDefault="00F80986" w:rsidP="00F80986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Pr="00397AE3" w:rsidRDefault="00F80986" w:rsidP="00F80986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97AE3">
        <w:rPr>
          <w:rFonts w:ascii="Times New Roman" w:hAnsi="Times New Roman" w:cs="Times New Roman"/>
          <w:b/>
          <w:i/>
          <w:color w:val="FF0000"/>
          <w:sz w:val="36"/>
          <w:szCs w:val="36"/>
        </w:rPr>
        <w:t>Игры, используемые для отработки дикции и пр</w:t>
      </w:r>
      <w:r w:rsidRPr="00397AE3">
        <w:rPr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Pr="00397AE3">
        <w:rPr>
          <w:rFonts w:ascii="Times New Roman" w:hAnsi="Times New Roman" w:cs="Times New Roman"/>
          <w:b/>
          <w:i/>
          <w:color w:val="FF0000"/>
          <w:sz w:val="36"/>
          <w:szCs w:val="36"/>
        </w:rPr>
        <w:t>вильного произношения</w:t>
      </w:r>
    </w:p>
    <w:p w:rsidR="00F80986" w:rsidRDefault="00F80986" w:rsidP="00F80986">
      <w:pPr>
        <w:tabs>
          <w:tab w:val="left" w:pos="0"/>
        </w:tabs>
        <w:spacing w:after="0" w:line="264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0986" w:rsidRPr="00397AE3" w:rsidRDefault="00F80986" w:rsidP="00F80986">
      <w:pPr>
        <w:tabs>
          <w:tab w:val="left" w:pos="0"/>
        </w:tabs>
        <w:spacing w:after="0" w:line="264" w:lineRule="auto"/>
        <w:ind w:firstLine="709"/>
        <w:jc w:val="center"/>
        <w:rPr>
          <w:rFonts w:ascii="Times New Roman" w:hAnsi="Times New Roman" w:cs="Times New Roman"/>
          <w:b/>
          <w:i/>
          <w:color w:val="FF3399"/>
          <w:sz w:val="28"/>
          <w:szCs w:val="28"/>
        </w:rPr>
      </w:pPr>
      <w:r w:rsidRPr="00397AE3">
        <w:rPr>
          <w:rFonts w:ascii="Times New Roman" w:hAnsi="Times New Roman" w:cs="Times New Roman"/>
          <w:b/>
          <w:i/>
          <w:color w:val="FF3399"/>
          <w:sz w:val="28"/>
          <w:szCs w:val="28"/>
        </w:rPr>
        <w:t>КТО КАК КРИЧИТ!</w:t>
      </w: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произносит различные звукопо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ражания. Ребенок отвечает, кто это или что это. (Ку-ку – кукушка, мяу-мяу – кошка, тук-тук  молоток и т.д.)</w:t>
      </w: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Pr="00397AE3" w:rsidRDefault="00F80986" w:rsidP="00F80986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i/>
          <w:color w:val="CC3399"/>
          <w:sz w:val="28"/>
          <w:szCs w:val="28"/>
        </w:rPr>
      </w:pPr>
      <w:r w:rsidRPr="00397AE3">
        <w:rPr>
          <w:rFonts w:ascii="Times New Roman" w:hAnsi="Times New Roman" w:cs="Times New Roman"/>
          <w:b/>
          <w:i/>
          <w:color w:val="CC3399"/>
          <w:sz w:val="28"/>
          <w:szCs w:val="28"/>
        </w:rPr>
        <w:t>ЗООПАРК</w:t>
      </w: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предлагает ребенку вспомнить,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он видел в зоопарке (можно показать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тинки), просит назвать их и сказать, как они кричат: тигр рычит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; ворона каркает – кар и т.д.</w:t>
      </w: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Pr="00397AE3" w:rsidRDefault="00F80986" w:rsidP="00F80986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397AE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ЭХО</w:t>
      </w: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93">
        <w:rPr>
          <w:rFonts w:ascii="Times New Roman" w:hAnsi="Times New Roman" w:cs="Times New Roman"/>
          <w:sz w:val="24"/>
          <w:szCs w:val="24"/>
        </w:rPr>
        <w:t>Взрослый объясняет ребенку</w:t>
      </w:r>
      <w:r>
        <w:rPr>
          <w:rFonts w:ascii="Times New Roman" w:hAnsi="Times New Roman" w:cs="Times New Roman"/>
          <w:sz w:val="24"/>
          <w:szCs w:val="24"/>
        </w:rPr>
        <w:t>, что такое эхо, и предлагает поиграть в игру с таким же назв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нием. Игра заключается в том, что взрослый называет слова, а ребенок повторяет их, но не полностью, а только их конец, так, чтобы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лучилось слово.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Например: смех – мех, крот – рот, экран – кран, олень, клеш мель, удочка, мрак, коса и т.д.</w:t>
      </w:r>
      <w:proofErr w:type="gramEnd"/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Pr="00397AE3" w:rsidRDefault="00F80986" w:rsidP="00F80986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397AE3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Игры </w:t>
      </w:r>
      <w:proofErr w:type="gramStart"/>
      <w:r w:rsidRPr="00397AE3">
        <w:rPr>
          <w:rFonts w:ascii="Times New Roman" w:hAnsi="Times New Roman" w:cs="Times New Roman"/>
          <w:b/>
          <w:i/>
          <w:color w:val="00B050"/>
          <w:sz w:val="36"/>
          <w:szCs w:val="36"/>
        </w:rPr>
        <w:t>для</w:t>
      </w:r>
      <w:proofErr w:type="gramEnd"/>
      <w:r w:rsidRPr="00397AE3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</w:t>
      </w:r>
      <w:proofErr w:type="gramStart"/>
      <w:r w:rsidRPr="00397AE3">
        <w:rPr>
          <w:rFonts w:ascii="Times New Roman" w:hAnsi="Times New Roman" w:cs="Times New Roman"/>
          <w:b/>
          <w:i/>
          <w:color w:val="00B050"/>
          <w:sz w:val="36"/>
          <w:szCs w:val="36"/>
        </w:rPr>
        <w:t>закрепление</w:t>
      </w:r>
      <w:proofErr w:type="gramEnd"/>
      <w:r w:rsidRPr="00397AE3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гла</w:t>
      </w:r>
      <w:r w:rsidRPr="00397AE3">
        <w:rPr>
          <w:rFonts w:ascii="Times New Roman" w:hAnsi="Times New Roman" w:cs="Times New Roman"/>
          <w:b/>
          <w:i/>
          <w:color w:val="00B050"/>
          <w:sz w:val="36"/>
          <w:szCs w:val="36"/>
        </w:rPr>
        <w:t>с</w:t>
      </w:r>
      <w:r w:rsidRPr="00397AE3">
        <w:rPr>
          <w:rFonts w:ascii="Times New Roman" w:hAnsi="Times New Roman" w:cs="Times New Roman"/>
          <w:b/>
          <w:i/>
          <w:color w:val="00B050"/>
          <w:sz w:val="36"/>
          <w:szCs w:val="36"/>
        </w:rPr>
        <w:t>ных и согласных звуков</w:t>
      </w:r>
    </w:p>
    <w:p w:rsidR="00F80986" w:rsidRDefault="00F80986" w:rsidP="00F80986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0986" w:rsidRPr="00397AE3" w:rsidRDefault="00F80986" w:rsidP="00F80986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397AE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ЗВУК – ЗАГАДКА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 xml:space="preserve">Гласные тянутся к песенке звонкой, 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Могут заплакать и закричать.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В темном лесу звать и аукать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 xml:space="preserve">И в колыбели Аленку баюкать, 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Но не желают свистеть и ворчать.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 xml:space="preserve">А 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B74E61">
        <w:rPr>
          <w:rFonts w:ascii="Times New Roman" w:hAnsi="Times New Roman" w:cs="Times New Roman"/>
          <w:sz w:val="24"/>
          <w:szCs w:val="24"/>
        </w:rPr>
        <w:t>гласных свой характер, свои особенн</w:t>
      </w:r>
      <w:r w:rsidRPr="00B74E61">
        <w:rPr>
          <w:rFonts w:ascii="Times New Roman" w:hAnsi="Times New Roman" w:cs="Times New Roman"/>
          <w:sz w:val="24"/>
          <w:szCs w:val="24"/>
        </w:rPr>
        <w:t>о</w:t>
      </w:r>
      <w:r w:rsidRPr="00B74E61">
        <w:rPr>
          <w:rFonts w:ascii="Times New Roman" w:hAnsi="Times New Roman" w:cs="Times New Roman"/>
          <w:sz w:val="24"/>
          <w:szCs w:val="24"/>
        </w:rPr>
        <w:t>сти.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Они согласны: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 xml:space="preserve">А согласные согласны 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Шелестеть, шептать, скрипеть,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Даже фыркать и шипеть.</w:t>
      </w:r>
      <w:bookmarkStart w:id="0" w:name="_GoBack"/>
      <w:bookmarkEnd w:id="0"/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Но не хочется им петь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«Ш-Ш-Ш» - шуршит опавший лист.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«Ж-Ж-Ж» - шмели в саду жужжат.</w:t>
      </w:r>
    </w:p>
    <w:p w:rsidR="00F80986" w:rsidRPr="00B74E61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t>«Р-Р-Р» - моторы тарахтят.</w:t>
      </w:r>
      <w:r w:rsidR="00A061E8" w:rsidRPr="00A061E8">
        <w:rPr>
          <w:noProof/>
        </w:rPr>
        <w:t xml:space="preserve"> </w:t>
      </w:r>
    </w:p>
    <w:p w:rsidR="00F80986" w:rsidRDefault="00A061E8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F9D5E7" wp14:editId="318FDEE7">
            <wp:simplePos x="0" y="0"/>
            <wp:positionH relativeFrom="column">
              <wp:posOffset>121285</wp:posOffset>
            </wp:positionH>
            <wp:positionV relativeFrom="paragraph">
              <wp:posOffset>33020</wp:posOffset>
            </wp:positionV>
            <wp:extent cx="3023870" cy="2329180"/>
            <wp:effectExtent l="0" t="0" r="0" b="0"/>
            <wp:wrapNone/>
            <wp:docPr id="4" name="Рисунок 4" descr="https://images.satu.kz/116701620_w640_h640_igry-nastol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satu.kz/116701620_w640_h640_igry-nastolny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359" l="988" r="98519">
                                  <a14:foregroundMark x1="14074" y1="16026" x2="14074" y2="16026"/>
                                  <a14:foregroundMark x1="16790" y1="13782" x2="16790" y2="13782"/>
                                  <a14:foregroundMark x1="23951" y1="9295" x2="23951" y2="9295"/>
                                  <a14:foregroundMark x1="23951" y1="9295" x2="23951" y2="9295"/>
                                  <a14:foregroundMark x1="12346" y1="13782" x2="12346" y2="13782"/>
                                  <a14:foregroundMark x1="13827" y1="22436" x2="13827" y2="22436"/>
                                  <a14:foregroundMark x1="13827" y1="22436" x2="13827" y2="22436"/>
                                  <a14:foregroundMark x1="16790" y1="25000" x2="16790" y2="25000"/>
                                  <a14:foregroundMark x1="16790" y1="25000" x2="16790" y2="25000"/>
                                  <a14:foregroundMark x1="16790" y1="25000" x2="16790" y2="25000"/>
                                  <a14:foregroundMark x1="22963" y1="22115" x2="22963" y2="22115"/>
                                  <a14:foregroundMark x1="22963" y1="22115" x2="22963" y2="22115"/>
                                  <a14:foregroundMark x1="17284" y1="28205" x2="17284" y2="28205"/>
                                  <a14:foregroundMark x1="17284" y1="28205" x2="17284" y2="28205"/>
                                  <a14:foregroundMark x1="17284" y1="28205" x2="17284" y2="28205"/>
                                  <a14:foregroundMark x1="16296" y1="29808" x2="16296" y2="29808"/>
                                  <a14:foregroundMark x1="22963" y1="11538" x2="22963" y2="11538"/>
                                  <a14:foregroundMark x1="20494" y1="44231" x2="20494" y2="44231"/>
                                  <a14:foregroundMark x1="20494" y1="44231" x2="20494" y2="44231"/>
                                  <a14:foregroundMark x1="20494" y1="44231" x2="20494" y2="44231"/>
                                  <a14:foregroundMark x1="18272" y1="68269" x2="18272" y2="68269"/>
                                  <a14:foregroundMark x1="23951" y1="66026" x2="23951" y2="66026"/>
                                  <a14:foregroundMark x1="23951" y1="66026" x2="23951" y2="66026"/>
                                  <a14:foregroundMark x1="13580" y1="68910" x2="13580" y2="68910"/>
                                  <a14:foregroundMark x1="13580" y1="68910" x2="13580" y2="68910"/>
                                  <a14:foregroundMark x1="16790" y1="69551" x2="16790" y2="69551"/>
                                  <a14:foregroundMark x1="16790" y1="69551" x2="16790" y2="69551"/>
                                  <a14:foregroundMark x1="40988" y1="54487" x2="40988" y2="54487"/>
                                  <a14:foregroundMark x1="40988" y1="54487" x2="40988" y2="54487"/>
                                  <a14:foregroundMark x1="46173" y1="7372" x2="46173" y2="7372"/>
                                  <a14:foregroundMark x1="53580" y1="11538" x2="53580" y2="11538"/>
                                  <a14:foregroundMark x1="53580" y1="6410" x2="53580" y2="6410"/>
                                  <a14:foregroundMark x1="53580" y1="6410" x2="53580" y2="6410"/>
                                  <a14:foregroundMark x1="23951" y1="16667" x2="23951" y2="16667"/>
                                  <a14:foregroundMark x1="46914" y1="17308" x2="46914" y2="17308"/>
                                  <a14:foregroundMark x1="47901" y1="4167" x2="47901" y2="4167"/>
                                  <a14:foregroundMark x1="55309" y1="5769" x2="55309" y2="5769"/>
                                  <a14:foregroundMark x1="55309" y1="5769" x2="55309" y2="5769"/>
                                  <a14:foregroundMark x1="72346" y1="11859" x2="72346" y2="11859"/>
                                  <a14:foregroundMark x1="72346" y1="11859" x2="72346" y2="11859"/>
                                  <a14:foregroundMark x1="69630" y1="10577" x2="69630" y2="10577"/>
                                  <a14:foregroundMark x1="69630" y1="16346" x2="69630" y2="16346"/>
                                  <a14:foregroundMark x1="82716" y1="12179" x2="82716" y2="12179"/>
                                  <a14:foregroundMark x1="78025" y1="9295" x2="78025" y2="9295"/>
                                  <a14:foregroundMark x1="75062" y1="9295" x2="75062" y2="9295"/>
                                  <a14:foregroundMark x1="78765" y1="13782" x2="78765" y2="13782"/>
                                  <a14:foregroundMark x1="70617" y1="8333" x2="70617" y2="8333"/>
                                  <a14:foregroundMark x1="70617" y1="8333" x2="70617" y2="8333"/>
                                  <a14:foregroundMark x1="80741" y1="13782" x2="80741" y2="13782"/>
                                  <a14:foregroundMark x1="80741" y1="13782" x2="80741" y2="13782"/>
                                  <a14:foregroundMark x1="74815" y1="41346" x2="74815" y2="41346"/>
                                  <a14:foregroundMark x1="70370" y1="50641" x2="70370" y2="50641"/>
                                  <a14:foregroundMark x1="70370" y1="50641" x2="70370" y2="50641"/>
                                  <a14:foregroundMark x1="23704" y1="53526" x2="23704" y2="53526"/>
                                  <a14:foregroundMark x1="21975" y1="54167" x2="21975" y2="54167"/>
                                  <a14:foregroundMark x1="36790" y1="86538" x2="36790" y2="86538"/>
                                  <a14:foregroundMark x1="27407" y1="87179" x2="27407" y2="87179"/>
                                  <a14:foregroundMark x1="19259" y1="88782" x2="19259" y2="88782"/>
                                  <a14:foregroundMark x1="13827" y1="88782" x2="13827" y2="88782"/>
                                  <a14:foregroundMark x1="11605" y1="88782" x2="11605" y2="88782"/>
                                  <a14:foregroundMark x1="8395" y1="90064" x2="8395" y2="90064"/>
                                  <a14:foregroundMark x1="8395" y1="90064" x2="8395" y2="90064"/>
                                  <a14:foregroundMark x1="36790" y1="87179" x2="36790" y2="87179"/>
                                  <a14:foregroundMark x1="45185" y1="87179" x2="45185" y2="87179"/>
                                  <a14:foregroundMark x1="47901" y1="87179" x2="47901" y2="87179"/>
                                  <a14:foregroundMark x1="47901" y1="87179" x2="47901" y2="87179"/>
                                  <a14:foregroundMark x1="53333" y1="87179" x2="53333" y2="87179"/>
                                  <a14:foregroundMark x1="59506" y1="83013" x2="59506" y2="83013"/>
                                  <a14:foregroundMark x1="66914" y1="78526" x2="66914" y2="78526"/>
                                  <a14:foregroundMark x1="71605" y1="78526" x2="71605" y2="78526"/>
                                  <a14:foregroundMark x1="74074" y1="85897" x2="74074" y2="85897"/>
                                  <a14:foregroundMark x1="67160" y1="85256" x2="67160" y2="85256"/>
                                  <a14:foregroundMark x1="62222" y1="88141" x2="62222" y2="88141"/>
                                  <a14:foregroundMark x1="59259" y1="88462" x2="59259" y2="88462"/>
                                  <a14:foregroundMark x1="80741" y1="83974" x2="80741" y2="83974"/>
                                  <a14:foregroundMark x1="87407" y1="82372" x2="87407" y2="82372"/>
                                  <a14:foregroundMark x1="88889" y1="80769" x2="88889" y2="80769"/>
                                  <a14:foregroundMark x1="88889" y1="78526" x2="88889" y2="78526"/>
                                  <a14:foregroundMark x1="85926" y1="84295" x2="85926" y2="84295"/>
                                  <a14:foregroundMark x1="85926" y1="84295" x2="85926" y2="84295"/>
                                  <a14:foregroundMark x1="84444" y1="87179" x2="84444" y2="87179"/>
                                  <a14:foregroundMark x1="75802" y1="88462" x2="75802" y2="88462"/>
                                  <a14:foregroundMark x1="71358" y1="88782" x2="71358" y2="88782"/>
                                  <a14:foregroundMark x1="65926" y1="88462" x2="65926" y2="88462"/>
                                  <a14:foregroundMark x1="40741" y1="89744" x2="40741" y2="89744"/>
                                  <a14:foregroundMark x1="28395" y1="89423" x2="28395" y2="89423"/>
                                  <a14:foregroundMark x1="31852" y1="88782" x2="31852" y2="88782"/>
                                  <a14:foregroundMark x1="31852" y1="88782" x2="31852" y2="88782"/>
                                  <a14:foregroundMark x1="39753" y1="87179" x2="39753" y2="87179"/>
                                  <a14:foregroundMark x1="39753" y1="87179" x2="39753" y2="87179"/>
                                  <a14:foregroundMark x1="49136" y1="88782" x2="49136" y2="88782"/>
                                  <a14:foregroundMark x1="72346" y1="20192" x2="72346" y2="20192"/>
                                  <a14:foregroundMark x1="60988" y1="51603" x2="60988" y2="51603"/>
                                  <a14:foregroundMark x1="61235" y1="53526" x2="61235" y2="53526"/>
                                  <a14:foregroundMark x1="48889" y1="52885" x2="48889" y2="52885"/>
                                  <a14:foregroundMark x1="61235" y1="43269" x2="61235" y2="43269"/>
                                  <a14:foregroundMark x1="54321" y1="42628" x2="54321" y2="42628"/>
                                  <a14:foregroundMark x1="73580" y1="32372" x2="73580" y2="323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86" w:rsidRDefault="00A061E8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E8">
        <w:t xml:space="preserve"> </w:t>
      </w: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6" w:rsidRDefault="00F80986" w:rsidP="00F80986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6" w:rsidRPr="00B74E61" w:rsidRDefault="00F80986" w:rsidP="00620E8E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0986" w:rsidRPr="00B74E61" w:rsidSect="006C048B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048B"/>
    <w:rsid w:val="00384D57"/>
    <w:rsid w:val="0039405D"/>
    <w:rsid w:val="00397AE3"/>
    <w:rsid w:val="004961C2"/>
    <w:rsid w:val="004F47E1"/>
    <w:rsid w:val="00620E8E"/>
    <w:rsid w:val="006C048B"/>
    <w:rsid w:val="00A061E8"/>
    <w:rsid w:val="00AE5DC0"/>
    <w:rsid w:val="00B55485"/>
    <w:rsid w:val="00B74E61"/>
    <w:rsid w:val="00E60B93"/>
    <w:rsid w:val="00F8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1"/>
  </w:style>
  <w:style w:type="paragraph" w:styleId="2">
    <w:name w:val="heading 2"/>
    <w:basedOn w:val="a"/>
    <w:next w:val="a"/>
    <w:link w:val="20"/>
    <w:uiPriority w:val="9"/>
    <w:unhideWhenUsed/>
    <w:qFormat/>
    <w:rsid w:val="00F80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8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4867-454C-4F4E-B087-CA8DAF4D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Usser</cp:lastModifiedBy>
  <cp:revision>7</cp:revision>
  <dcterms:created xsi:type="dcterms:W3CDTF">2001-12-31T23:10:00Z</dcterms:created>
  <dcterms:modified xsi:type="dcterms:W3CDTF">2022-11-02T03:48:00Z</dcterms:modified>
</cp:coreProperties>
</file>