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966" w:rsidRPr="00FC1135" w:rsidRDefault="00F60966" w:rsidP="00FC113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0487" w:rsidRDefault="000E0487" w:rsidP="00FC1135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Программа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Перволого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</w:t>
      </w:r>
      <w:r w:rsidR="00C704FC" w:rsidRPr="00C704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интерактивн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ая доска </w:t>
      </w:r>
    </w:p>
    <w:p w:rsidR="006D0517" w:rsidRDefault="00C704FC" w:rsidP="00FC1135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704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 обучении  </w:t>
      </w:r>
      <w:r w:rsidR="00ED62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детей </w:t>
      </w:r>
      <w:r w:rsidRPr="00C704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</w:t>
      </w:r>
      <w:r w:rsidRPr="00C704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</w:t>
      </w:r>
      <w:r w:rsidRPr="00C704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вилам пожарной без</w:t>
      </w:r>
      <w:r w:rsidRPr="00C704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C704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пасности в ДОУ</w:t>
      </w:r>
    </w:p>
    <w:p w:rsidR="00CB3313" w:rsidRDefault="00CB3313" w:rsidP="00FC1135">
      <w:pPr>
        <w:shd w:val="clear" w:color="auto" w:fill="FFFFFF"/>
        <w:spacing w:after="0" w:line="240" w:lineRule="auto"/>
        <w:ind w:firstLine="5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31094" w:rsidRDefault="00BF2450" w:rsidP="00FC11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 формиров</w:t>
      </w:r>
      <w:r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ния у детей основ без</w:t>
      </w:r>
      <w:r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пасной жизнедеятельн</w:t>
      </w:r>
      <w:r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сти ос</w:t>
      </w:r>
      <w:r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бо значимо стоит в работе со старшими д</w:t>
      </w:r>
      <w:r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школьниками. </w:t>
      </w:r>
      <w:r w:rsidR="00EF4945"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Интера</w:t>
      </w:r>
      <w:r w:rsidR="00EF4945"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EF4945"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тивные </w:t>
      </w:r>
      <w:r w:rsid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плексы, представленные </w:t>
      </w:r>
      <w:r w:rsidR="00C704FC"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интерактивн</w:t>
      </w:r>
      <w:r w:rsid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C704FC"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доск</w:t>
      </w:r>
      <w:r w:rsid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="00C704FC"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04FC"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компьютер</w:t>
      </w:r>
      <w:r w:rsid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ами для работы детей</w:t>
      </w:r>
      <w:r w:rsidR="00C704FC"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EF4945"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являются отличными помощниками в педагогическом пр</w:t>
      </w:r>
      <w:r w:rsidR="00EF4945"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EF4945"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цессе</w:t>
      </w:r>
      <w:r w:rsidR="00802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нашем детском саду</w:t>
      </w:r>
      <w:r w:rsidR="00EF4945"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802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компьютерах для детей установлена Програ</w:t>
      </w:r>
      <w:r w:rsidR="00802C1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802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 </w:t>
      </w:r>
      <w:proofErr w:type="spellStart"/>
      <w:r w:rsidR="00802C19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ПервоЛого</w:t>
      </w:r>
      <w:proofErr w:type="spellEnd"/>
      <w:r w:rsidR="00802C1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F4945" w:rsidRPr="00C704FC" w:rsidRDefault="00645B5F" w:rsidP="00FC11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условиях </w:t>
      </w:r>
      <w:proofErr w:type="spellStart"/>
      <w:r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компьютерно-игрового</w:t>
      </w:r>
      <w:proofErr w:type="spellEnd"/>
      <w:r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класса нам удается </w:t>
      </w:r>
      <w:r w:rsidRPr="00C704FC">
        <w:rPr>
          <w:rFonts w:ascii="Times New Roman" w:eastAsia="Calibri" w:hAnsi="Times New Roman" w:cs="Times New Roman"/>
          <w:sz w:val="28"/>
          <w:szCs w:val="28"/>
        </w:rPr>
        <w:t>использовать на  занятиях сочетание традиционных приемов,  методов и средств обучения с с</w:t>
      </w:r>
      <w:r w:rsidRPr="00C704FC">
        <w:rPr>
          <w:rFonts w:ascii="Times New Roman" w:eastAsia="Calibri" w:hAnsi="Times New Roman" w:cs="Times New Roman"/>
          <w:sz w:val="28"/>
          <w:szCs w:val="28"/>
        </w:rPr>
        <w:t>о</w:t>
      </w:r>
      <w:r w:rsidRPr="00C704FC">
        <w:rPr>
          <w:rFonts w:ascii="Times New Roman" w:eastAsia="Calibri" w:hAnsi="Times New Roman" w:cs="Times New Roman"/>
          <w:sz w:val="28"/>
          <w:szCs w:val="28"/>
        </w:rPr>
        <w:t>временными интерактивными методами</w:t>
      </w:r>
      <w:r w:rsidR="00EF4945" w:rsidRPr="00C704FC">
        <w:rPr>
          <w:rFonts w:ascii="Times New Roman" w:eastAsia="Calibri" w:hAnsi="Times New Roman" w:cs="Times New Roman"/>
          <w:sz w:val="28"/>
          <w:szCs w:val="28"/>
        </w:rPr>
        <w:t xml:space="preserve">. Интерактивная доска и компьютеры </w:t>
      </w:r>
      <w:r w:rsidRPr="00C704FC">
        <w:rPr>
          <w:rFonts w:ascii="Times New Roman" w:eastAsia="Calibri" w:hAnsi="Times New Roman" w:cs="Times New Roman"/>
          <w:sz w:val="28"/>
          <w:szCs w:val="28"/>
        </w:rPr>
        <w:t>позволяю</w:t>
      </w:r>
      <w:r w:rsidR="00EF4945" w:rsidRPr="00C704FC">
        <w:rPr>
          <w:rFonts w:ascii="Times New Roman" w:eastAsia="Calibri" w:hAnsi="Times New Roman" w:cs="Times New Roman"/>
          <w:sz w:val="28"/>
          <w:szCs w:val="28"/>
        </w:rPr>
        <w:t>т</w:t>
      </w:r>
      <w:r w:rsidRPr="00C704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704FC">
        <w:rPr>
          <w:rFonts w:ascii="Times New Roman" w:eastAsia="Calibri" w:hAnsi="Times New Roman" w:cs="Times New Roman"/>
          <w:bCs/>
          <w:sz w:val="28"/>
          <w:szCs w:val="28"/>
        </w:rPr>
        <w:t xml:space="preserve">создать интерес </w:t>
      </w:r>
      <w:r w:rsidRPr="00C704FC">
        <w:rPr>
          <w:rFonts w:ascii="Times New Roman" w:eastAsia="Calibri" w:hAnsi="Times New Roman" w:cs="Times New Roman"/>
          <w:sz w:val="28"/>
          <w:szCs w:val="28"/>
        </w:rPr>
        <w:t xml:space="preserve">к занятию с первых минут и </w:t>
      </w:r>
      <w:r w:rsidRPr="00C704FC">
        <w:rPr>
          <w:rFonts w:ascii="Times New Roman" w:eastAsia="Calibri" w:hAnsi="Times New Roman" w:cs="Times New Roman"/>
          <w:bCs/>
          <w:sz w:val="28"/>
          <w:szCs w:val="28"/>
        </w:rPr>
        <w:t>удержива</w:t>
      </w:r>
      <w:r w:rsidR="00EF4945" w:rsidRPr="00C704FC">
        <w:rPr>
          <w:rFonts w:ascii="Times New Roman" w:eastAsia="Calibri" w:hAnsi="Times New Roman" w:cs="Times New Roman"/>
          <w:bCs/>
          <w:sz w:val="28"/>
          <w:szCs w:val="28"/>
        </w:rPr>
        <w:t xml:space="preserve">ть </w:t>
      </w:r>
      <w:r w:rsidRPr="00C704FC">
        <w:rPr>
          <w:rFonts w:ascii="Times New Roman" w:eastAsia="Calibri" w:hAnsi="Times New Roman" w:cs="Times New Roman"/>
          <w:bCs/>
          <w:sz w:val="28"/>
          <w:szCs w:val="28"/>
        </w:rPr>
        <w:t>этот инт</w:t>
      </w:r>
      <w:r w:rsidRPr="00C704FC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C704FC">
        <w:rPr>
          <w:rFonts w:ascii="Times New Roman" w:eastAsia="Calibri" w:hAnsi="Times New Roman" w:cs="Times New Roman"/>
          <w:bCs/>
          <w:sz w:val="28"/>
          <w:szCs w:val="28"/>
        </w:rPr>
        <w:t xml:space="preserve">рес на всём его протяжении. </w:t>
      </w:r>
      <w:r w:rsidR="000D5C92"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 мультимедиа технологий (цвета, гр</w:t>
      </w:r>
      <w:r w:rsidR="000D5C92"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D5C92"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фики, звука, современных средств видеотехники) позволяет моделировать ра</w:t>
      </w:r>
      <w:r w:rsidR="000D5C92"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0D5C92"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личные ситуации и среды. Игровые компоненты, включенные в мультимедиа программы, активизируют познавательную деятельность детей</w:t>
      </w:r>
      <w:r w:rsidR="00C779D4"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EF4945"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Это способс</w:t>
      </w:r>
      <w:r w:rsidR="00EF4945"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EF4945"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вует осознанному усвоению знаний дошкольниками. </w:t>
      </w:r>
    </w:p>
    <w:p w:rsidR="00DA629C" w:rsidRPr="00C704FC" w:rsidRDefault="008E3B3A" w:rsidP="00FC11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C6F21"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ети подготовительной к школе групп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занимаются в компьютерном классе с  начала учебного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да. Так, одно из </w:t>
      </w:r>
      <w:r w:rsidR="00CC6F21"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CC6F21"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ведено </w:t>
      </w:r>
      <w:r w:rsidR="00CC6F21"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по соблюдению пр</w:t>
      </w:r>
      <w:r w:rsidR="00CC6F21"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C6F21"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вил пожарной безопасности «Огонь добрый, огонь злой». </w:t>
      </w:r>
    </w:p>
    <w:p w:rsidR="00CC6F21" w:rsidRDefault="00831094" w:rsidP="00FC11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262255</wp:posOffset>
            </wp:positionH>
            <wp:positionV relativeFrom="margin">
              <wp:posOffset>6280785</wp:posOffset>
            </wp:positionV>
            <wp:extent cx="3488055" cy="2538095"/>
            <wp:effectExtent l="19050" t="0" r="0" b="0"/>
            <wp:wrapSquare wrapText="bothSides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6F21"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На занятии использовала художественное слово, загадки и серию разв</w:t>
      </w:r>
      <w:r w:rsidR="00CC6F21"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C6F21"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вающих заданий на интеракти</w:t>
      </w:r>
      <w:r w:rsidR="00CC6F21"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C6F21" w:rsidRPr="00C704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доске. </w:t>
      </w:r>
    </w:p>
    <w:p w:rsidR="00EE70EB" w:rsidRDefault="00EE70EB" w:rsidP="00FC1135">
      <w:pPr>
        <w:shd w:val="clear" w:color="auto" w:fill="FFFFFF"/>
        <w:spacing w:after="0" w:line="240" w:lineRule="auto"/>
        <w:ind w:firstLine="57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Инструменты доски, т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кие как теневые, помогают проанализировать предл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женную ситуацию и найти логическое завершение де</w:t>
      </w:r>
      <w:r>
        <w:rPr>
          <w:rFonts w:ascii="Times New Roman" w:eastAsia="Calibri" w:hAnsi="Times New Roman" w:cs="Times New Roman"/>
          <w:sz w:val="28"/>
          <w:szCs w:val="28"/>
        </w:rPr>
        <w:t>й</w:t>
      </w:r>
      <w:r>
        <w:rPr>
          <w:rFonts w:ascii="Times New Roman" w:eastAsia="Calibri" w:hAnsi="Times New Roman" w:cs="Times New Roman"/>
          <w:sz w:val="28"/>
          <w:szCs w:val="28"/>
        </w:rPr>
        <w:t>ствий.</w:t>
      </w:r>
    </w:p>
    <w:p w:rsidR="00120C26" w:rsidRDefault="008E3B3A" w:rsidP="00FC1135">
      <w:pPr>
        <w:shd w:val="clear" w:color="auto" w:fill="FFFFFF"/>
        <w:spacing w:after="0" w:line="240" w:lineRule="auto"/>
        <w:ind w:firstLine="57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закрепления правил поведения при пожаре детям предложено с пом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щью звездочек разного цвета определить необходимое поведение. </w:t>
      </w:r>
      <w:r w:rsidR="00120C26">
        <w:rPr>
          <w:rFonts w:ascii="Times New Roman" w:eastAsia="Calibri" w:hAnsi="Times New Roman" w:cs="Times New Roman"/>
          <w:sz w:val="28"/>
          <w:szCs w:val="28"/>
        </w:rPr>
        <w:t>Ребенок прикас</w:t>
      </w:r>
      <w:r w:rsidR="00120C26">
        <w:rPr>
          <w:rFonts w:ascii="Times New Roman" w:eastAsia="Calibri" w:hAnsi="Times New Roman" w:cs="Times New Roman"/>
          <w:sz w:val="28"/>
          <w:szCs w:val="28"/>
        </w:rPr>
        <w:t>а</w:t>
      </w:r>
      <w:r w:rsidR="00120C26">
        <w:rPr>
          <w:rFonts w:ascii="Times New Roman" w:eastAsia="Calibri" w:hAnsi="Times New Roman" w:cs="Times New Roman"/>
          <w:sz w:val="28"/>
          <w:szCs w:val="28"/>
        </w:rPr>
        <w:t>ется к картинкам, п</w:t>
      </w:r>
      <w:r>
        <w:rPr>
          <w:rFonts w:ascii="Times New Roman" w:eastAsia="Calibri" w:hAnsi="Times New Roman" w:cs="Times New Roman"/>
          <w:sz w:val="28"/>
          <w:szCs w:val="28"/>
        </w:rPr>
        <w:t>ередвига</w:t>
      </w:r>
      <w:r w:rsidR="00120C26">
        <w:rPr>
          <w:rFonts w:ascii="Times New Roman" w:eastAsia="Calibri" w:hAnsi="Times New Roman" w:cs="Times New Roman"/>
          <w:sz w:val="28"/>
          <w:szCs w:val="28"/>
        </w:rPr>
        <w:t>ет их, при этом проговар</w:t>
      </w:r>
      <w:r w:rsidR="00120C26">
        <w:rPr>
          <w:rFonts w:ascii="Times New Roman" w:eastAsia="Calibri" w:hAnsi="Times New Roman" w:cs="Times New Roman"/>
          <w:sz w:val="28"/>
          <w:szCs w:val="28"/>
        </w:rPr>
        <w:t>и</w:t>
      </w:r>
      <w:r w:rsidR="00120C26">
        <w:rPr>
          <w:rFonts w:ascii="Times New Roman" w:eastAsia="Calibri" w:hAnsi="Times New Roman" w:cs="Times New Roman"/>
          <w:sz w:val="28"/>
          <w:szCs w:val="28"/>
        </w:rPr>
        <w:t xml:space="preserve">вает свой выбор. </w:t>
      </w:r>
    </w:p>
    <w:p w:rsidR="00120C26" w:rsidRDefault="006B63DE" w:rsidP="00FC11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966210" cy="2756535"/>
            <wp:effectExtent l="19050" t="0" r="0" b="0"/>
            <wp:wrapSquare wrapText="bothSides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C26">
        <w:rPr>
          <w:rFonts w:ascii="Times New Roman" w:eastAsia="Calibri" w:hAnsi="Times New Roman" w:cs="Times New Roman"/>
          <w:sz w:val="28"/>
          <w:szCs w:val="28"/>
        </w:rPr>
        <w:t>Возможности инт</w:t>
      </w:r>
      <w:r w:rsidR="00120C26">
        <w:rPr>
          <w:rFonts w:ascii="Times New Roman" w:eastAsia="Calibri" w:hAnsi="Times New Roman" w:cs="Times New Roman"/>
          <w:sz w:val="28"/>
          <w:szCs w:val="28"/>
        </w:rPr>
        <w:t>е</w:t>
      </w:r>
      <w:r w:rsidR="00120C26">
        <w:rPr>
          <w:rFonts w:ascii="Times New Roman" w:eastAsia="Calibri" w:hAnsi="Times New Roman" w:cs="Times New Roman"/>
          <w:sz w:val="28"/>
          <w:szCs w:val="28"/>
        </w:rPr>
        <w:t>рактивной доски позв</w:t>
      </w:r>
      <w:r w:rsidR="00120C26">
        <w:rPr>
          <w:rFonts w:ascii="Times New Roman" w:eastAsia="Calibri" w:hAnsi="Times New Roman" w:cs="Times New Roman"/>
          <w:sz w:val="28"/>
          <w:szCs w:val="28"/>
        </w:rPr>
        <w:t>о</w:t>
      </w:r>
      <w:r w:rsidR="00120C26">
        <w:rPr>
          <w:rFonts w:ascii="Times New Roman" w:eastAsia="Calibri" w:hAnsi="Times New Roman" w:cs="Times New Roman"/>
          <w:sz w:val="28"/>
          <w:szCs w:val="28"/>
        </w:rPr>
        <w:t>ляют использовать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20C26">
        <w:rPr>
          <w:rFonts w:ascii="Times New Roman" w:eastAsia="Calibri" w:hAnsi="Times New Roman" w:cs="Times New Roman"/>
          <w:sz w:val="28"/>
          <w:szCs w:val="28"/>
        </w:rPr>
        <w:t>инс</w:t>
      </w:r>
      <w:r w:rsidR="00120C26">
        <w:rPr>
          <w:rFonts w:ascii="Times New Roman" w:eastAsia="Calibri" w:hAnsi="Times New Roman" w:cs="Times New Roman"/>
          <w:sz w:val="28"/>
          <w:szCs w:val="28"/>
        </w:rPr>
        <w:t>т</w:t>
      </w:r>
      <w:r w:rsidR="00120C26">
        <w:rPr>
          <w:rFonts w:ascii="Times New Roman" w:eastAsia="Calibri" w:hAnsi="Times New Roman" w:cs="Times New Roman"/>
          <w:sz w:val="28"/>
          <w:szCs w:val="28"/>
        </w:rPr>
        <w:t>румент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="00120C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="00120C26" w:rsidRPr="006B63DE">
        <w:rPr>
          <w:rFonts w:ascii="Times New Roman" w:eastAsia="Calibri" w:hAnsi="Times New Roman" w:cs="Times New Roman"/>
          <w:sz w:val="28"/>
          <w:szCs w:val="28"/>
        </w:rPr>
        <w:t>карандаш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120C26" w:rsidRPr="006B63DE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120C26" w:rsidRPr="006B63DE">
        <w:rPr>
          <w:rFonts w:ascii="Times New Roman" w:eastAsia="Calibri" w:hAnsi="Times New Roman" w:cs="Times New Roman"/>
          <w:sz w:val="28"/>
          <w:szCs w:val="28"/>
        </w:rPr>
        <w:t xml:space="preserve"> палитра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120C26">
        <w:rPr>
          <w:rFonts w:ascii="Times New Roman" w:eastAsia="Calibri" w:hAnsi="Times New Roman" w:cs="Times New Roman"/>
          <w:sz w:val="28"/>
          <w:szCs w:val="28"/>
        </w:rPr>
        <w:t xml:space="preserve"> в дидактическом задании «Выбери, что нужно пожа</w:t>
      </w:r>
      <w:r w:rsidR="00120C26">
        <w:rPr>
          <w:rFonts w:ascii="Times New Roman" w:eastAsia="Calibri" w:hAnsi="Times New Roman" w:cs="Times New Roman"/>
          <w:sz w:val="28"/>
          <w:szCs w:val="28"/>
        </w:rPr>
        <w:t>р</w:t>
      </w:r>
      <w:r w:rsidR="00120C26">
        <w:rPr>
          <w:rFonts w:ascii="Times New Roman" w:eastAsia="Calibri" w:hAnsi="Times New Roman" w:cs="Times New Roman"/>
          <w:sz w:val="28"/>
          <w:szCs w:val="28"/>
        </w:rPr>
        <w:t>ному»</w:t>
      </w:r>
      <w:r w:rsidR="00CB3313">
        <w:rPr>
          <w:rFonts w:ascii="Times New Roman" w:eastAsia="Calibri" w:hAnsi="Times New Roman" w:cs="Times New Roman"/>
          <w:sz w:val="28"/>
          <w:szCs w:val="28"/>
        </w:rPr>
        <w:t>, что</w:t>
      </w:r>
      <w:r w:rsidR="00120C26" w:rsidRPr="00120C26">
        <w:rPr>
          <w:rFonts w:ascii="Times New Roman" w:eastAsia="Times New Roman" w:hAnsi="Times New Roman"/>
          <w:color w:val="000000"/>
          <w:sz w:val="28"/>
          <w:szCs w:val="28"/>
        </w:rPr>
        <w:t xml:space="preserve"> усили</w:t>
      </w:r>
      <w:r w:rsidR="00CB3313">
        <w:rPr>
          <w:rFonts w:ascii="Times New Roman" w:eastAsia="Times New Roman" w:hAnsi="Times New Roman"/>
          <w:color w:val="000000"/>
          <w:sz w:val="28"/>
          <w:szCs w:val="28"/>
        </w:rPr>
        <w:t>вает</w:t>
      </w:r>
      <w:r w:rsidR="00120C26" w:rsidRPr="00120C26">
        <w:rPr>
          <w:rFonts w:ascii="Times New Roman" w:eastAsia="Times New Roman" w:hAnsi="Times New Roman"/>
          <w:color w:val="000000"/>
          <w:sz w:val="28"/>
          <w:szCs w:val="28"/>
        </w:rPr>
        <w:t xml:space="preserve"> мотивацию р</w:t>
      </w:r>
      <w:r w:rsidR="00120C26" w:rsidRPr="00120C26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="00120C26" w:rsidRPr="00120C26">
        <w:rPr>
          <w:rFonts w:ascii="Times New Roman" w:eastAsia="Times New Roman" w:hAnsi="Times New Roman"/>
          <w:color w:val="000000"/>
          <w:sz w:val="28"/>
          <w:szCs w:val="28"/>
        </w:rPr>
        <w:t>бенка.</w:t>
      </w:r>
      <w:r w:rsidR="00120C2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37EDE" w:rsidRDefault="00E46FEB" w:rsidP="00FC11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6FEB">
        <w:rPr>
          <w:rFonts w:ascii="Times New Roman" w:eastAsia="Calibri" w:hAnsi="Times New Roman" w:cs="Times New Roman"/>
          <w:sz w:val="28"/>
          <w:szCs w:val="28"/>
        </w:rPr>
        <w:t xml:space="preserve">Интерес детей к компьютеру огромен, и дело </w:t>
      </w:r>
      <w:r>
        <w:rPr>
          <w:rFonts w:ascii="Times New Roman" w:eastAsia="Calibri" w:hAnsi="Times New Roman" w:cs="Times New Roman"/>
          <w:sz w:val="28"/>
          <w:szCs w:val="28"/>
        </w:rPr>
        <w:t>педагога</w:t>
      </w:r>
      <w:r w:rsidRPr="00E46FEB">
        <w:rPr>
          <w:rFonts w:ascii="Times New Roman" w:eastAsia="Calibri" w:hAnsi="Times New Roman" w:cs="Times New Roman"/>
          <w:sz w:val="28"/>
          <w:szCs w:val="28"/>
        </w:rPr>
        <w:t>, создать у</w:t>
      </w:r>
      <w:r w:rsidRPr="00E46FEB">
        <w:rPr>
          <w:rFonts w:ascii="Times New Roman" w:eastAsia="Calibri" w:hAnsi="Times New Roman" w:cs="Times New Roman"/>
          <w:sz w:val="28"/>
          <w:szCs w:val="28"/>
        </w:rPr>
        <w:t>с</w:t>
      </w:r>
      <w:r w:rsidRPr="00E46FEB">
        <w:rPr>
          <w:rFonts w:ascii="Times New Roman" w:eastAsia="Calibri" w:hAnsi="Times New Roman" w:cs="Times New Roman"/>
          <w:sz w:val="28"/>
          <w:szCs w:val="28"/>
        </w:rPr>
        <w:t>ловия для его поддерж</w:t>
      </w:r>
      <w:r w:rsidRPr="00E46FEB">
        <w:rPr>
          <w:rFonts w:ascii="Times New Roman" w:eastAsia="Calibri" w:hAnsi="Times New Roman" w:cs="Times New Roman"/>
          <w:sz w:val="28"/>
          <w:szCs w:val="28"/>
        </w:rPr>
        <w:t>а</w:t>
      </w:r>
      <w:r w:rsidRPr="00E46FEB">
        <w:rPr>
          <w:rFonts w:ascii="Times New Roman" w:eastAsia="Calibri" w:hAnsi="Times New Roman" w:cs="Times New Roman"/>
          <w:sz w:val="28"/>
          <w:szCs w:val="28"/>
        </w:rPr>
        <w:t>ния и расширения с целью развития и совершенствования познавательных способностей ребенка.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Сл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дующая часть занятия проходила з</w:t>
      </w:r>
      <w:r w:rsidR="006B63DE">
        <w:rPr>
          <w:rFonts w:ascii="Times New Roman" w:eastAsia="Calibri" w:hAnsi="Times New Roman" w:cs="Times New Roman"/>
          <w:sz w:val="28"/>
          <w:szCs w:val="28"/>
        </w:rPr>
        <w:t>а компьютерами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6B63DE">
        <w:rPr>
          <w:rFonts w:ascii="Times New Roman" w:eastAsia="Calibri" w:hAnsi="Times New Roman" w:cs="Times New Roman"/>
          <w:sz w:val="28"/>
          <w:szCs w:val="28"/>
        </w:rPr>
        <w:t>предложила создать рис</w:t>
      </w:r>
      <w:r w:rsidR="006B63DE">
        <w:rPr>
          <w:rFonts w:ascii="Times New Roman" w:eastAsia="Calibri" w:hAnsi="Times New Roman" w:cs="Times New Roman"/>
          <w:sz w:val="28"/>
          <w:szCs w:val="28"/>
        </w:rPr>
        <w:t>у</w:t>
      </w:r>
      <w:r w:rsidR="006B63DE">
        <w:rPr>
          <w:rFonts w:ascii="Times New Roman" w:eastAsia="Calibri" w:hAnsi="Times New Roman" w:cs="Times New Roman"/>
          <w:sz w:val="28"/>
          <w:szCs w:val="28"/>
        </w:rPr>
        <w:t xml:space="preserve">нок «Лес». Дети уже умеют управлять программой </w:t>
      </w:r>
      <w:proofErr w:type="spellStart"/>
      <w:r w:rsidR="006B63DE">
        <w:rPr>
          <w:rFonts w:ascii="Times New Roman" w:eastAsia="Calibri" w:hAnsi="Times New Roman" w:cs="Times New Roman"/>
          <w:sz w:val="28"/>
          <w:szCs w:val="28"/>
        </w:rPr>
        <w:t>Перв</w:t>
      </w:r>
      <w:r w:rsidR="006B63DE">
        <w:rPr>
          <w:rFonts w:ascii="Times New Roman" w:eastAsia="Calibri" w:hAnsi="Times New Roman" w:cs="Times New Roman"/>
          <w:sz w:val="28"/>
          <w:szCs w:val="28"/>
        </w:rPr>
        <w:t>о</w:t>
      </w:r>
      <w:r w:rsidR="006B63DE">
        <w:rPr>
          <w:rFonts w:ascii="Times New Roman" w:eastAsia="Calibri" w:hAnsi="Times New Roman" w:cs="Times New Roman"/>
          <w:sz w:val="28"/>
          <w:szCs w:val="28"/>
        </w:rPr>
        <w:t>Лого</w:t>
      </w:r>
      <w:proofErr w:type="spellEnd"/>
      <w:r w:rsidR="006B63DE">
        <w:rPr>
          <w:rFonts w:ascii="Times New Roman" w:eastAsia="Calibri" w:hAnsi="Times New Roman" w:cs="Times New Roman"/>
          <w:sz w:val="28"/>
          <w:szCs w:val="28"/>
        </w:rPr>
        <w:t>, используя фоновые р</w:t>
      </w:r>
      <w:r w:rsidR="006B63DE">
        <w:rPr>
          <w:rFonts w:ascii="Times New Roman" w:eastAsia="Calibri" w:hAnsi="Times New Roman" w:cs="Times New Roman"/>
          <w:sz w:val="28"/>
          <w:szCs w:val="28"/>
        </w:rPr>
        <w:t>и</w:t>
      </w:r>
      <w:r w:rsidR="006B63DE">
        <w:rPr>
          <w:rFonts w:ascii="Times New Roman" w:eastAsia="Calibri" w:hAnsi="Times New Roman" w:cs="Times New Roman"/>
          <w:sz w:val="28"/>
          <w:szCs w:val="28"/>
        </w:rPr>
        <w:t>сунки, инструменты для рис</w:t>
      </w:r>
      <w:r w:rsidR="006B63DE">
        <w:rPr>
          <w:rFonts w:ascii="Times New Roman" w:eastAsia="Calibri" w:hAnsi="Times New Roman" w:cs="Times New Roman"/>
          <w:sz w:val="28"/>
          <w:szCs w:val="28"/>
        </w:rPr>
        <w:t>о</w:t>
      </w:r>
      <w:r w:rsidR="006B63DE">
        <w:rPr>
          <w:rFonts w:ascii="Times New Roman" w:eastAsia="Calibri" w:hAnsi="Times New Roman" w:cs="Times New Roman"/>
          <w:sz w:val="28"/>
          <w:szCs w:val="28"/>
        </w:rPr>
        <w:t>вания и переноса картинок. Содерж</w:t>
      </w:r>
      <w:r w:rsidR="006B63DE">
        <w:rPr>
          <w:rFonts w:ascii="Times New Roman" w:eastAsia="Calibri" w:hAnsi="Times New Roman" w:cs="Times New Roman"/>
          <w:sz w:val="28"/>
          <w:szCs w:val="28"/>
        </w:rPr>
        <w:t>а</w:t>
      </w:r>
      <w:r w:rsidR="006B63DE">
        <w:rPr>
          <w:rFonts w:ascii="Times New Roman" w:eastAsia="Calibri" w:hAnsi="Times New Roman" w:cs="Times New Roman"/>
          <w:sz w:val="28"/>
          <w:szCs w:val="28"/>
        </w:rPr>
        <w:t>тельный рисунок предложила дополнить из</w:t>
      </w:r>
      <w:r w:rsidR="006B63DE">
        <w:rPr>
          <w:rFonts w:ascii="Times New Roman" w:eastAsia="Calibri" w:hAnsi="Times New Roman" w:cs="Times New Roman"/>
          <w:sz w:val="28"/>
          <w:szCs w:val="28"/>
        </w:rPr>
        <w:t>о</w:t>
      </w:r>
      <w:r w:rsidR="006B63DE">
        <w:rPr>
          <w:rFonts w:ascii="Times New Roman" w:eastAsia="Calibri" w:hAnsi="Times New Roman" w:cs="Times New Roman"/>
          <w:sz w:val="28"/>
          <w:szCs w:val="28"/>
        </w:rPr>
        <w:t xml:space="preserve">бражением костра. </w:t>
      </w:r>
      <w:r w:rsidR="00237EDE">
        <w:rPr>
          <w:rFonts w:ascii="Times New Roman" w:eastAsia="Calibri" w:hAnsi="Times New Roman" w:cs="Times New Roman"/>
          <w:sz w:val="28"/>
          <w:szCs w:val="28"/>
        </w:rPr>
        <w:t>С помощью и</w:t>
      </w:r>
      <w:r w:rsidR="00237EDE">
        <w:rPr>
          <w:rFonts w:ascii="Times New Roman" w:eastAsia="Calibri" w:hAnsi="Times New Roman" w:cs="Times New Roman"/>
          <w:sz w:val="28"/>
          <w:szCs w:val="28"/>
        </w:rPr>
        <w:t>н</w:t>
      </w:r>
      <w:r w:rsidR="00237EDE">
        <w:rPr>
          <w:rFonts w:ascii="Times New Roman" w:eastAsia="Calibri" w:hAnsi="Times New Roman" w:cs="Times New Roman"/>
          <w:sz w:val="28"/>
          <w:szCs w:val="28"/>
        </w:rPr>
        <w:t>струмента аэрозоль нанесли красным цветом языки разг</w:t>
      </w:r>
      <w:r w:rsidR="00237EDE">
        <w:rPr>
          <w:rFonts w:ascii="Times New Roman" w:eastAsia="Calibri" w:hAnsi="Times New Roman" w:cs="Times New Roman"/>
          <w:sz w:val="28"/>
          <w:szCs w:val="28"/>
        </w:rPr>
        <w:t>о</w:t>
      </w:r>
      <w:r w:rsidR="00237EDE">
        <w:rPr>
          <w:rFonts w:ascii="Times New Roman" w:eastAsia="Calibri" w:hAnsi="Times New Roman" w:cs="Times New Roman"/>
          <w:sz w:val="28"/>
          <w:szCs w:val="28"/>
        </w:rPr>
        <w:t>рающег</w:t>
      </w:r>
      <w:r w:rsidR="00237EDE">
        <w:rPr>
          <w:rFonts w:ascii="Times New Roman" w:eastAsia="Calibri" w:hAnsi="Times New Roman" w:cs="Times New Roman"/>
          <w:sz w:val="28"/>
          <w:szCs w:val="28"/>
        </w:rPr>
        <w:t>о</w:t>
      </w:r>
      <w:r w:rsidR="00237EDE">
        <w:rPr>
          <w:rFonts w:ascii="Times New Roman" w:eastAsia="Calibri" w:hAnsi="Times New Roman" w:cs="Times New Roman"/>
          <w:sz w:val="28"/>
          <w:szCs w:val="28"/>
        </w:rPr>
        <w:t xml:space="preserve">ся огня. </w:t>
      </w:r>
    </w:p>
    <w:p w:rsidR="00237EDE" w:rsidRDefault="00237EDE" w:rsidP="00FC11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7ED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465713" y="4599296"/>
            <wp:positionH relativeFrom="margin">
              <wp:align>left</wp:align>
            </wp:positionH>
            <wp:positionV relativeFrom="margin">
              <wp:align>center</wp:align>
            </wp:positionV>
            <wp:extent cx="3583959" cy="2620370"/>
            <wp:effectExtent l="19050" t="0" r="0" b="0"/>
            <wp:wrapSquare wrapText="bothSides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59" cy="262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>Специально созданная ситуация помогла детям п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нять опасность огня в лесу, н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обходимые действия по недопущения распространения пожара. Как в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>
        <w:rPr>
          <w:rFonts w:ascii="Times New Roman" w:eastAsia="Calibri" w:hAnsi="Times New Roman" w:cs="Times New Roman"/>
          <w:sz w:val="28"/>
          <w:szCs w:val="28"/>
        </w:rPr>
        <w:t xml:space="preserve">ход из такой ситуации, </w:t>
      </w:r>
      <w:r w:rsidR="00E46FEB">
        <w:rPr>
          <w:rFonts w:ascii="Times New Roman" w:eastAsia="Calibri" w:hAnsi="Times New Roman" w:cs="Times New Roman"/>
          <w:sz w:val="28"/>
          <w:szCs w:val="28"/>
        </w:rPr>
        <w:t xml:space="preserve">инструментом «очистить все» </w:t>
      </w:r>
      <w:r>
        <w:rPr>
          <w:rFonts w:ascii="Times New Roman" w:eastAsia="Calibri" w:hAnsi="Times New Roman" w:cs="Times New Roman"/>
          <w:sz w:val="28"/>
          <w:szCs w:val="28"/>
        </w:rPr>
        <w:t>затушили костер и посадили н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вые деревья и цветы в лесу.</w:t>
      </w:r>
      <w:r w:rsidR="00CB331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C5061" w:rsidRDefault="004C5061" w:rsidP="00FC11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C5061">
        <w:rPr>
          <w:rFonts w:ascii="Times New Roman" w:eastAsia="Times New Roman" w:hAnsi="Times New Roman"/>
          <w:color w:val="000000"/>
          <w:sz w:val="28"/>
          <w:szCs w:val="28"/>
        </w:rPr>
        <w:t>Компьютерные средства, применяемые при обучении детей дошкольного возраста,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4C5061">
        <w:rPr>
          <w:rFonts w:ascii="Times New Roman" w:eastAsia="Times New Roman" w:hAnsi="Times New Roman"/>
          <w:color w:val="000000"/>
          <w:sz w:val="28"/>
          <w:szCs w:val="28"/>
        </w:rPr>
        <w:t>развивают зрительное и слуховое восприятие, внимание, память, сл</w:t>
      </w:r>
      <w:r w:rsidRPr="004C5061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4C5061">
        <w:rPr>
          <w:rFonts w:ascii="Times New Roman" w:eastAsia="Times New Roman" w:hAnsi="Times New Roman"/>
          <w:color w:val="000000"/>
          <w:sz w:val="28"/>
          <w:szCs w:val="28"/>
        </w:rPr>
        <w:t>весно-логическое мышление.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ED62F1">
        <w:rPr>
          <w:rFonts w:ascii="Times New Roman" w:eastAsia="Calibri" w:hAnsi="Times New Roman" w:cs="Times New Roman"/>
          <w:sz w:val="28"/>
          <w:szCs w:val="28"/>
        </w:rPr>
        <w:t xml:space="preserve"> условиях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интерактивного комплекса </w:t>
      </w:r>
      <w:r w:rsidRPr="004C5061">
        <w:rPr>
          <w:rFonts w:ascii="Times New Roman" w:eastAsia="Times New Roman" w:hAnsi="Times New Roman"/>
          <w:color w:val="000000"/>
          <w:sz w:val="28"/>
          <w:szCs w:val="28"/>
        </w:rPr>
        <w:t>значител</w:t>
      </w:r>
      <w:r w:rsidRPr="004C5061">
        <w:rPr>
          <w:rFonts w:ascii="Times New Roman" w:eastAsia="Times New Roman" w:hAnsi="Times New Roman"/>
          <w:color w:val="000000"/>
          <w:sz w:val="28"/>
          <w:szCs w:val="28"/>
        </w:rPr>
        <w:t>ь</w:t>
      </w:r>
      <w:r w:rsidRPr="004C5061">
        <w:rPr>
          <w:rFonts w:ascii="Times New Roman" w:eastAsia="Times New Roman" w:hAnsi="Times New Roman"/>
          <w:color w:val="000000"/>
          <w:sz w:val="28"/>
          <w:szCs w:val="28"/>
        </w:rPr>
        <w:t>но расширя</w:t>
      </w:r>
      <w:r>
        <w:rPr>
          <w:rFonts w:ascii="Times New Roman" w:eastAsia="Times New Roman" w:hAnsi="Times New Roman"/>
          <w:color w:val="000000"/>
          <w:sz w:val="28"/>
          <w:szCs w:val="28"/>
        </w:rPr>
        <w:t>ю</w:t>
      </w:r>
      <w:r w:rsidRPr="004C5061">
        <w:rPr>
          <w:rFonts w:ascii="Times New Roman" w:eastAsia="Times New Roman" w:hAnsi="Times New Roman"/>
          <w:color w:val="000000"/>
          <w:sz w:val="28"/>
          <w:szCs w:val="28"/>
        </w:rPr>
        <w:t>т</w:t>
      </w:r>
      <w:r w:rsidR="00ED62F1">
        <w:rPr>
          <w:rFonts w:ascii="Times New Roman" w:eastAsia="Times New Roman" w:hAnsi="Times New Roman"/>
          <w:color w:val="000000"/>
          <w:sz w:val="28"/>
          <w:szCs w:val="28"/>
        </w:rPr>
        <w:t>ся</w:t>
      </w:r>
      <w:r w:rsidRPr="004C5061">
        <w:rPr>
          <w:rFonts w:ascii="Times New Roman" w:eastAsia="Times New Roman" w:hAnsi="Times New Roman"/>
          <w:color w:val="000000"/>
          <w:sz w:val="28"/>
          <w:szCs w:val="28"/>
        </w:rPr>
        <w:t xml:space="preserve"> возможности предъявления учебной информации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4C5061" w:rsidRDefault="004C5061" w:rsidP="00FC1135">
      <w:pPr>
        <w:shd w:val="clear" w:color="auto" w:fill="FFFFFF"/>
        <w:spacing w:after="0" w:line="240" w:lineRule="auto"/>
        <w:ind w:firstLine="57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120C26" w:rsidRDefault="00120C26" w:rsidP="00FC1135">
      <w:pPr>
        <w:shd w:val="clear" w:color="auto" w:fill="FFFFFF"/>
        <w:spacing w:after="0" w:line="240" w:lineRule="auto"/>
        <w:ind w:firstLine="57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6FEB" w:rsidRDefault="00E46FEB" w:rsidP="00FC1135">
      <w:pPr>
        <w:shd w:val="clear" w:color="auto" w:fill="FFFFFF"/>
        <w:spacing w:after="0" w:line="240" w:lineRule="auto"/>
        <w:ind w:firstLine="57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6FEB" w:rsidRDefault="00E46FEB" w:rsidP="00FC1135">
      <w:pPr>
        <w:shd w:val="clear" w:color="auto" w:fill="FFFFFF"/>
        <w:spacing w:after="0" w:line="240" w:lineRule="auto"/>
        <w:ind w:firstLine="579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E46FEB" w:rsidSect="00FC113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</w:abstractNum>
  <w:abstractNum w:abstractNumId="1">
    <w:nsid w:val="6EA459F6"/>
    <w:multiLevelType w:val="hybridMultilevel"/>
    <w:tmpl w:val="56C0A05E"/>
    <w:lvl w:ilvl="0" w:tplc="A1B061A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8F22D6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1DAE0A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968875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062EB3C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5ACDBE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4A0103E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27E7B68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65EC136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6D0517"/>
    <w:rsid w:val="00083632"/>
    <w:rsid w:val="000D5C92"/>
    <w:rsid w:val="000E0487"/>
    <w:rsid w:val="000E4F01"/>
    <w:rsid w:val="00120C26"/>
    <w:rsid w:val="001833CB"/>
    <w:rsid w:val="002012A3"/>
    <w:rsid w:val="00237EDE"/>
    <w:rsid w:val="003262DD"/>
    <w:rsid w:val="004C5061"/>
    <w:rsid w:val="004C554C"/>
    <w:rsid w:val="005B2590"/>
    <w:rsid w:val="00645B5F"/>
    <w:rsid w:val="006B63DE"/>
    <w:rsid w:val="006D0517"/>
    <w:rsid w:val="00802C19"/>
    <w:rsid w:val="00831094"/>
    <w:rsid w:val="00867828"/>
    <w:rsid w:val="008E3B3A"/>
    <w:rsid w:val="00991961"/>
    <w:rsid w:val="00BF2450"/>
    <w:rsid w:val="00C61984"/>
    <w:rsid w:val="00C65D77"/>
    <w:rsid w:val="00C704FC"/>
    <w:rsid w:val="00C779D4"/>
    <w:rsid w:val="00CB3313"/>
    <w:rsid w:val="00CC6F21"/>
    <w:rsid w:val="00DA629C"/>
    <w:rsid w:val="00E33105"/>
    <w:rsid w:val="00E46FEB"/>
    <w:rsid w:val="00ED62F1"/>
    <w:rsid w:val="00EE70EB"/>
    <w:rsid w:val="00EF4945"/>
    <w:rsid w:val="00F60966"/>
    <w:rsid w:val="00FC1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2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2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2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2017-02-16T07:01:00Z</dcterms:created>
  <dcterms:modified xsi:type="dcterms:W3CDTF">2022-03-05T05:20:00Z</dcterms:modified>
</cp:coreProperties>
</file>