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color w:val="0070C1"/>
          <w:sz w:val="36"/>
          <w:szCs w:val="36"/>
        </w:rPr>
        <w:t>Проект по экспериментальной деятельности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color w:val="0070C1"/>
          <w:sz w:val="36"/>
          <w:szCs w:val="36"/>
        </w:rPr>
        <w:t>в средней группе</w:t>
      </w:r>
    </w:p>
    <w:p w:rsidR="003D57C5" w:rsidRDefault="003D57C5" w:rsidP="003D57C5">
      <w:pPr>
        <w:pStyle w:val="a3"/>
        <w:spacing w:before="0" w:beforeAutospacing="0" w:after="0" w:afterAutospacing="0"/>
      </w:pPr>
      <w:r>
        <w:br/>
      </w:r>
    </w:p>
    <w:p w:rsidR="003D57C5" w:rsidRDefault="003D57C5" w:rsidP="003D57C5">
      <w:pPr>
        <w:pStyle w:val="a3"/>
        <w:spacing w:before="0" w:beforeAutospacing="0" w:after="0" w:afterAutospacing="0"/>
        <w:rPr>
          <w:rFonts w:ascii="Calibri" w:hAnsi="Calibri"/>
          <w:b/>
          <w:bCs/>
          <w:color w:val="0070C1"/>
          <w:sz w:val="48"/>
          <w:szCs w:val="48"/>
        </w:rPr>
      </w:pPr>
      <w:r>
        <w:rPr>
          <w:rFonts w:ascii="Calibri" w:hAnsi="Calibri"/>
          <w:b/>
          <w:bCs/>
          <w:color w:val="0070C1"/>
          <w:sz w:val="48"/>
          <w:szCs w:val="48"/>
        </w:rPr>
        <w:t>«</w:t>
      </w:r>
      <w:r>
        <w:rPr>
          <w:b/>
          <w:bCs/>
          <w:color w:val="0070C1"/>
          <w:sz w:val="48"/>
          <w:szCs w:val="48"/>
        </w:rPr>
        <w:t>Нам интересно всё знать</w:t>
      </w:r>
      <w:r>
        <w:rPr>
          <w:rFonts w:ascii="Calibri" w:hAnsi="Calibri"/>
          <w:b/>
          <w:bCs/>
          <w:color w:val="0070C1"/>
          <w:sz w:val="48"/>
          <w:szCs w:val="48"/>
        </w:rPr>
        <w:t>!»</w:t>
      </w:r>
    </w:p>
    <w:p w:rsidR="003D57C5" w:rsidRDefault="003D57C5" w:rsidP="003D57C5">
      <w:pPr>
        <w:pStyle w:val="a3"/>
        <w:spacing w:before="0" w:beforeAutospacing="0" w:after="0" w:afterAutospacing="0"/>
      </w:pPr>
    </w:p>
    <w:p w:rsidR="003D57C5" w:rsidRDefault="003D57C5" w:rsidP="003D57C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Педагогический проект на тему «Нам интересно всё знать!»</w:t>
      </w:r>
    </w:p>
    <w:p w:rsidR="003D57C5" w:rsidRDefault="003D57C5" w:rsidP="003D57C5">
      <w:pPr>
        <w:pStyle w:val="a3"/>
        <w:spacing w:before="0" w:beforeAutospacing="0" w:after="0" w:afterAutospacing="0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Тип проекта</w:t>
      </w:r>
      <w:r>
        <w:rPr>
          <w:sz w:val="27"/>
          <w:szCs w:val="27"/>
        </w:rPr>
        <w:t>: исследовательский, творческий, игровой.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Участники проекта</w:t>
      </w:r>
      <w:r>
        <w:rPr>
          <w:sz w:val="27"/>
          <w:szCs w:val="27"/>
        </w:rPr>
        <w:t>: дети средней группы, родители, педагоги.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Срок реализации проекта</w:t>
      </w:r>
      <w:r>
        <w:rPr>
          <w:sz w:val="27"/>
          <w:szCs w:val="27"/>
        </w:rPr>
        <w:t>: 12.08.2019-23.08.2019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sz w:val="27"/>
          <w:szCs w:val="27"/>
        </w:rPr>
        <w:t>Актуальность: </w:t>
      </w:r>
      <w:r>
        <w:rPr>
          <w:sz w:val="27"/>
          <w:szCs w:val="27"/>
        </w:rPr>
        <w:t>Для современного этапа развития системы образования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характерны поиск и разработка новых технологий обучения и воспитания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детей. При этом в качестве приоритетного используется деятельности подход к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личности ребенка. Одним из видов детской деятельности, используемых в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процессе воспитания и всестороннего развития детей, является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экспериментирование.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Дети по своей природе исследователи, с радостью и удивлением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открывающие для себя окружающий мир. Им интересно все. Поддерживать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стремление ребенка к экспериментированию, создавать условия для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исследовательской деятельности – задачи, которые ставит перед собой сегодня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дошкольное образование.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Экспериментальная деятельность основывается на интересах детей,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приносит им удовлетворение, а значит, личностно – ориентирована на каждого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ребенка. Дети учатся искать условия решения поставленной задачи, отыскивать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связи между свойствами объекта и возможностями его преобразования, тем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самым открывая новый способ действия. Особое значение экспериментальной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деятельности заключается в том, что в ее процессе дети приобретают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социальную практику за пределами учреждения, адаптируются к современным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условиям жизни. Экспериментальная деятельность способствует развитию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таких качеств личности, как </w:t>
      </w:r>
      <w:r>
        <w:rPr>
          <w:i/>
          <w:iCs/>
          <w:sz w:val="27"/>
          <w:szCs w:val="27"/>
        </w:rPr>
        <w:t>самостоятельность, целеустремленность,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i/>
          <w:iCs/>
          <w:sz w:val="27"/>
          <w:szCs w:val="27"/>
        </w:rPr>
        <w:t>ответственность, инициативность, настойчивость.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Экспериментирование пронизывает все сферы детской деятельности,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обогащая память ребенка, активизируя мыслительные процессы, развивает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речь, стимулирует личностное развитие дошкольника. Детское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экспериментирование — это не изолированный от других вид деятельности.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Экспериментирование тесно связано со всеми видами деятельности, особенно с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наблюдением. Наблюдение является непременной составной частью любого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эксперимента, так как с его помощью осуществляется восприятие хода работы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и ее результатов. Очень тесно связаны между собой экспериментирование 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развитие речи. Это хорошо прослеживается на всех этапах эксперимента — при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формулировании цели, во время обсуждения методики и хода опыта, при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подведении итогов и словесном отчете о том, что увидели. Не требует особого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lastRenderedPageBreak/>
        <w:t>доказательства связь экспериментирования с формированием элементарных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математических представлений. Во время проведения опытов постоянно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возникает необходимость считать, измерять, сравнивать, определять форму 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размеры, производить иные операции. Все это придает математическим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представлениям реальную значимость и способствует их осознанию. В то же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время владение математическими операциями облегчает экспериментирование.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sz w:val="27"/>
          <w:szCs w:val="27"/>
        </w:rPr>
        <w:t>Цель проекта: </w:t>
      </w:r>
      <w:r>
        <w:rPr>
          <w:sz w:val="27"/>
          <w:szCs w:val="27"/>
        </w:rPr>
        <w:t>Расширение представлений детей об окружающем мире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через знакомство с элементарными знаниями из различных областей наук.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sz w:val="27"/>
          <w:szCs w:val="27"/>
        </w:rPr>
        <w:t>Задачи: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1. Закрепить представления детей об органах чувств, их назначении.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2. Дать детям представление о свойствах воды, песка, воздуха, плавучести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предметов, способности магнита притягивать некоторые предметы.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3. Познакомить детей с прибором-помощником – лупой и ее назначением.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4. Знакомить с разными способами исследования предметов, учить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формулировать проблему и искать пути ее разрешения доступными средствами.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5. Пополнять и активизировать словарный запас об окружающих</w:t>
      </w:r>
    </w:p>
    <w:p w:rsidR="003D57C5" w:rsidRDefault="003D57C5" w:rsidP="003D57C5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предметах и материалов, из которых они сделаны; формировать умение</w:t>
      </w:r>
      <w:r>
        <w:rPr>
          <w:sz w:val="20"/>
          <w:szCs w:val="20"/>
        </w:rPr>
        <w:t>_</w:t>
      </w:r>
      <w:r>
        <w:rPr>
          <w:sz w:val="27"/>
          <w:szCs w:val="27"/>
        </w:rPr>
        <w:t>доказывать</w:t>
      </w:r>
      <w:r>
        <w:rPr>
          <w:sz w:val="20"/>
          <w:szCs w:val="20"/>
        </w:rPr>
        <w:t>_</w:t>
      </w:r>
      <w:r>
        <w:rPr>
          <w:color w:val="000000"/>
          <w:sz w:val="27"/>
          <w:szCs w:val="27"/>
        </w:rPr>
        <w:t>свою точку зрения и аргументировать свое решение; развиватьумственные способности.</w:t>
      </w:r>
    </w:p>
    <w:p w:rsidR="003D57C5" w:rsidRDefault="003D57C5" w:rsidP="003D57C5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6. Воспитывать интерес к организации игр с элементами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экспериментирования и использования результатов проведенных опытов;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совершенствовать и расширять игровые замыслы и умения детей.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7. Создать детскую лабораторию для проведения экспериментов.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333333"/>
          <w:sz w:val="27"/>
          <w:szCs w:val="27"/>
        </w:rPr>
        <w:t>8. Привлечь родителей к активному сотрудничеству.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color w:val="000000"/>
          <w:sz w:val="27"/>
          <w:szCs w:val="27"/>
        </w:rPr>
        <w:t>Предполагаемый результат: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1. Дети знают назначение органов чувств.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2.Дети знают и называют свойства воды, песка, воздуха, магнита,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предметов.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3. Дети умеют пользоваться лупой, знают ее назначение и применение.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4. Дети могут сформулировать проблему и найти способы ее решения.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5. У детей пополнился словарный запас.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6. У детей есть интерес к экспериментированию и исследованию.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7. Создан уголок экспериментирования , оснащен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необходимыми материалами и оборудованием.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8. Родители активно сотрудничают с педагогами, оказывают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посильную помощь в реализации проекта.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Подготовка к реализации проекта: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1. Подобрать методическую литературу по теме.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2.Донести до участников проекта (в частности до родителей) важность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данной темы.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3.Создать развивающую среду: подобрать материалы, игрушки, атрибуты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для исследовательской деятельности; дидактические игры, иллюстрированный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материал, художественную литературу по теме.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4. Подобрать материал, оборудование для создания уголка.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5. Создать коллекции тканей, бумаги , бросового материала.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6.Создать картотеку игр по экспериментированию.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i/>
          <w:iCs/>
          <w:color w:val="000000"/>
          <w:sz w:val="27"/>
          <w:szCs w:val="27"/>
        </w:rPr>
        <w:t>Работа с родителями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1. Консультация для родителей «Организация экспериментальной работы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по ознакомлению с окружающим миром».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2. Консультация для родителей «Волшебная водичка».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3. Памятка для родителей «Как сделать мыльные пузыри в домашних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условиях».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4. Оказание помощи в создании уголка экспериментирования.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5. Подбор материалов, предметов для коллекций.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Фотоотчет на тему: «Хотим все знать!»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>Оснащение детской лаборатории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i/>
          <w:iCs/>
          <w:color w:val="000000"/>
          <w:sz w:val="27"/>
          <w:szCs w:val="27"/>
        </w:rPr>
        <w:t>Основное оборудование и материалы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1. Приборы – помощники: лупа, увеличительные стекла, песочные часы</w:t>
      </w:r>
    </w:p>
    <w:p w:rsidR="003D57C5" w:rsidRDefault="003D57C5" w:rsidP="003D57C5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магниты.</w:t>
      </w:r>
    </w:p>
    <w:p w:rsidR="003D57C5" w:rsidRDefault="003D57C5" w:rsidP="003D57C5">
      <w:pPr>
        <w:pStyle w:val="a3"/>
        <w:spacing w:before="0" w:beforeAutospacing="0" w:after="0" w:afterAutospacing="0"/>
      </w:pPr>
      <w:r>
        <w:rPr>
          <w:sz w:val="27"/>
          <w:szCs w:val="27"/>
        </w:rPr>
        <w:t>2. Прозрачные и непрозрачные сосуды разной конфигурации и разного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объема: пластиковые бутылки, стаканы, ковши, ведерки, воронки.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3. Природные материалы: камешки разного цвета и формы,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мелкий песок , ракушки, шишки, скорлупа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орехов, листья.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4. Бросовый материал: кусочки кожи, поролона, пробки, деревянные,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пластмассовые, металлические предметы, формочки – вкладыши от наборов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шоколадных конфет.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5. Красители: акварельные краски, другие безопасные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красители.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6. Медицинские материалы: пипетки, колбы, вата, деревянные палочки.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8. Игровое оборудование: теневой театр, ванна для игр с песком и водой.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Выполнение проекта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 w:rsidRPr="003D57C5">
        <w:rPr>
          <w:b/>
          <w:color w:val="000000"/>
          <w:sz w:val="27"/>
          <w:szCs w:val="27"/>
        </w:rPr>
        <w:t>Эксперемент</w:t>
      </w:r>
      <w:r>
        <w:rPr>
          <w:color w:val="000000"/>
          <w:sz w:val="27"/>
          <w:szCs w:val="27"/>
        </w:rPr>
        <w:t xml:space="preserve"> №1 : 1.Нюхаем, пробуем, трогаем, слушаем.</w:t>
      </w:r>
      <w:r w:rsidRPr="003D57C5">
        <w:rPr>
          <w:color w:val="000000"/>
          <w:sz w:val="27"/>
          <w:szCs w:val="27"/>
        </w:rPr>
        <w:t xml:space="preserve"> 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Цель: Закрепить знания детей об органах чувств, их назначении.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2.Почему все звучит?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 xml:space="preserve"> Цель:</w:t>
      </w:r>
      <w:r w:rsidRPr="003D57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Подвести детей к пониманию причин возникновения звука: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колебание предмета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3.Прозрачная вода.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t xml:space="preserve"> </w:t>
      </w:r>
      <w:r>
        <w:rPr>
          <w:sz w:val="28"/>
          <w:szCs w:val="28"/>
        </w:rPr>
        <w:t>Цель:</w:t>
      </w:r>
      <w:r>
        <w:rPr>
          <w:color w:val="000000"/>
          <w:sz w:val="27"/>
          <w:szCs w:val="27"/>
        </w:rPr>
        <w:t>Выявить свойства воды (прозрачная, без запаха, льется,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имеет вес).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Эксперемент№2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Какие предметы могут плавать?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Цель: Дать детям представление о плавучести предметов, о том,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плавучесть зависит не от размера, а от его тяжести.</w:t>
      </w:r>
    </w:p>
    <w:p w:rsidR="0095665E" w:rsidRDefault="0095665E" w:rsidP="003D57C5">
      <w:pPr>
        <w:pStyle w:val="a3"/>
        <w:spacing w:before="0" w:beforeAutospacing="0" w:after="0" w:afterAutospacing="0" w:line="245" w:lineRule="atLeast"/>
      </w:pPr>
    </w:p>
    <w:p w:rsidR="003D57C5" w:rsidRDefault="0095665E" w:rsidP="003D57C5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Эксперемент№3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Растения пьют воду..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 xml:space="preserve"> </w:t>
      </w:r>
      <w:r w:rsidR="0095665E">
        <w:rPr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Дать детям представления о том, что растения тоже пьют воду.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 xml:space="preserve"> Показать значение воды в жизни растений.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95665E" w:rsidRDefault="0095665E" w:rsidP="0095665E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Эксперемент№4</w:t>
      </w:r>
    </w:p>
    <w:p w:rsidR="003D57C5" w:rsidRDefault="0095665E" w:rsidP="0095665E">
      <w:pPr>
        <w:pStyle w:val="a3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 xml:space="preserve"> </w:t>
      </w:r>
      <w:r w:rsidR="003D57C5">
        <w:rPr>
          <w:b/>
          <w:bCs/>
          <w:color w:val="000000"/>
          <w:sz w:val="27"/>
          <w:szCs w:val="27"/>
        </w:rPr>
        <w:t>«</w:t>
      </w:r>
      <w:r w:rsidR="003D57C5">
        <w:rPr>
          <w:color w:val="000000"/>
          <w:sz w:val="27"/>
          <w:szCs w:val="27"/>
        </w:rPr>
        <w:t>Извержение вулкана»</w:t>
      </w:r>
    </w:p>
    <w:p w:rsidR="003D57C5" w:rsidRDefault="0095665E" w:rsidP="003D57C5">
      <w:pPr>
        <w:pStyle w:val="a3"/>
        <w:shd w:val="clear" w:color="auto" w:fill="FFFFFF"/>
        <w:spacing w:before="0" w:beforeAutospacing="0" w:after="0" w:afterAutospacing="0"/>
      </w:pPr>
      <w:r>
        <w:rPr>
          <w:color w:val="111111"/>
          <w:sz w:val="27"/>
          <w:szCs w:val="27"/>
        </w:rPr>
        <w:t xml:space="preserve">Цель: </w:t>
      </w:r>
      <w:r w:rsidR="003D57C5">
        <w:rPr>
          <w:color w:val="111111"/>
          <w:sz w:val="27"/>
          <w:szCs w:val="27"/>
        </w:rPr>
        <w:t>дать дошкольникам элементарные представления о природном явлении — вулкан, наглядно показать взаимодействие щелочи с кислотой (реакцию нейтрализации).</w:t>
      </w:r>
    </w:p>
    <w:p w:rsidR="0095665E" w:rsidRDefault="003D57C5" w:rsidP="003D57C5">
      <w:pPr>
        <w:pStyle w:val="a3"/>
        <w:shd w:val="clear" w:color="auto" w:fill="FFFFFF"/>
        <w:spacing w:before="0" w:beforeAutospacing="0" w:after="0" w:afterAutospacing="0" w:line="245" w:lineRule="atLeast"/>
      </w:pPr>
      <w:r>
        <w:rPr>
          <w:color w:val="111111"/>
          <w:sz w:val="27"/>
          <w:szCs w:val="27"/>
        </w:rPr>
        <w:t xml:space="preserve"> </w:t>
      </w:r>
      <w:r w:rsidR="0095665E">
        <w:rPr>
          <w:color w:val="111111"/>
          <w:sz w:val="27"/>
          <w:szCs w:val="27"/>
        </w:rPr>
        <w:t xml:space="preserve">Формировать </w:t>
      </w:r>
      <w:r>
        <w:rPr>
          <w:color w:val="111111"/>
          <w:sz w:val="27"/>
          <w:szCs w:val="27"/>
        </w:rPr>
        <w:t>представления о вулканах, опасностях, которые они представляют;</w:t>
      </w:r>
    </w:p>
    <w:p w:rsidR="003D57C5" w:rsidRDefault="003D57C5" w:rsidP="003D57C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воспитывать интерес к познавательно-исследовательской деятельности, самостоятельность</w:t>
      </w:r>
      <w:r w:rsidR="0095665E">
        <w:rPr>
          <w:color w:val="111111"/>
          <w:sz w:val="27"/>
          <w:szCs w:val="27"/>
        </w:rPr>
        <w:t>.</w:t>
      </w:r>
    </w:p>
    <w:p w:rsidR="0095665E" w:rsidRDefault="0095665E" w:rsidP="003D57C5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95665E" w:rsidRDefault="0095665E" w:rsidP="0095665E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Эксперемент№5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Влияние кислоты на органические вещества.</w:t>
      </w:r>
    </w:p>
    <w:p w:rsidR="003D57C5" w:rsidRDefault="0095665E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  <w:r w:rsidR="003D57C5">
        <w:rPr>
          <w:color w:val="000000"/>
          <w:sz w:val="27"/>
          <w:szCs w:val="27"/>
        </w:rPr>
        <w:t>Выявить, что кислота разрушает органические вещества ( опыт с уксусом и яйцом)</w:t>
      </w:r>
    </w:p>
    <w:p w:rsidR="0095665E" w:rsidRDefault="0095665E" w:rsidP="003D57C5">
      <w:pPr>
        <w:pStyle w:val="a3"/>
        <w:spacing w:before="0" w:beforeAutospacing="0" w:after="0" w:afterAutospacing="0" w:line="245" w:lineRule="atLeast"/>
      </w:pPr>
    </w:p>
    <w:p w:rsidR="0095665E" w:rsidRDefault="0095665E" w:rsidP="0095665E">
      <w:pPr>
        <w:pStyle w:val="a3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Эксперемент№6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Выпаривание соли.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 xml:space="preserve"> </w:t>
      </w:r>
      <w:r w:rsidR="0095665E">
        <w:rPr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Показать детям, что соль легко растворяется в воде.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Дать представление о том, что путём выпаривания соляного раствора вновь можно получить кристаллы соли.</w:t>
      </w:r>
    </w:p>
    <w:p w:rsidR="0095665E" w:rsidRDefault="0095665E" w:rsidP="003D57C5">
      <w:pPr>
        <w:pStyle w:val="a3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95665E" w:rsidRDefault="0095665E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665E" w:rsidRP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Консультация для родителей:</w:t>
      </w:r>
    </w:p>
    <w:p w:rsidR="0095665E" w:rsidRPr="0095665E" w:rsidRDefault="0095665E" w:rsidP="009566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«Игра-экспериментирование с мыльных пузырями в домашних условиях.»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Пронаблюдать удивительные свойства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мыльных пузырей на опытах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 — развитие творческого воображения и мышления;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обеспечение психологического благополучия и здоровья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Мыльный 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пожалуй, самое восхитительное и самое изысканное явление природы»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 Твен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тонкая многослойная плёнка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мыльной воды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наполненная воздухом, обычно в виде сферы с переливчатой поверхностью. Эта забава известна с давних времён привлекает как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так и взрослых.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обычно существуют лишь несколько секунд и лопаются при прикосновении или самопроизвольно.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известно, что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вызывают положительные эмоции не только у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но и у взрослых. Это незабываемое и захватывающее зрелище способно привнести оживление в любой праздник. Особенно интересно самому принимать непосредственное участие при создании сказки. Раскроем несколько секретов создания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пригодятся вам при организации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домашнего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праздника либо просто при игре с ребенком. Ваше чадо наверняка оценит старания и будет в восторге!</w:t>
      </w:r>
    </w:p>
    <w:p w:rsidR="0095665E" w:rsidRPr="0095665E" w:rsidRDefault="0095665E" w:rsidP="0095665E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«Делаем </w:t>
      </w: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Изготавливаем совместно с детьми жидкость для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мыльных пузырей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100мл. воды, 100мл средства для мытья посуды, 2 ч. лж. сахара 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добавить немного глицерина)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помощи различных предметов выдуваем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пузыри 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(трубочка для коктейля, петля из проволоки, руки и т. д)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65E" w:rsidRPr="0095665E" w:rsidRDefault="0095665E" w:rsidP="0095665E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«Форма </w:t>
      </w: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пузыря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проволоку и отрежете от нее несколько кусочков разной длины. На конце каждого сверните петлю – так чтобы их диаметры отличались. Можно сделать несколько рамок разной формы — квадратной, овальной, в виде звездочки, банана, цветка и т. д. Необходимое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этом случае — замкнутость каркаса.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Окунайте проволоку в смесь и слегка подуйте на образовавшуюся пленку. Посмотрим, что получится?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стремятся принять форму, имеющую наименьшую площадь поверхности при наибольшем объеме. Вот поэтому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всегда стремятся принять округлые формы и выглядят как почти правильные сферы.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Пузырь в пузыре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нам понадобится трубочка. Посредством трубочки выдуваем большой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мыльный 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внутрь этого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пузыря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вводим трубочку и выдуваем второй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Чтоб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лопнул от прикосновения трубочки, её обязательно надо смочить в раствор. Можно вставить трубочку во второй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 и выдуть ещё один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Сколько раз вы повторите данную процедуру, столько у вас и будет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пузырей по принципу 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«матрёшки».</w:t>
      </w:r>
    </w:p>
    <w:p w:rsidR="0095665E" w:rsidRPr="0095665E" w:rsidRDefault="0095665E" w:rsidP="0095665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Пузырь-великан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 помощью воронки можно выдуть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-великан диаметром до 30 см. Конечно, дуть придется с перерывами, каждый раз зажимая отверстие. 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«Единым духом»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такой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надуешь — в него входит больше ведра воздуха! Края трубки или воронки хорошенько смочите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мыльным раствором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иначе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будут лопаться при спускании. Слюна, попавшая в трубочку, тоже враг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 даже капля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мыльного раствора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повисшая на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 снизу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очень опасна. Осторожно удалите ее смоченным в растворе пальцем, чтобы неженка-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 не лопнул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65E" w:rsidRPr="0095665E" w:rsidRDefault="0095665E" w:rsidP="0095665E">
      <w:pPr>
        <w:numPr>
          <w:ilvl w:val="0"/>
          <w:numId w:val="4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«Поймай </w:t>
      </w:r>
      <w:r w:rsidRPr="00956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мыльный пузырь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Ловим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помощи разных предметов </w:t>
      </w:r>
      <w:r w:rsidRPr="009566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(шерстяная перчатка, пластиковый стакан и т. д.)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Главная задача, что бы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пузырь ни лопнул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эксперимента, без практического обоснования любая наука превращается в сухой скучный набор фактов и формул. Исследование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мыльных пузырей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оказалось интересным, красивым и полезным занятием.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Выдувая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поднимается настроение, забываются все проблемы и, действительно, хорошо разрабатываются лёгкие. Всё это благотворно влияет на здоровье.</w:t>
      </w:r>
    </w:p>
    <w:p w:rsidR="0095665E" w:rsidRPr="0095665E" w:rsidRDefault="0095665E" w:rsidP="0095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Экспериментируйте, создавая </w:t>
      </w:r>
      <w:r w:rsidRPr="0095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мыльные пузыри</w:t>
      </w:r>
      <w:r w:rsidRPr="009566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95665E" w:rsidRDefault="0095665E" w:rsidP="003D57C5">
      <w:pPr>
        <w:pStyle w:val="a3"/>
        <w:spacing w:before="0" w:beforeAutospacing="0" w:after="0" w:afterAutospacing="0" w:line="245" w:lineRule="atLeast"/>
      </w:pPr>
    </w:p>
    <w:p w:rsidR="0095665E" w:rsidRDefault="0095665E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3D57C5" w:rsidRDefault="003D57C5" w:rsidP="003D57C5">
      <w:pPr>
        <w:pStyle w:val="a3"/>
        <w:spacing w:before="0" w:beforeAutospacing="0" w:after="0" w:afterAutospacing="0" w:line="245" w:lineRule="atLeast"/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95665E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814D31">
        <w:rPr>
          <w:b/>
          <w:sz w:val="28"/>
          <w:szCs w:val="28"/>
        </w:rPr>
        <w:lastRenderedPageBreak/>
        <w:t xml:space="preserve">Консультация для родителей «Игры с водой» </w:t>
      </w:r>
    </w:p>
    <w:p w:rsidR="00814D31" w:rsidRPr="00814D31" w:rsidRDefault="00814D31" w:rsidP="00814D31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Первое вещество, с которым с удовольствием знакомится ребенок, это вода. Она дает ребенку приятные ощущения, развивает различные рецепторы и предоставляет практически неограниченные возможности познавать мир и себя в нем. Игры с водой — один из самых приятных способов обучения и релаксации. Такие игры проводятся далеко не каждый день. После них приходится долго наводить в ванне порядок, но ребенок получает от них массу полезных впечатлений. По соображениям безопасности играть с водой ребенок должен только в вашем присутствии. Во время игр обязательно комментируете словами все, что делает и видит ребенок. Обращайте его внимание на то, как «ведут себя» в воде предметы из разных материалов, разного размера и веса, с отверстиями или без них. Во время игр не забывайте знакомить детей со свойствами воды. Мы предлагаем Вам провести с детьми ряд несложных занимательных игр с водой. Наливаем, выливаем, наблюдаем, сравниваем! Воду можно наливать в различные емкости. Естественно, только пластмассовые (можно использовать баночки и бутылочки разного размера, фасона, вида, фактуры, объема). Сравнивайте количество воды в сосудах похожей формы, но разного размера. Кидаем в воду всё подряд! В воду можно кидать игрушки и вылавливать те, которые будут плавать на поверхности одной или двумя ладошками, двумя пальчиками или ситом, дуршлагом, сачком, палкой, половником. Можно зачерпнуть стаканчиком, мячик будет плавать в нем, а если ситом, то вода выльется, а игрушка останется на дне. Не так-то просто выловить игрушку ладошкой. Попробовали играть с плавающими игрушками, теперь попробуем выяснить, а есть ли предметы и материалы, которые не плавают в воде. Попробуем класть в воду предметы из разных материалов: 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>1. Металл — ложка обычная, другие предметы (не забудьте сразу вытащить, вытереть и убрать их).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 2. Дерево — деревянная ложка, мисочка и пр. (тоже не забудьте сразу забрать, чтобы предметы не портились от влаги). 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>3. Пластмасса — любые предметы и игрушки.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 4. Резина — в одной резиновой игрушке вырежьте дно, а другие бросайте, как есть; сравните. 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>5. Ткань — кусочки разных тканей, разных размеров — некоторые из них будут быстро намокать, некоторые нет. Если вы приготовили в стирку не очень грязную вещь, дайте ребенку ее «постирать», такая «стирка» доставляет детям огромное удовольствие, кроме того, так они знакомятся с тем, как ткань впитывает в себя воду, как она тяжелей, изменяется на ощупь, как меняется ее цвет.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 6. Бумага и картон разной плотности — намокают по-разному, сразу целиком или сначала края, быстрее или медленнее, тонут или плавают, берите кусочки разного размера — маленький кусочек намокает быстрее большого. 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lastRenderedPageBreak/>
        <w:t>7. Губки разных размеров — поролоновые, резиновые. Ими можно набирать воду, выжимать их, собирать разлитую воду. Некоторые из них плавают, некоторые сразу пропитываются и быстро тонут.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 Игры с подкрашенной водой Можно подкрасить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во вторую, третью и четвертую бутылки (можно разрезать их поперек, тогда получаться высокие стаканы, в них удобнее будет наливать). Разливать раствор интереснее ложкой или маленькой баночкой, чтобы было видно, сколько именно вы наливаете, и потом удобно было сравнивать результат. Разлив, концентрированный раствор по емкостям, долейте воды и посмотрите с малышом, где вода получилась темнее, где светлее. Расставьте бутылки в беспорядке. Пусть малыш попробует расставить бутылки от самого светлого оттенка к самому темному. Чем младше ребенок, тем меньше объектов для сравнивания (минимально — три).</w:t>
      </w:r>
    </w:p>
    <w:p w:rsidR="00814D31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 xml:space="preserve"> Играйте каждый раз с одной краской, в следующий раз возьмите другой цвет. Через некоторое время пробуйте смешивать два цвета. В каждой из бутылок — раствор разной насыщенности одной краски. Добавляете в них одинаковое количество второй краски. Наблюдайте за получившимся цветом. Все что вы видите, подробно обсуждайте с малышом. Попробуйте порисовать подкрашенной водой на бумаге (наклеив скотчем на кафель кусок старых обоев) или прямо на плитках. </w:t>
      </w:r>
    </w:p>
    <w:p w:rsidR="003D57C5" w:rsidRPr="0095665E" w:rsidRDefault="0095665E" w:rsidP="00814D31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95665E">
        <w:rPr>
          <w:sz w:val="28"/>
          <w:szCs w:val="28"/>
        </w:rPr>
        <w:t>Знакомим ребенка с разной температурой Это тоже очень важно. Это можно сделать с теми же бутылками, в которые мы наливали цветную воду. Налейте холодную воду, слегка потеплее, теплую, погорячей, горячую. Дайте</w:t>
      </w:r>
      <w:r w:rsidR="00814D31">
        <w:rPr>
          <w:sz w:val="28"/>
          <w:szCs w:val="28"/>
        </w:rPr>
        <w:t xml:space="preserve"> ребенку потрогать бутылки. На</w:t>
      </w:r>
      <w:r w:rsidRPr="0095665E">
        <w:rPr>
          <w:sz w:val="28"/>
          <w:szCs w:val="28"/>
        </w:rPr>
        <w:t xml:space="preserve">зовите его ощущения словами, научите сравнивать — расставлять от самой холодной к самой горячей. Можно попробовать погружать пальчик в воду или выливать из бутылки на руку и сравнивать. Эти простые игры можно проводить с ребенком дома. Играйте вместе с детьми, ведь когда ребенок играет, он развивается и развивается, когда играет! </w:t>
      </w:r>
    </w:p>
    <w:p w:rsidR="003D57C5" w:rsidRPr="0095665E" w:rsidRDefault="003D57C5" w:rsidP="0095665E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3D57C5" w:rsidRPr="0095665E" w:rsidRDefault="003D57C5" w:rsidP="0095665E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3D57C5" w:rsidRPr="0095665E" w:rsidRDefault="003D57C5" w:rsidP="0095665E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3D57C5" w:rsidRPr="0095665E" w:rsidRDefault="003D57C5" w:rsidP="0095665E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F47C1B" w:rsidRPr="0095665E" w:rsidRDefault="00F47C1B" w:rsidP="0095665E">
      <w:pPr>
        <w:jc w:val="both"/>
        <w:rPr>
          <w:sz w:val="28"/>
          <w:szCs w:val="28"/>
        </w:rPr>
      </w:pPr>
    </w:p>
    <w:p w:rsidR="00814D31" w:rsidRPr="0095665E" w:rsidRDefault="00814D31">
      <w:pPr>
        <w:jc w:val="both"/>
        <w:rPr>
          <w:sz w:val="28"/>
          <w:szCs w:val="28"/>
        </w:rPr>
      </w:pPr>
    </w:p>
    <w:sectPr w:rsidR="00814D31" w:rsidRPr="0095665E" w:rsidSect="00F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3C2"/>
    <w:multiLevelType w:val="multilevel"/>
    <w:tmpl w:val="826A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96B29"/>
    <w:multiLevelType w:val="multilevel"/>
    <w:tmpl w:val="83527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4247"/>
    <w:multiLevelType w:val="multilevel"/>
    <w:tmpl w:val="A6E65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277C8"/>
    <w:multiLevelType w:val="multilevel"/>
    <w:tmpl w:val="EC54E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57C5"/>
    <w:rsid w:val="003D57C5"/>
    <w:rsid w:val="0077602F"/>
    <w:rsid w:val="00814D31"/>
    <w:rsid w:val="0095665E"/>
    <w:rsid w:val="00F01AD2"/>
    <w:rsid w:val="00F4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B"/>
  </w:style>
  <w:style w:type="paragraph" w:styleId="2">
    <w:name w:val="heading 2"/>
    <w:basedOn w:val="a"/>
    <w:link w:val="20"/>
    <w:uiPriority w:val="9"/>
    <w:qFormat/>
    <w:rsid w:val="00956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2019-08-11T23:53:00Z</dcterms:created>
  <dcterms:modified xsi:type="dcterms:W3CDTF">2019-08-12T00:17:00Z</dcterms:modified>
</cp:coreProperties>
</file>