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24" w:rsidRPr="00277524" w:rsidRDefault="00277524" w:rsidP="002775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</w:pPr>
      <w:r w:rsidRPr="0027752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</w:rPr>
        <w:t>Муниципальное бюджетное дошкольное образовательное учреждение</w:t>
      </w:r>
    </w:p>
    <w:p w:rsidR="00277524" w:rsidRPr="00277524" w:rsidRDefault="00097D17" w:rsidP="002775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</w:rPr>
        <w:t>города</w:t>
      </w:r>
      <w:r w:rsidR="00277524" w:rsidRPr="0027752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</w:rPr>
        <w:t xml:space="preserve"> Иркутск</w:t>
      </w:r>
      <w:r w:rsidR="0027752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</w:rPr>
        <w:t>а</w:t>
      </w:r>
      <w:r w:rsidR="00277524" w:rsidRPr="0027752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</w:rPr>
        <w:t xml:space="preserve"> детский сад № 24</w:t>
      </w:r>
    </w:p>
    <w:p w:rsidR="00277524" w:rsidRPr="00277524" w:rsidRDefault="00277524" w:rsidP="0027752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</w:p>
    <w:p w:rsidR="00277524" w:rsidRPr="00277524" w:rsidRDefault="00277524" w:rsidP="0027752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2E2E2E"/>
          <w:sz w:val="20"/>
          <w:szCs w:val="20"/>
        </w:rPr>
        <w:drawing>
          <wp:inline distT="0" distB="0" distL="0" distR="0">
            <wp:extent cx="6168261" cy="3836276"/>
            <wp:effectExtent l="19050" t="0" r="3939" b="0"/>
            <wp:docPr id="1" name="bxid_366759" descr="http://24.detirkutsk.ru/upload/24/tmpBpeXWd_html_m3c30b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66759" descr="http://24.detirkutsk.ru/upload/24/tmpBpeXWd_html_m3c30b8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64" cy="38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24" w:rsidRPr="00277524" w:rsidRDefault="00277524" w:rsidP="0027752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</w:p>
    <w:p w:rsidR="00277524" w:rsidRPr="00277524" w:rsidRDefault="00277524" w:rsidP="0027752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</w:p>
    <w:p w:rsidR="00277524" w:rsidRPr="00277524" w:rsidRDefault="00277524" w:rsidP="0027752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27752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</w:rPr>
        <w:t>Историческая справка: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>в 1938г. открылись детские ясли № 24 при слюдяной фабрике на 100 мест во вновь построенном здании.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br/>
        <w:t xml:space="preserve">С 1944г. до 23 сентября 1985 г. в течение 41 года заведовала детскими яслями Тупицына Софья Наумовна. С 1944г. детские ясли являются базой для всех яслей </w:t>
      </w:r>
      <w:proofErr w:type="gramStart"/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>кировского</w:t>
      </w:r>
      <w:proofErr w:type="gramEnd"/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 xml:space="preserve"> РЗО.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br/>
        <w:t xml:space="preserve">С 1964г. детские ясли – базовое учреждение для яслей Иркутской области. На протяжении 29 лет детские ясли № 24 принимают участие в общественных смотрах района, города, области и удерживают 1-место. Награждались грамотами Кировского РЗО, </w:t>
      </w:r>
      <w:proofErr w:type="spellStart"/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>горздравотдела</w:t>
      </w:r>
      <w:proofErr w:type="spellEnd"/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>, райкома и обкома союза медработников. Детским яслям № 24 одним из первых присвоено звание «коллектива культуры»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br/>
        <w:t>За время своей деятельности детские ясли воспитали десятки тысяч детей. В настоящее время в яслях воспитывается третье поколение.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br/>
        <w:t>Дошкольное образование – начало систематического образования детей, его первое звено. А от того, каким будет старт, во многом зависит успешность человека в будущем.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br/>
      </w:r>
      <w:r w:rsidRPr="0027752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</w:rPr>
        <w:t>Наш детский сад находится по адресу: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proofErr w:type="gramStart"/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>г</w:t>
      </w:r>
      <w:proofErr w:type="gramEnd"/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>. Иркутск ул. Желябова дом 8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br/>
      </w:r>
      <w:r w:rsidRPr="0027752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</w:rPr>
        <w:t>График работы:</w:t>
      </w:r>
      <w:r w:rsidRPr="00277524">
        <w:rPr>
          <w:rFonts w:ascii="Arial" w:eastAsia="Times New Roman" w:hAnsi="Arial" w:cs="Arial"/>
          <w:b/>
          <w:bCs/>
          <w:color w:val="FF0000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>с 7.00 до 19.00 часов.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br/>
      </w:r>
      <w:r w:rsidRPr="0027752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</w:rPr>
        <w:t>Наши телефоны: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 xml:space="preserve">раб: 33-61-87 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br/>
      </w:r>
      <w:r w:rsidRPr="0027752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</w:rPr>
        <w:t>Адрес сайта в интернете:</w:t>
      </w:r>
      <w:r w:rsidRPr="00277524">
        <w:rPr>
          <w:rFonts w:ascii="Arial" w:eastAsia="Times New Roman" w:hAnsi="Arial" w:cs="Arial"/>
          <w:b/>
          <w:bCs/>
          <w:color w:val="FF0000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>24.detirkutsk.ru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br/>
      </w:r>
      <w:r w:rsidRPr="0027752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</w:rPr>
        <w:t>Адрес электронной почты:</w:t>
      </w:r>
      <w:r w:rsidRPr="00277524">
        <w:rPr>
          <w:rFonts w:ascii="Arial" w:eastAsia="Times New Roman" w:hAnsi="Arial" w:cs="Arial"/>
          <w:b/>
          <w:bCs/>
          <w:color w:val="2E2E2E"/>
          <w:sz w:val="20"/>
        </w:rPr>
        <w:t> </w:t>
      </w:r>
      <w:hyperlink r:id="rId5" w:history="1">
        <w:r w:rsidRPr="00277524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detskiisad24@mail.ru</w:t>
        </w:r>
        <w:r w:rsidRPr="00277524">
          <w:rPr>
            <w:rFonts w:ascii="Arial" w:eastAsia="Times New Roman" w:hAnsi="Arial" w:cs="Arial"/>
            <w:b/>
            <w:bCs/>
            <w:sz w:val="20"/>
          </w:rPr>
          <w:t> </w:t>
        </w:r>
        <w:r w:rsidRPr="0027752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br/>
        </w:r>
      </w:hyperlink>
      <w:r w:rsidRPr="0027752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</w:rPr>
        <w:t>Дата создания учреждения:</w:t>
      </w:r>
      <w:r w:rsidRPr="00277524">
        <w:rPr>
          <w:rFonts w:ascii="Arial" w:eastAsia="Times New Roman" w:hAnsi="Arial" w:cs="Arial"/>
          <w:b/>
          <w:bCs/>
          <w:color w:val="FF0000"/>
          <w:sz w:val="20"/>
        </w:rPr>
        <w:t> </w:t>
      </w:r>
      <w:r w:rsidRPr="00277524">
        <w:rPr>
          <w:rFonts w:ascii="Arial" w:eastAsia="Times New Roman" w:hAnsi="Arial" w:cs="Arial"/>
          <w:b/>
          <w:bCs/>
          <w:color w:val="2E2E2E"/>
          <w:sz w:val="20"/>
          <w:szCs w:val="20"/>
          <w:shd w:val="clear" w:color="auto" w:fill="FFFFFF"/>
        </w:rPr>
        <w:t>1938 год.</w:t>
      </w:r>
    </w:p>
    <w:p w:rsidR="00A52485" w:rsidRDefault="00A52485"/>
    <w:sectPr w:rsidR="00A52485" w:rsidSect="003D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77524"/>
    <w:rsid w:val="00097D17"/>
    <w:rsid w:val="00277524"/>
    <w:rsid w:val="003D225C"/>
    <w:rsid w:val="00A52485"/>
    <w:rsid w:val="00B1496F"/>
    <w:rsid w:val="00D1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5C"/>
  </w:style>
  <w:style w:type="paragraph" w:styleId="1">
    <w:name w:val="heading 1"/>
    <w:basedOn w:val="a"/>
    <w:link w:val="10"/>
    <w:uiPriority w:val="9"/>
    <w:qFormat/>
    <w:rsid w:val="0027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7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775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77524"/>
  </w:style>
  <w:style w:type="character" w:styleId="a3">
    <w:name w:val="Hyperlink"/>
    <w:basedOn w:val="a0"/>
    <w:uiPriority w:val="99"/>
    <w:semiHidden/>
    <w:unhideWhenUsed/>
    <w:rsid w:val="002775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isad2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Bukmop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2</cp:revision>
  <dcterms:created xsi:type="dcterms:W3CDTF">2018-02-19T04:40:00Z</dcterms:created>
  <dcterms:modified xsi:type="dcterms:W3CDTF">2018-02-19T04:40:00Z</dcterms:modified>
</cp:coreProperties>
</file>