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66" w:rsidRPr="009B3C66" w:rsidRDefault="009B3C66" w:rsidP="009B3C66">
      <w:pPr>
        <w:spacing w:before="75" w:after="75" w:line="240" w:lineRule="auto"/>
        <w:ind w:left="150" w:right="150"/>
        <w:outlineLvl w:val="1"/>
        <w:rPr>
          <w:rFonts w:ascii="Verdana" w:eastAsia="Times New Roman" w:hAnsi="Verdana" w:cs="Times New Roman"/>
          <w:color w:val="464646"/>
          <w:sz w:val="32"/>
          <w:szCs w:val="32"/>
          <w:u w:val="single"/>
        </w:rPr>
      </w:pPr>
      <w:r w:rsidRPr="009B3C66">
        <w:rPr>
          <w:rFonts w:ascii="Verdana" w:eastAsia="Times New Roman" w:hAnsi="Verdana" w:cs="Times New Roman"/>
          <w:color w:val="464646"/>
          <w:sz w:val="32"/>
          <w:szCs w:val="32"/>
          <w:u w:val="single"/>
        </w:rPr>
        <w:t>Работа с родителями</w:t>
      </w:r>
    </w:p>
    <w:p w:rsidR="009B3C66" w:rsidRPr="009B3C66" w:rsidRDefault="009B3C66" w:rsidP="009B3C66">
      <w:pPr>
        <w:spacing w:before="30" w:after="30" w:line="240" w:lineRule="auto"/>
        <w:ind w:left="150" w:right="150"/>
        <w:outlineLvl w:val="2"/>
        <w:rPr>
          <w:rFonts w:ascii="Verdana" w:eastAsia="Times New Roman" w:hAnsi="Verdana" w:cs="Times New Roman"/>
          <w:color w:val="008000"/>
          <w:sz w:val="28"/>
          <w:szCs w:val="28"/>
          <w:u w:val="single"/>
        </w:rPr>
      </w:pPr>
      <w:r w:rsidRPr="009B3C66">
        <w:rPr>
          <w:rFonts w:ascii="Verdana" w:eastAsia="Times New Roman" w:hAnsi="Verdana" w:cs="Times New Roman"/>
          <w:color w:val="008000"/>
          <w:sz w:val="28"/>
          <w:szCs w:val="28"/>
          <w:u w:val="single"/>
        </w:rPr>
        <w:t>Консультации для родителей</w:t>
      </w:r>
    </w:p>
    <w:p w:rsidR="009B3C66" w:rsidRPr="009B3C66" w:rsidRDefault="009B3C66" w:rsidP="009B3C66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464646"/>
          <w:sz w:val="26"/>
          <w:szCs w:val="26"/>
          <w:u w:val="single"/>
        </w:rPr>
      </w:pPr>
      <w:r w:rsidRPr="009B3C66">
        <w:rPr>
          <w:rFonts w:ascii="Verdana" w:eastAsia="Times New Roman" w:hAnsi="Verdana" w:cs="Times New Roman"/>
          <w:color w:val="464646"/>
          <w:sz w:val="26"/>
          <w:szCs w:val="26"/>
          <w:u w:val="single"/>
        </w:rPr>
        <w:t>Консультация о Правилах Дорожного Движения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i/>
          <w:iCs/>
          <w:color w:val="464646"/>
          <w:sz w:val="18"/>
          <w:szCs w:val="18"/>
        </w:rPr>
        <w:t>Легко ли научить ребёнка правильно вести себя на дороге?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</w:t>
      </w:r>
      <w:proofErr w:type="gramStart"/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>остановитесь  с</w:t>
      </w:r>
      <w:proofErr w:type="gramEnd"/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 xml:space="preserve">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9B3C66" w:rsidRPr="009B3C66" w:rsidRDefault="009B3C66" w:rsidP="009B3C66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18"/>
          <w:szCs w:val="18"/>
        </w:rPr>
      </w:pPr>
      <w:r w:rsidRPr="009B3C66">
        <w:rPr>
          <w:rFonts w:ascii="Verdana" w:eastAsia="Times New Roman" w:hAnsi="Verdana" w:cs="Times New Roman"/>
          <w:color w:val="464646"/>
          <w:sz w:val="18"/>
          <w:szCs w:val="1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02527A" w:rsidRDefault="0002527A">
      <w:bookmarkStart w:id="0" w:name="_GoBack"/>
      <w:bookmarkEnd w:id="0"/>
    </w:p>
    <w:sectPr w:rsidR="0002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ED"/>
    <w:rsid w:val="0002527A"/>
    <w:rsid w:val="008C58ED"/>
    <w:rsid w:val="009B3C66"/>
    <w:rsid w:val="00A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554D0-44D3-4104-8C75-6CCF913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DNS-bazar</dc:creator>
  <cp:keywords/>
  <dc:description/>
  <cp:lastModifiedBy>DNS-bazar</cp:lastModifiedBy>
  <cp:revision>3</cp:revision>
  <dcterms:created xsi:type="dcterms:W3CDTF">2014-05-19T23:22:00Z</dcterms:created>
  <dcterms:modified xsi:type="dcterms:W3CDTF">2014-05-19T23:24:00Z</dcterms:modified>
</cp:coreProperties>
</file>